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DA01" w14:textId="7169DD96" w:rsidR="00830D18" w:rsidRDefault="00830D18" w:rsidP="00830D18">
      <w:pPr>
        <w:pStyle w:val="Default"/>
        <w:jc w:val="center"/>
        <w:rPr>
          <w:b/>
          <w:bCs/>
          <w:sz w:val="72"/>
          <w:szCs w:val="72"/>
        </w:rPr>
      </w:pPr>
    </w:p>
    <w:p w14:paraId="0566C054" w14:textId="77777777" w:rsidR="002D497C" w:rsidRDefault="002D497C" w:rsidP="00830D18">
      <w:pPr>
        <w:pStyle w:val="Default"/>
        <w:jc w:val="center"/>
        <w:rPr>
          <w:b/>
          <w:bCs/>
          <w:sz w:val="72"/>
          <w:szCs w:val="72"/>
        </w:rPr>
      </w:pPr>
    </w:p>
    <w:p w14:paraId="3FC4F10A" w14:textId="77777777" w:rsidR="00830D18" w:rsidRDefault="00830D18" w:rsidP="00830D18">
      <w:pPr>
        <w:pStyle w:val="Default"/>
        <w:jc w:val="center"/>
        <w:rPr>
          <w:b/>
          <w:bCs/>
          <w:sz w:val="72"/>
          <w:szCs w:val="72"/>
        </w:rPr>
      </w:pPr>
    </w:p>
    <w:p w14:paraId="35F127D4" w14:textId="1ED72C23" w:rsidR="00830D18" w:rsidRPr="00830D18" w:rsidRDefault="00830D18" w:rsidP="00830D18">
      <w:pPr>
        <w:pStyle w:val="Default"/>
        <w:jc w:val="center"/>
        <w:rPr>
          <w:b/>
          <w:bCs/>
          <w:color w:val="FF0000"/>
          <w:sz w:val="72"/>
          <w:szCs w:val="72"/>
        </w:rPr>
      </w:pPr>
      <w:r w:rsidRPr="00830D18">
        <w:rPr>
          <w:b/>
          <w:bCs/>
          <w:color w:val="FF0000"/>
          <w:sz w:val="72"/>
          <w:szCs w:val="72"/>
        </w:rPr>
        <w:t>[School Name]</w:t>
      </w:r>
    </w:p>
    <w:p w14:paraId="110EFE91" w14:textId="0748C983" w:rsidR="00830D18" w:rsidRDefault="00830D18" w:rsidP="00830D18">
      <w:pPr>
        <w:pStyle w:val="Default"/>
        <w:jc w:val="center"/>
        <w:rPr>
          <w:sz w:val="72"/>
          <w:szCs w:val="72"/>
        </w:rPr>
      </w:pPr>
    </w:p>
    <w:p w14:paraId="0E6748FC" w14:textId="77777777" w:rsidR="00830D18" w:rsidRDefault="00830D18" w:rsidP="00830D18">
      <w:pPr>
        <w:pStyle w:val="Default"/>
        <w:jc w:val="center"/>
        <w:rPr>
          <w:sz w:val="72"/>
          <w:szCs w:val="72"/>
        </w:rPr>
      </w:pPr>
    </w:p>
    <w:p w14:paraId="60751EA0" w14:textId="55E0F4C2" w:rsidR="00C2558E" w:rsidRDefault="00830D18" w:rsidP="00830D18">
      <w:pPr>
        <w:jc w:val="center"/>
        <w:rPr>
          <w:b/>
          <w:bCs/>
          <w:sz w:val="72"/>
          <w:szCs w:val="72"/>
        </w:rPr>
      </w:pPr>
      <w:r>
        <w:rPr>
          <w:b/>
          <w:bCs/>
          <w:sz w:val="72"/>
          <w:szCs w:val="72"/>
        </w:rPr>
        <w:t>Religious Education Policy</w:t>
      </w:r>
    </w:p>
    <w:p w14:paraId="321AAA77" w14:textId="321A2E39" w:rsidR="00830D18" w:rsidRDefault="00830D18" w:rsidP="00830D18">
      <w:pPr>
        <w:jc w:val="center"/>
        <w:rPr>
          <w:b/>
          <w:bCs/>
          <w:sz w:val="72"/>
          <w:szCs w:val="72"/>
        </w:rPr>
      </w:pPr>
    </w:p>
    <w:p w14:paraId="316C208B" w14:textId="1C293430" w:rsidR="00830D18" w:rsidRDefault="00830D18" w:rsidP="00830D18">
      <w:pPr>
        <w:jc w:val="center"/>
        <w:rPr>
          <w:b/>
          <w:bCs/>
          <w:sz w:val="72"/>
          <w:szCs w:val="72"/>
        </w:rPr>
      </w:pPr>
    </w:p>
    <w:p w14:paraId="73C3D80C" w14:textId="0EF474B4" w:rsidR="00830D18" w:rsidRDefault="00830D18" w:rsidP="00830D18">
      <w:pPr>
        <w:jc w:val="center"/>
        <w:rPr>
          <w:b/>
          <w:bCs/>
          <w:sz w:val="72"/>
          <w:szCs w:val="72"/>
        </w:rPr>
      </w:pPr>
    </w:p>
    <w:p w14:paraId="532DC45A" w14:textId="77777777" w:rsidR="00830D18" w:rsidRDefault="00830D18" w:rsidP="00830D18">
      <w:pPr>
        <w:jc w:val="center"/>
        <w:rPr>
          <w:b/>
          <w:bCs/>
          <w:sz w:val="72"/>
          <w:szCs w:val="72"/>
        </w:rPr>
      </w:pPr>
    </w:p>
    <w:p w14:paraId="60A90550" w14:textId="4C2170A4" w:rsidR="00830D18" w:rsidRPr="00830D18" w:rsidRDefault="00830D18" w:rsidP="00830D18">
      <w:pPr>
        <w:spacing w:after="0"/>
        <w:rPr>
          <w:b/>
          <w:bCs/>
          <w:sz w:val="36"/>
          <w:szCs w:val="36"/>
        </w:rPr>
      </w:pPr>
      <w:r w:rsidRPr="00830D18">
        <w:rPr>
          <w:b/>
          <w:bCs/>
          <w:sz w:val="36"/>
          <w:szCs w:val="36"/>
        </w:rPr>
        <w:t>Approved by:</w:t>
      </w:r>
    </w:p>
    <w:p w14:paraId="39EB3399" w14:textId="069AE9A2" w:rsidR="00830D18" w:rsidRPr="00830D18" w:rsidRDefault="00830D18" w:rsidP="00830D18">
      <w:pPr>
        <w:spacing w:after="0"/>
        <w:rPr>
          <w:b/>
          <w:bCs/>
          <w:sz w:val="36"/>
          <w:szCs w:val="36"/>
        </w:rPr>
      </w:pPr>
      <w:r w:rsidRPr="00830D18">
        <w:rPr>
          <w:b/>
          <w:bCs/>
          <w:sz w:val="36"/>
          <w:szCs w:val="36"/>
        </w:rPr>
        <w:t>Approval date:</w:t>
      </w:r>
    </w:p>
    <w:p w14:paraId="0BFA539C" w14:textId="1DD29BEC" w:rsidR="00830D18" w:rsidRDefault="00830D18" w:rsidP="00830D18">
      <w:pPr>
        <w:spacing w:after="0"/>
        <w:rPr>
          <w:b/>
          <w:bCs/>
          <w:sz w:val="36"/>
          <w:szCs w:val="36"/>
        </w:rPr>
      </w:pPr>
      <w:r w:rsidRPr="00830D18">
        <w:rPr>
          <w:b/>
          <w:bCs/>
          <w:sz w:val="36"/>
          <w:szCs w:val="36"/>
        </w:rPr>
        <w:t>Review date:</w:t>
      </w:r>
    </w:p>
    <w:p w14:paraId="33B45D70" w14:textId="29716E13" w:rsidR="00830D18" w:rsidRDefault="00830D18" w:rsidP="00830D18">
      <w:pPr>
        <w:spacing w:after="0"/>
        <w:rPr>
          <w:b/>
          <w:bCs/>
          <w:sz w:val="36"/>
          <w:szCs w:val="36"/>
        </w:rPr>
      </w:pPr>
    </w:p>
    <w:p w14:paraId="7F98A750" w14:textId="661BCDB5" w:rsidR="00830D18" w:rsidRDefault="00830D18" w:rsidP="00830D18">
      <w:pPr>
        <w:spacing w:after="0"/>
        <w:rPr>
          <w:b/>
          <w:bCs/>
          <w:sz w:val="36"/>
          <w:szCs w:val="36"/>
        </w:rPr>
      </w:pPr>
    </w:p>
    <w:p w14:paraId="53AF77FD" w14:textId="77777777" w:rsidR="00F77123" w:rsidRDefault="00F77123" w:rsidP="00830D18">
      <w:pPr>
        <w:spacing w:after="0"/>
        <w:rPr>
          <w:b/>
          <w:bCs/>
          <w:sz w:val="36"/>
          <w:szCs w:val="36"/>
        </w:rPr>
      </w:pPr>
    </w:p>
    <w:p w14:paraId="3D8975D2" w14:textId="77777777" w:rsidR="002D497C" w:rsidRDefault="002D497C" w:rsidP="00830D18">
      <w:pPr>
        <w:pStyle w:val="Default"/>
        <w:rPr>
          <w:b/>
          <w:bCs/>
          <w:color w:val="auto"/>
        </w:rPr>
      </w:pPr>
    </w:p>
    <w:p w14:paraId="6CA7785C" w14:textId="77777777" w:rsidR="00B435D2" w:rsidRPr="002C69B4" w:rsidRDefault="00B435D2" w:rsidP="00B435D2">
      <w:pPr>
        <w:pStyle w:val="BodyText"/>
        <w:jc w:val="center"/>
        <w:rPr>
          <w:rFonts w:asciiTheme="minorHAnsi" w:hAnsiTheme="minorHAnsi" w:cstheme="minorHAnsi"/>
          <w:color w:val="FF0000"/>
        </w:rPr>
      </w:pPr>
      <w:r w:rsidRPr="002C69B4">
        <w:rPr>
          <w:rFonts w:asciiTheme="minorHAnsi" w:hAnsiTheme="minorHAnsi" w:cstheme="minorHAnsi"/>
          <w:color w:val="FF0000"/>
        </w:rPr>
        <w:lastRenderedPageBreak/>
        <w:t xml:space="preserve">This document is a model policy – </w:t>
      </w:r>
      <w:r>
        <w:rPr>
          <w:rFonts w:asciiTheme="minorHAnsi" w:hAnsiTheme="minorHAnsi" w:cstheme="minorHAnsi"/>
          <w:color w:val="FF0000"/>
        </w:rPr>
        <w:t>please feel free to draw on the language used to create a bespoke school policy which reflects the school’s context, vision and associated practice.</w:t>
      </w:r>
    </w:p>
    <w:p w14:paraId="6FC164EB" w14:textId="77777777" w:rsidR="00B435D2" w:rsidRPr="00FD3F3F" w:rsidRDefault="00B435D2" w:rsidP="00B435D2">
      <w:pPr>
        <w:pStyle w:val="Heading1"/>
        <w:ind w:left="0"/>
        <w:rPr>
          <w:b w:val="0"/>
          <w:bCs w:val="0"/>
          <w:color w:val="FF0000"/>
        </w:rPr>
      </w:pPr>
    </w:p>
    <w:p w14:paraId="6949832E" w14:textId="56BD3920" w:rsidR="00B435D2" w:rsidRPr="00FD3F3F" w:rsidRDefault="00B435D2" w:rsidP="00B435D2">
      <w:pPr>
        <w:pStyle w:val="Heading1"/>
        <w:rPr>
          <w:b w:val="0"/>
          <w:bCs w:val="0"/>
          <w:color w:val="FF0000"/>
        </w:rPr>
      </w:pPr>
      <w:r>
        <w:rPr>
          <w:b w:val="0"/>
          <w:bCs w:val="0"/>
          <w:color w:val="FF0000"/>
        </w:rPr>
        <w:t>A</w:t>
      </w:r>
      <w:r w:rsidRPr="00FD3F3F">
        <w:rPr>
          <w:b w:val="0"/>
          <w:bCs w:val="0"/>
          <w:color w:val="FF0000"/>
        </w:rPr>
        <w:t xml:space="preserve">dd here the school’s distinctive Christian vision and </w:t>
      </w:r>
      <w:r>
        <w:rPr>
          <w:b w:val="0"/>
          <w:bCs w:val="0"/>
          <w:color w:val="FF0000"/>
        </w:rPr>
        <w:t>a briefly explain</w:t>
      </w:r>
      <w:r w:rsidRPr="00FD3F3F">
        <w:rPr>
          <w:b w:val="0"/>
          <w:bCs w:val="0"/>
          <w:color w:val="FF0000"/>
        </w:rPr>
        <w:t xml:space="preserve"> how </w:t>
      </w:r>
      <w:r>
        <w:rPr>
          <w:b w:val="0"/>
          <w:bCs w:val="0"/>
          <w:color w:val="FF0000"/>
        </w:rPr>
        <w:t>religious education</w:t>
      </w:r>
      <w:r w:rsidRPr="00FD3F3F">
        <w:rPr>
          <w:b w:val="0"/>
          <w:bCs w:val="0"/>
          <w:color w:val="FF0000"/>
        </w:rPr>
        <w:t xml:space="preserve"> </w:t>
      </w:r>
      <w:r>
        <w:rPr>
          <w:b w:val="0"/>
          <w:bCs w:val="0"/>
          <w:color w:val="FF0000"/>
        </w:rPr>
        <w:t xml:space="preserve">(its aims, planning, </w:t>
      </w:r>
      <w:r w:rsidR="00297FE9">
        <w:rPr>
          <w:b w:val="0"/>
          <w:bCs w:val="0"/>
          <w:color w:val="FF0000"/>
        </w:rPr>
        <w:t>curriculum design</w:t>
      </w:r>
      <w:r>
        <w:rPr>
          <w:b w:val="0"/>
          <w:bCs w:val="0"/>
          <w:color w:val="FF0000"/>
        </w:rPr>
        <w:t xml:space="preserve"> etc.) </w:t>
      </w:r>
      <w:r w:rsidRPr="00FD3F3F">
        <w:rPr>
          <w:b w:val="0"/>
          <w:bCs w:val="0"/>
          <w:color w:val="FF0000"/>
        </w:rPr>
        <w:t>is an expression of the school’s vision.</w:t>
      </w:r>
    </w:p>
    <w:p w14:paraId="5DAA6311" w14:textId="77777777" w:rsidR="00B435D2" w:rsidRDefault="00B435D2" w:rsidP="00830D18">
      <w:pPr>
        <w:pStyle w:val="Default"/>
        <w:rPr>
          <w:b/>
          <w:bCs/>
          <w:color w:val="auto"/>
        </w:rPr>
      </w:pPr>
    </w:p>
    <w:p w14:paraId="6AF3C5FA" w14:textId="77777777" w:rsidR="00C03127" w:rsidRDefault="00C03127" w:rsidP="00830D18">
      <w:pPr>
        <w:pStyle w:val="Default"/>
        <w:rPr>
          <w:b/>
          <w:bCs/>
          <w:color w:val="7030A0"/>
        </w:rPr>
      </w:pPr>
    </w:p>
    <w:p w14:paraId="4DE68096" w14:textId="77777777" w:rsidR="00830D18" w:rsidRPr="00D65AB4" w:rsidRDefault="00830D18" w:rsidP="00830D18">
      <w:pPr>
        <w:pStyle w:val="Default"/>
        <w:rPr>
          <w:color w:val="auto"/>
        </w:rPr>
      </w:pPr>
      <w:r w:rsidRPr="00D65AB4">
        <w:rPr>
          <w:b/>
          <w:bCs/>
          <w:color w:val="auto"/>
        </w:rPr>
        <w:t xml:space="preserve">RE Policy Statement </w:t>
      </w:r>
    </w:p>
    <w:p w14:paraId="51DFB65D" w14:textId="77777777" w:rsidR="00D65AB4" w:rsidRPr="00D65AB4" w:rsidRDefault="00D65AB4" w:rsidP="00830D18">
      <w:pPr>
        <w:pStyle w:val="Default"/>
        <w:rPr>
          <w:color w:val="auto"/>
        </w:rPr>
      </w:pPr>
    </w:p>
    <w:p w14:paraId="1EDFD4A2" w14:textId="07B1933F" w:rsidR="00830D18" w:rsidRPr="00D65AB4" w:rsidRDefault="00830D18" w:rsidP="00830D18">
      <w:pPr>
        <w:pStyle w:val="Default"/>
        <w:rPr>
          <w:color w:val="auto"/>
        </w:rPr>
      </w:pPr>
      <w:r w:rsidRPr="00D65AB4">
        <w:rPr>
          <w:color w:val="auto"/>
        </w:rPr>
        <w:t>Religious education</w:t>
      </w:r>
      <w:r w:rsidR="00AA1F1B">
        <w:rPr>
          <w:color w:val="auto"/>
        </w:rPr>
        <w:t xml:space="preserve"> </w:t>
      </w:r>
      <w:r w:rsidRPr="00D65AB4">
        <w:rPr>
          <w:color w:val="auto"/>
        </w:rPr>
        <w:t>is unique in the curriculum in that it is neither a core subject nor a foundation subject but the 1988 Education Act states that</w:t>
      </w:r>
      <w:r w:rsidR="00F77123">
        <w:rPr>
          <w:color w:val="auto"/>
        </w:rPr>
        <w:t>:</w:t>
      </w:r>
      <w:r w:rsidRPr="00D65AB4">
        <w:rPr>
          <w:color w:val="auto"/>
        </w:rPr>
        <w:t xml:space="preserve"> ‘Religious Education has equal standing in relation to core subjects of the National Curriculum in that it is compulsory for all registered </w:t>
      </w:r>
      <w:proofErr w:type="gramStart"/>
      <w:r w:rsidRPr="00D65AB4">
        <w:rPr>
          <w:color w:val="auto"/>
        </w:rPr>
        <w:t>pupils’</w:t>
      </w:r>
      <w:proofErr w:type="gramEnd"/>
      <w:r w:rsidRPr="00D65AB4">
        <w:rPr>
          <w:color w:val="auto"/>
        </w:rPr>
        <w:t xml:space="preserve">. </w:t>
      </w:r>
    </w:p>
    <w:p w14:paraId="367E95E0" w14:textId="77777777" w:rsidR="00D65AB4" w:rsidRDefault="00D65AB4" w:rsidP="00830D18">
      <w:pPr>
        <w:pStyle w:val="Default"/>
        <w:rPr>
          <w:color w:val="7030A0"/>
        </w:rPr>
      </w:pPr>
    </w:p>
    <w:p w14:paraId="59AF0A12" w14:textId="36F255B1" w:rsidR="00830D18" w:rsidRPr="00D65AB4" w:rsidRDefault="00830D18" w:rsidP="00830D18">
      <w:pPr>
        <w:pStyle w:val="Default"/>
        <w:rPr>
          <w:b/>
          <w:bCs/>
          <w:color w:val="auto"/>
        </w:rPr>
      </w:pPr>
      <w:r w:rsidRPr="00D65AB4">
        <w:rPr>
          <w:b/>
          <w:bCs/>
          <w:color w:val="auto"/>
        </w:rPr>
        <w:t xml:space="preserve">Aims </w:t>
      </w:r>
    </w:p>
    <w:p w14:paraId="09CE2831" w14:textId="77777777" w:rsidR="00D65AB4" w:rsidRPr="00D65AB4" w:rsidRDefault="00D65AB4" w:rsidP="00830D18">
      <w:pPr>
        <w:pStyle w:val="Default"/>
        <w:rPr>
          <w:color w:val="auto"/>
        </w:rPr>
      </w:pPr>
    </w:p>
    <w:p w14:paraId="2B223892" w14:textId="522D645B" w:rsidR="00830D18" w:rsidRPr="00D65AB4" w:rsidRDefault="00830D18" w:rsidP="00830D18">
      <w:pPr>
        <w:pStyle w:val="Default"/>
        <w:rPr>
          <w:color w:val="auto"/>
        </w:rPr>
      </w:pPr>
      <w:r w:rsidRPr="00D65AB4">
        <w:rPr>
          <w:color w:val="auto"/>
        </w:rPr>
        <w:t xml:space="preserve">The broad aims of religious education are set out within </w:t>
      </w:r>
      <w:r w:rsidR="009B284D" w:rsidRPr="009B284D">
        <w:rPr>
          <w:color w:val="FF0000"/>
        </w:rPr>
        <w:t>[</w:t>
      </w:r>
      <w:r w:rsidRPr="009B284D">
        <w:rPr>
          <w:color w:val="FF0000"/>
        </w:rPr>
        <w:t>the locally agreed syllabus</w:t>
      </w:r>
      <w:r w:rsidR="009B284D">
        <w:rPr>
          <w:color w:val="FF0000"/>
        </w:rPr>
        <w:t xml:space="preserve"> and</w:t>
      </w:r>
      <w:r w:rsidR="009B284D" w:rsidRPr="009B284D">
        <w:rPr>
          <w:color w:val="FF0000"/>
        </w:rPr>
        <w:t>]</w:t>
      </w:r>
      <w:r w:rsidRPr="00D65AB4">
        <w:rPr>
          <w:color w:val="auto"/>
        </w:rPr>
        <w:t xml:space="preserve"> the Church of England Education Office Statement of Entitlement (201</w:t>
      </w:r>
      <w:r w:rsidR="00D65AB4" w:rsidRPr="00D65AB4">
        <w:rPr>
          <w:color w:val="auto"/>
        </w:rPr>
        <w:t>9</w:t>
      </w:r>
      <w:r w:rsidRPr="00D65AB4">
        <w:rPr>
          <w:color w:val="auto"/>
        </w:rPr>
        <w:t xml:space="preserve">). The </w:t>
      </w:r>
      <w:r w:rsidR="00D65AB4" w:rsidRPr="00D65AB4">
        <w:rPr>
          <w:color w:val="auto"/>
        </w:rPr>
        <w:t xml:space="preserve">primary </w:t>
      </w:r>
      <w:r w:rsidRPr="00D65AB4">
        <w:rPr>
          <w:color w:val="auto"/>
        </w:rPr>
        <w:t xml:space="preserve">purpose of </w:t>
      </w:r>
      <w:r w:rsidR="00AA1F1B">
        <w:rPr>
          <w:color w:val="auto"/>
        </w:rPr>
        <w:t>religious education</w:t>
      </w:r>
      <w:r w:rsidRPr="00D65AB4">
        <w:rPr>
          <w:color w:val="auto"/>
        </w:rPr>
        <w:t xml:space="preserve"> is to promote religious literacy. By this we mean that pupils </w:t>
      </w:r>
      <w:proofErr w:type="gramStart"/>
      <w:r w:rsidRPr="00D65AB4">
        <w:rPr>
          <w:color w:val="auto"/>
        </w:rPr>
        <w:t>are able to</w:t>
      </w:r>
      <w:proofErr w:type="gramEnd"/>
      <w:r w:rsidRPr="00D65AB4">
        <w:rPr>
          <w:color w:val="auto"/>
        </w:rPr>
        <w:t xml:space="preserve"> hold balanced and well-informed conversations about religion and belief. </w:t>
      </w:r>
    </w:p>
    <w:p w14:paraId="7C929E1B" w14:textId="77777777" w:rsidR="00F77123" w:rsidRDefault="00F77123" w:rsidP="00830D18">
      <w:pPr>
        <w:pStyle w:val="Default"/>
        <w:rPr>
          <w:color w:val="auto"/>
        </w:rPr>
      </w:pPr>
    </w:p>
    <w:p w14:paraId="5AE0FF52" w14:textId="62872353" w:rsidR="00830D18" w:rsidRPr="00FF1CBF" w:rsidRDefault="00830D18" w:rsidP="00830D18">
      <w:pPr>
        <w:pStyle w:val="Default"/>
        <w:rPr>
          <w:color w:val="auto"/>
        </w:rPr>
      </w:pPr>
      <w:r w:rsidRPr="00FF1CBF">
        <w:rPr>
          <w:color w:val="auto"/>
        </w:rPr>
        <w:t xml:space="preserve">The aims of </w:t>
      </w:r>
      <w:r w:rsidR="00F77123">
        <w:rPr>
          <w:color w:val="auto"/>
        </w:rPr>
        <w:t>RE</w:t>
      </w:r>
      <w:r w:rsidRPr="00FF1CBF">
        <w:rPr>
          <w:color w:val="auto"/>
        </w:rPr>
        <w:t xml:space="preserve"> are to enable pupils to: </w:t>
      </w:r>
    </w:p>
    <w:p w14:paraId="670770FC" w14:textId="3FEFDCE2" w:rsidR="00FF1CBF" w:rsidRPr="00FF1CBF" w:rsidRDefault="00830D18" w:rsidP="00FF1CBF">
      <w:pPr>
        <w:pStyle w:val="Default"/>
        <w:spacing w:before="120"/>
        <w:ind w:left="657" w:hanging="302"/>
        <w:rPr>
          <w:color w:val="auto"/>
        </w:rPr>
      </w:pPr>
      <w:r w:rsidRPr="00FF1CBF">
        <w:rPr>
          <w:rFonts w:ascii="Trebuchet MS" w:hAnsi="Trebuchet MS" w:cs="Trebuchet MS"/>
          <w:color w:val="auto"/>
        </w:rPr>
        <w:t xml:space="preserve">• </w:t>
      </w:r>
      <w:r w:rsidRPr="00FF1CBF">
        <w:rPr>
          <w:color w:val="auto"/>
        </w:rPr>
        <w:t>Know about</w:t>
      </w:r>
      <w:r w:rsidR="00D65AB4" w:rsidRPr="00FF1CBF">
        <w:rPr>
          <w:color w:val="auto"/>
        </w:rPr>
        <w:t xml:space="preserve"> and understand Christianity as a diverse global living faith through the exploration of core beliefs using an approach that critically engages with biblical </w:t>
      </w:r>
      <w:proofErr w:type="gramStart"/>
      <w:r w:rsidR="00D65AB4" w:rsidRPr="00FF1CBF">
        <w:rPr>
          <w:color w:val="auto"/>
        </w:rPr>
        <w:t>text</w:t>
      </w:r>
      <w:r w:rsidR="00FF1CBF">
        <w:rPr>
          <w:color w:val="auto"/>
        </w:rPr>
        <w:t>;</w:t>
      </w:r>
      <w:proofErr w:type="gramEnd"/>
    </w:p>
    <w:p w14:paraId="0351AC16" w14:textId="3A91A702" w:rsidR="00830D18" w:rsidRPr="00F77123" w:rsidRDefault="00830D18" w:rsidP="00830D18">
      <w:pPr>
        <w:pStyle w:val="Default"/>
        <w:spacing w:before="120"/>
        <w:ind w:left="657" w:hanging="302"/>
        <w:rPr>
          <w:color w:val="auto"/>
        </w:rPr>
      </w:pPr>
      <w:r w:rsidRPr="00F77123">
        <w:rPr>
          <w:rFonts w:ascii="Trebuchet MS" w:hAnsi="Trebuchet MS" w:cs="Trebuchet MS"/>
          <w:color w:val="auto"/>
        </w:rPr>
        <w:t xml:space="preserve">• </w:t>
      </w:r>
      <w:r w:rsidR="00FF1CBF" w:rsidRPr="00F77123">
        <w:rPr>
          <w:color w:val="auto"/>
        </w:rPr>
        <w:t xml:space="preserve">To gain knowledge and understanding of a range of religions and worldviews, appreciating diversity, continuity and change within the religions and worldviews </w:t>
      </w:r>
      <w:proofErr w:type="gramStart"/>
      <w:r w:rsidR="00FF1CBF" w:rsidRPr="00F77123">
        <w:rPr>
          <w:color w:val="auto"/>
        </w:rPr>
        <w:t>studied;</w:t>
      </w:r>
      <w:proofErr w:type="gramEnd"/>
      <w:r w:rsidRPr="00F77123">
        <w:rPr>
          <w:color w:val="auto"/>
        </w:rPr>
        <w:t xml:space="preserve"> </w:t>
      </w:r>
    </w:p>
    <w:p w14:paraId="6F4374B9" w14:textId="024E6916" w:rsidR="00830D18" w:rsidRPr="00F77123" w:rsidRDefault="00830D18" w:rsidP="00830D18">
      <w:pPr>
        <w:pStyle w:val="Default"/>
        <w:spacing w:before="120"/>
        <w:ind w:left="657" w:hanging="302"/>
        <w:rPr>
          <w:color w:val="auto"/>
        </w:rPr>
      </w:pPr>
      <w:r w:rsidRPr="00F77123">
        <w:rPr>
          <w:rFonts w:ascii="Trebuchet MS" w:hAnsi="Trebuchet MS" w:cs="Trebuchet MS"/>
          <w:color w:val="auto"/>
        </w:rPr>
        <w:t xml:space="preserve">• </w:t>
      </w:r>
      <w:r w:rsidR="00FF1CBF" w:rsidRPr="00F77123">
        <w:rPr>
          <w:color w:val="auto"/>
        </w:rPr>
        <w:t xml:space="preserve">To engage with challenging questions of meaning and purpose raised by human experience and </w:t>
      </w:r>
      <w:proofErr w:type="gramStart"/>
      <w:r w:rsidR="00FF1CBF" w:rsidRPr="00F77123">
        <w:rPr>
          <w:color w:val="auto"/>
        </w:rPr>
        <w:t>existence;</w:t>
      </w:r>
      <w:proofErr w:type="gramEnd"/>
      <w:r w:rsidRPr="00F77123">
        <w:rPr>
          <w:color w:val="auto"/>
        </w:rPr>
        <w:t xml:space="preserve"> </w:t>
      </w:r>
    </w:p>
    <w:p w14:paraId="09E1C7E9" w14:textId="603C0AAF" w:rsidR="00830D18" w:rsidRPr="00F77123" w:rsidRDefault="00830D18" w:rsidP="00830D18">
      <w:pPr>
        <w:pStyle w:val="Default"/>
        <w:spacing w:before="120"/>
        <w:ind w:left="657" w:hanging="302"/>
        <w:rPr>
          <w:color w:val="auto"/>
        </w:rPr>
      </w:pPr>
      <w:r w:rsidRPr="00F77123">
        <w:rPr>
          <w:rFonts w:ascii="Trebuchet MS" w:hAnsi="Trebuchet MS" w:cs="Trebuchet MS"/>
          <w:color w:val="auto"/>
        </w:rPr>
        <w:t xml:space="preserve">• </w:t>
      </w:r>
      <w:r w:rsidR="00F77123" w:rsidRPr="00F77123">
        <w:rPr>
          <w:color w:val="auto"/>
        </w:rPr>
        <w:t>To recognise the concept of religion and its continuing influence on Britain’s cultural heritage and in the lives of individuals and societies in different times, cultures and places; and</w:t>
      </w:r>
    </w:p>
    <w:p w14:paraId="35BEF303" w14:textId="62447A38" w:rsidR="00830D18" w:rsidRPr="00F77123" w:rsidRDefault="00830D18" w:rsidP="00830D18">
      <w:pPr>
        <w:pStyle w:val="Default"/>
        <w:spacing w:before="120"/>
        <w:ind w:left="657" w:hanging="302"/>
        <w:rPr>
          <w:color w:val="auto"/>
        </w:rPr>
      </w:pPr>
      <w:r w:rsidRPr="00F77123">
        <w:rPr>
          <w:rFonts w:ascii="Trebuchet MS" w:hAnsi="Trebuchet MS" w:cs="Trebuchet MS"/>
          <w:color w:val="auto"/>
        </w:rPr>
        <w:t xml:space="preserve">• </w:t>
      </w:r>
      <w:r w:rsidR="00F77123" w:rsidRPr="00F77123">
        <w:rPr>
          <w:color w:val="auto"/>
        </w:rPr>
        <w:t>To explore their own religious, spiritual and philosophical ways of living, believing and thinking.</w:t>
      </w:r>
      <w:r w:rsidRPr="00F77123">
        <w:rPr>
          <w:color w:val="auto"/>
        </w:rPr>
        <w:t xml:space="preserve"> </w:t>
      </w:r>
    </w:p>
    <w:p w14:paraId="1534D337" w14:textId="3ED5EFE4" w:rsidR="00D65AB4" w:rsidRDefault="00D65AB4" w:rsidP="00F77123">
      <w:pPr>
        <w:pStyle w:val="Default"/>
        <w:spacing w:before="120"/>
        <w:rPr>
          <w:color w:val="7030A0"/>
        </w:rPr>
      </w:pPr>
    </w:p>
    <w:p w14:paraId="0C4140D4" w14:textId="7C1E27D3" w:rsidR="00231055" w:rsidRDefault="00F77123" w:rsidP="00F77123">
      <w:pPr>
        <w:pStyle w:val="Default"/>
        <w:rPr>
          <w:color w:val="auto"/>
        </w:rPr>
      </w:pPr>
      <w:r w:rsidRPr="00F77123">
        <w:rPr>
          <w:color w:val="auto"/>
        </w:rPr>
        <w:t xml:space="preserve">In achieving these aims, </w:t>
      </w:r>
      <w:r w:rsidR="00AA1F1B">
        <w:rPr>
          <w:color w:val="auto"/>
        </w:rPr>
        <w:t>religious education</w:t>
      </w:r>
      <w:r w:rsidRPr="00F77123">
        <w:rPr>
          <w:color w:val="auto"/>
        </w:rPr>
        <w:t xml:space="preserve"> contributes in a significant way to the flourishing of all children, allowing them to live life in all its fullness (John 10:10).</w:t>
      </w:r>
      <w:r w:rsidR="00CA4D05">
        <w:rPr>
          <w:color w:val="auto"/>
        </w:rPr>
        <w:t xml:space="preserve"> </w:t>
      </w:r>
    </w:p>
    <w:p w14:paraId="42327359" w14:textId="77777777" w:rsidR="0016272A" w:rsidRDefault="00CA4D05" w:rsidP="00F77123">
      <w:pPr>
        <w:pStyle w:val="Default"/>
        <w:rPr>
          <w:color w:val="FF0000"/>
        </w:rPr>
      </w:pPr>
      <w:r w:rsidRPr="00CA4D05">
        <w:rPr>
          <w:color w:val="FF0000"/>
        </w:rPr>
        <w:t>[As a VA school</w:t>
      </w:r>
      <w:r w:rsidR="00687104">
        <w:rPr>
          <w:color w:val="FF0000"/>
        </w:rPr>
        <w:t>, RE is taught in accordance with our Trust Deed]</w:t>
      </w:r>
    </w:p>
    <w:p w14:paraId="0E5B4B81" w14:textId="799AC989" w:rsidR="00F77123" w:rsidRPr="00F77123" w:rsidRDefault="009E7AC3" w:rsidP="00F77123">
      <w:pPr>
        <w:pStyle w:val="Default"/>
        <w:rPr>
          <w:color w:val="auto"/>
        </w:rPr>
      </w:pPr>
      <w:r>
        <w:rPr>
          <w:color w:val="FF0000"/>
        </w:rPr>
        <w:t>[As an academy/free school, RE is taught in accordance with our funding agreement].</w:t>
      </w:r>
    </w:p>
    <w:p w14:paraId="797D8ADC" w14:textId="77777777" w:rsidR="00830D18" w:rsidRPr="00830D18" w:rsidRDefault="00830D18" w:rsidP="00830D18">
      <w:pPr>
        <w:pStyle w:val="Default"/>
        <w:rPr>
          <w:color w:val="7030A0"/>
        </w:rPr>
      </w:pPr>
    </w:p>
    <w:p w14:paraId="604512C8" w14:textId="77777777" w:rsidR="00830D18" w:rsidRPr="00CA4D05" w:rsidRDefault="00830D18" w:rsidP="00830D18">
      <w:pPr>
        <w:pStyle w:val="Default"/>
        <w:rPr>
          <w:color w:val="auto"/>
        </w:rPr>
      </w:pPr>
      <w:r w:rsidRPr="00CA4D05">
        <w:rPr>
          <w:b/>
          <w:bCs/>
          <w:color w:val="auto"/>
        </w:rPr>
        <w:t xml:space="preserve">Curriculum </w:t>
      </w:r>
    </w:p>
    <w:p w14:paraId="12588AEF" w14:textId="0F6B4FE5" w:rsidR="00F77123" w:rsidRDefault="00F77123" w:rsidP="00830D18">
      <w:pPr>
        <w:pStyle w:val="Default"/>
        <w:rPr>
          <w:color w:val="auto"/>
        </w:rPr>
      </w:pPr>
    </w:p>
    <w:p w14:paraId="6DF2E77C" w14:textId="12E4E61B" w:rsidR="00B56FE0" w:rsidRDefault="00B56FE0" w:rsidP="00830D18">
      <w:pPr>
        <w:pStyle w:val="Default"/>
        <w:rPr>
          <w:color w:val="auto"/>
        </w:rPr>
      </w:pPr>
      <w:r>
        <w:rPr>
          <w:color w:val="auto"/>
        </w:rPr>
        <w:t xml:space="preserve">Religious education is an academic subject, </w:t>
      </w:r>
      <w:r w:rsidR="00B200E8">
        <w:rPr>
          <w:color w:val="auto"/>
        </w:rPr>
        <w:t>delivered in an academic, objective and pluralistic manner.</w:t>
      </w:r>
    </w:p>
    <w:p w14:paraId="725C4CFB" w14:textId="77777777" w:rsidR="00B200E8" w:rsidRDefault="00B200E8" w:rsidP="00830D18">
      <w:pPr>
        <w:pStyle w:val="Default"/>
        <w:rPr>
          <w:color w:val="auto"/>
        </w:rPr>
      </w:pPr>
    </w:p>
    <w:p w14:paraId="07037CFE" w14:textId="438F5D16" w:rsidR="00F77123" w:rsidRPr="00CA4D05" w:rsidRDefault="00830D18" w:rsidP="00830D18">
      <w:pPr>
        <w:pStyle w:val="Default"/>
        <w:rPr>
          <w:color w:val="auto"/>
        </w:rPr>
      </w:pPr>
      <w:r w:rsidRPr="00CA4D05">
        <w:rPr>
          <w:color w:val="auto"/>
        </w:rPr>
        <w:lastRenderedPageBreak/>
        <w:t xml:space="preserve">The curriculum for </w:t>
      </w:r>
      <w:r w:rsidR="00AA1F1B">
        <w:rPr>
          <w:color w:val="auto"/>
        </w:rPr>
        <w:t>religious education</w:t>
      </w:r>
      <w:r w:rsidRPr="00CA4D05">
        <w:rPr>
          <w:color w:val="auto"/>
        </w:rPr>
        <w:t xml:space="preserve"> is designed to ensure religious literacy lies at the heart. A multi-disciplinary approach to curriculum design provides a balance between theology, philosophy and the human/social sciences. </w:t>
      </w:r>
    </w:p>
    <w:p w14:paraId="679244CF" w14:textId="73682298" w:rsidR="00F77123" w:rsidRPr="00CA4D05" w:rsidRDefault="00F77123" w:rsidP="00830D18">
      <w:pPr>
        <w:pStyle w:val="Default"/>
        <w:rPr>
          <w:color w:val="auto"/>
        </w:rPr>
      </w:pPr>
    </w:p>
    <w:p w14:paraId="7D040ACA" w14:textId="3EB3B77B" w:rsidR="00F77123" w:rsidRDefault="00F77123" w:rsidP="00830D18">
      <w:pPr>
        <w:pStyle w:val="Default"/>
        <w:rPr>
          <w:color w:val="auto"/>
        </w:rPr>
      </w:pPr>
      <w:r w:rsidRPr="00CA4D05">
        <w:rPr>
          <w:color w:val="auto"/>
        </w:rPr>
        <w:t>Theology:  This examines where beliefs come from, how they have changed over time, how they are applied differently in different contexts and how they relate to each other.</w:t>
      </w:r>
    </w:p>
    <w:p w14:paraId="0F92CF24" w14:textId="77777777" w:rsidR="00AA1F1B" w:rsidRPr="00CA4D05" w:rsidRDefault="00AA1F1B" w:rsidP="00830D18">
      <w:pPr>
        <w:pStyle w:val="Default"/>
        <w:rPr>
          <w:color w:val="auto"/>
        </w:rPr>
      </w:pPr>
    </w:p>
    <w:p w14:paraId="74E2E71D" w14:textId="2F76CA44" w:rsidR="00F77123" w:rsidRPr="00CA4D05" w:rsidRDefault="00F77123" w:rsidP="00830D18">
      <w:pPr>
        <w:pStyle w:val="Default"/>
        <w:rPr>
          <w:color w:val="auto"/>
        </w:rPr>
      </w:pPr>
      <w:r w:rsidRPr="00CA4D05">
        <w:rPr>
          <w:color w:val="auto"/>
        </w:rPr>
        <w:t>Philosophy: This is about finding out how and whether things make sense. It deals with questions of morality and ethics. It takes seriously questions about reality, knowledge and existence.</w:t>
      </w:r>
    </w:p>
    <w:p w14:paraId="7B3A57A2" w14:textId="0840E641" w:rsidR="00F77123" w:rsidRPr="00CA4D05" w:rsidRDefault="00F77123" w:rsidP="00830D18">
      <w:pPr>
        <w:pStyle w:val="Default"/>
        <w:rPr>
          <w:color w:val="auto"/>
        </w:rPr>
      </w:pPr>
    </w:p>
    <w:p w14:paraId="3CCDFD97" w14:textId="64FD5D61" w:rsidR="00F77123" w:rsidRPr="00CA4D05" w:rsidRDefault="00F77123" w:rsidP="00830D18">
      <w:pPr>
        <w:pStyle w:val="Default"/>
        <w:rPr>
          <w:color w:val="auto"/>
        </w:rPr>
      </w:pPr>
      <w:r w:rsidRPr="00CA4D05">
        <w:rPr>
          <w:color w:val="auto"/>
        </w:rPr>
        <w:t>Human/Social Sciences: This explores the diverse ways in which people</w:t>
      </w:r>
      <w:r w:rsidR="00CA4D05" w:rsidRPr="00CA4D05">
        <w:rPr>
          <w:color w:val="auto"/>
        </w:rPr>
        <w:t xml:space="preserve"> practice their beliefs, both now and in the past. It engages with the impact of beliefs on individuals, communities and societies.</w:t>
      </w:r>
    </w:p>
    <w:p w14:paraId="72109B9F" w14:textId="77777777" w:rsidR="00F77123" w:rsidRPr="00830D18" w:rsidRDefault="00F77123" w:rsidP="00830D18">
      <w:pPr>
        <w:pStyle w:val="Default"/>
        <w:rPr>
          <w:color w:val="7030A0"/>
        </w:rPr>
      </w:pPr>
    </w:p>
    <w:p w14:paraId="22473E69" w14:textId="6F32C9EC" w:rsidR="00CA4D05" w:rsidRPr="007E206C" w:rsidRDefault="00CA4D05" w:rsidP="00830D18">
      <w:pPr>
        <w:pStyle w:val="Default"/>
        <w:rPr>
          <w:color w:val="auto"/>
        </w:rPr>
      </w:pPr>
      <w:r w:rsidRPr="007E206C">
        <w:rPr>
          <w:color w:val="auto"/>
        </w:rPr>
        <w:t xml:space="preserve">A sequential curriculum map has been designed </w:t>
      </w:r>
      <w:proofErr w:type="gramStart"/>
      <w:r w:rsidRPr="007E206C">
        <w:rPr>
          <w:color w:val="auto"/>
        </w:rPr>
        <w:t xml:space="preserve">in order </w:t>
      </w:r>
      <w:r w:rsidR="007E206C" w:rsidRPr="007E206C">
        <w:rPr>
          <w:color w:val="auto"/>
        </w:rPr>
        <w:t>to</w:t>
      </w:r>
      <w:proofErr w:type="gramEnd"/>
      <w:r w:rsidR="007E206C" w:rsidRPr="007E206C">
        <w:rPr>
          <w:color w:val="auto"/>
        </w:rPr>
        <w:t xml:space="preserve"> allow</w:t>
      </w:r>
      <w:r w:rsidRPr="007E206C">
        <w:rPr>
          <w:color w:val="auto"/>
        </w:rPr>
        <w:t xml:space="preserve"> </w:t>
      </w:r>
      <w:r w:rsidR="00834F38" w:rsidRPr="007E206C">
        <w:rPr>
          <w:color w:val="auto"/>
        </w:rPr>
        <w:t>pupils to become religiously literate through developing</w:t>
      </w:r>
      <w:r w:rsidR="007E206C" w:rsidRPr="007E206C">
        <w:rPr>
          <w:color w:val="auto"/>
        </w:rPr>
        <w:t>, year on year,</w:t>
      </w:r>
      <w:r w:rsidR="00834F38" w:rsidRPr="007E206C">
        <w:rPr>
          <w:color w:val="auto"/>
        </w:rPr>
        <w:t xml:space="preserve"> their knowledge and skills</w:t>
      </w:r>
      <w:r w:rsidRPr="007E206C">
        <w:rPr>
          <w:color w:val="auto"/>
        </w:rPr>
        <w:t xml:space="preserve">. </w:t>
      </w:r>
      <w:r w:rsidR="00830D18" w:rsidRPr="007E206C">
        <w:rPr>
          <w:color w:val="auto"/>
        </w:rPr>
        <w:t xml:space="preserve">The three disciplines </w:t>
      </w:r>
      <w:r w:rsidR="00834F38" w:rsidRPr="007E206C">
        <w:rPr>
          <w:color w:val="auto"/>
        </w:rPr>
        <w:t xml:space="preserve">detailed above </w:t>
      </w:r>
      <w:r w:rsidR="00830D18" w:rsidRPr="007E206C">
        <w:rPr>
          <w:color w:val="auto"/>
        </w:rPr>
        <w:t>provide lenses through which each enquiry question is approached.</w:t>
      </w:r>
    </w:p>
    <w:p w14:paraId="6DBFDF2A" w14:textId="5899E085" w:rsidR="00830D18" w:rsidRPr="007E206C" w:rsidRDefault="00830D18" w:rsidP="00830D18">
      <w:pPr>
        <w:pStyle w:val="Default"/>
        <w:rPr>
          <w:color w:val="auto"/>
        </w:rPr>
      </w:pPr>
      <w:r w:rsidRPr="007E206C">
        <w:rPr>
          <w:color w:val="auto"/>
        </w:rPr>
        <w:t xml:space="preserve"> </w:t>
      </w:r>
    </w:p>
    <w:p w14:paraId="01BFBFBA" w14:textId="718DC569" w:rsidR="00830D18" w:rsidRPr="00CA4D05" w:rsidRDefault="00830D18" w:rsidP="00830D18">
      <w:pPr>
        <w:pStyle w:val="Default"/>
        <w:ind w:left="283" w:hanging="284"/>
        <w:rPr>
          <w:color w:val="FF0000"/>
        </w:rPr>
      </w:pPr>
      <w:r w:rsidRPr="007E206C">
        <w:rPr>
          <w:color w:val="auto"/>
        </w:rPr>
        <w:t>• At K</w:t>
      </w:r>
      <w:r w:rsidR="00CA4D05" w:rsidRPr="007E206C">
        <w:rPr>
          <w:color w:val="auto"/>
        </w:rPr>
        <w:t xml:space="preserve">ey </w:t>
      </w:r>
      <w:r w:rsidRPr="007E206C">
        <w:rPr>
          <w:color w:val="auto"/>
        </w:rPr>
        <w:t>S</w:t>
      </w:r>
      <w:r w:rsidR="00CA4D05" w:rsidRPr="007E206C">
        <w:rPr>
          <w:color w:val="auto"/>
        </w:rPr>
        <w:t>tage One, pupils study…</w:t>
      </w:r>
      <w:r w:rsidRPr="007E206C">
        <w:rPr>
          <w:color w:val="auto"/>
        </w:rPr>
        <w:t xml:space="preserve"> </w:t>
      </w:r>
      <w:r w:rsidR="00CA4D05" w:rsidRPr="00CA4D05">
        <w:rPr>
          <w:color w:val="FF0000"/>
        </w:rPr>
        <w:t>[</w:t>
      </w:r>
      <w:r w:rsidRPr="00CA4D05">
        <w:rPr>
          <w:color w:val="FF0000"/>
        </w:rPr>
        <w:t>pupils study</w:t>
      </w:r>
      <w:r w:rsidR="00CA4D05" w:rsidRPr="00CA4D05">
        <w:rPr>
          <w:color w:val="FF0000"/>
        </w:rPr>
        <w:t xml:space="preserve"> e.g.</w:t>
      </w:r>
      <w:r w:rsidRPr="00CA4D05">
        <w:rPr>
          <w:color w:val="FF0000"/>
        </w:rPr>
        <w:t xml:space="preserve"> primarily Christianity and Judaism, with reference made to other principal religions, beliefs and worldviews</w:t>
      </w:r>
      <w:r w:rsidR="00CA4D05" w:rsidRPr="00CA4D05">
        <w:rPr>
          <w:color w:val="FF0000"/>
        </w:rPr>
        <w:t>]</w:t>
      </w:r>
      <w:r w:rsidRPr="00CA4D05">
        <w:rPr>
          <w:color w:val="FF0000"/>
        </w:rPr>
        <w:t xml:space="preserve">. </w:t>
      </w:r>
    </w:p>
    <w:p w14:paraId="342AE75C" w14:textId="77777777" w:rsidR="00830D18" w:rsidRPr="00830D18" w:rsidRDefault="00830D18" w:rsidP="00830D18">
      <w:pPr>
        <w:pStyle w:val="Default"/>
        <w:rPr>
          <w:color w:val="7030A0"/>
        </w:rPr>
      </w:pPr>
    </w:p>
    <w:p w14:paraId="6CFA9561" w14:textId="0BAA7C31" w:rsidR="00830D18" w:rsidRPr="00830D18" w:rsidRDefault="00830D18" w:rsidP="00830D18">
      <w:pPr>
        <w:pStyle w:val="Default"/>
        <w:ind w:left="283" w:hanging="284"/>
        <w:rPr>
          <w:color w:val="7030A0"/>
        </w:rPr>
      </w:pPr>
      <w:r w:rsidRPr="007E206C">
        <w:rPr>
          <w:color w:val="auto"/>
        </w:rPr>
        <w:t xml:space="preserve">• At </w:t>
      </w:r>
      <w:r w:rsidR="007E206C" w:rsidRPr="007E206C">
        <w:rPr>
          <w:color w:val="auto"/>
        </w:rPr>
        <w:t xml:space="preserve">Key </w:t>
      </w:r>
      <w:r w:rsidRPr="007E206C">
        <w:rPr>
          <w:color w:val="auto"/>
        </w:rPr>
        <w:t>S</w:t>
      </w:r>
      <w:r w:rsidR="007E206C" w:rsidRPr="007E206C">
        <w:rPr>
          <w:color w:val="auto"/>
        </w:rPr>
        <w:t>tage Two</w:t>
      </w:r>
      <w:r w:rsidRPr="007E206C">
        <w:rPr>
          <w:color w:val="auto"/>
        </w:rPr>
        <w:t xml:space="preserve"> </w:t>
      </w:r>
      <w:proofErr w:type="gramStart"/>
      <w:r w:rsidRPr="007E206C">
        <w:rPr>
          <w:color w:val="auto"/>
        </w:rPr>
        <w:t>pupils</w:t>
      </w:r>
      <w:proofErr w:type="gramEnd"/>
      <w:r w:rsidRPr="007E206C">
        <w:rPr>
          <w:color w:val="auto"/>
        </w:rPr>
        <w:t xml:space="preserve"> study</w:t>
      </w:r>
      <w:r w:rsidR="00CA4D05" w:rsidRPr="007E206C">
        <w:rPr>
          <w:color w:val="auto"/>
        </w:rPr>
        <w:t xml:space="preserve">… </w:t>
      </w:r>
      <w:r w:rsidR="00CA4D05" w:rsidRPr="00CA4D05">
        <w:rPr>
          <w:color w:val="FF0000"/>
        </w:rPr>
        <w:t xml:space="preserve">[e.g. </w:t>
      </w:r>
      <w:r w:rsidRPr="00CA4D05">
        <w:rPr>
          <w:color w:val="FF0000"/>
        </w:rPr>
        <w:t>primarily Christianity, Islam and Hinduism, with reference made to other principal religions, beliefs and worldview</w:t>
      </w:r>
      <w:r w:rsidR="00CA4D05" w:rsidRPr="00CA4D05">
        <w:rPr>
          <w:color w:val="FF0000"/>
        </w:rPr>
        <w:t>]</w:t>
      </w:r>
      <w:r w:rsidRPr="00CA4D05">
        <w:rPr>
          <w:color w:val="FF0000"/>
        </w:rPr>
        <w:t xml:space="preserve">. </w:t>
      </w:r>
    </w:p>
    <w:p w14:paraId="64419CBA" w14:textId="77777777" w:rsidR="00830D18" w:rsidRPr="00830D18" w:rsidRDefault="00830D18" w:rsidP="00830D18">
      <w:pPr>
        <w:pStyle w:val="Default"/>
        <w:rPr>
          <w:color w:val="7030A0"/>
        </w:rPr>
      </w:pPr>
    </w:p>
    <w:p w14:paraId="44267A64" w14:textId="48C35C03" w:rsidR="00830D18" w:rsidRPr="006D7806" w:rsidRDefault="00830D18" w:rsidP="00830D18">
      <w:pPr>
        <w:pStyle w:val="Default"/>
        <w:rPr>
          <w:color w:val="auto"/>
        </w:rPr>
      </w:pPr>
      <w:r w:rsidRPr="006D7806">
        <w:rPr>
          <w:color w:val="auto"/>
        </w:rPr>
        <w:t>In accordance with the Statement of Entitlement (201</w:t>
      </w:r>
      <w:r w:rsidR="00E9780F" w:rsidRPr="006D7806">
        <w:rPr>
          <w:color w:val="auto"/>
        </w:rPr>
        <w:t>9</w:t>
      </w:r>
      <w:r w:rsidRPr="006D7806">
        <w:rPr>
          <w:color w:val="auto"/>
        </w:rPr>
        <w:t xml:space="preserve">), </w:t>
      </w:r>
      <w:r w:rsidR="00E9780F" w:rsidRPr="006D7806">
        <w:rPr>
          <w:color w:val="FF0000"/>
        </w:rPr>
        <w:t>[</w:t>
      </w:r>
      <w:r w:rsidR="006D7806" w:rsidRPr="006D7806">
        <w:rPr>
          <w:color w:val="FF0000"/>
        </w:rPr>
        <w:t xml:space="preserve">at least 50%? 2/3?] </w:t>
      </w:r>
      <w:r w:rsidR="006D7806" w:rsidRPr="006D7806">
        <w:rPr>
          <w:color w:val="auto"/>
        </w:rPr>
        <w:t>of</w:t>
      </w:r>
      <w:r w:rsidRPr="006D7806">
        <w:rPr>
          <w:color w:val="auto"/>
        </w:rPr>
        <w:t xml:space="preserve"> curriculum time is allocated to the teaching of Christianity. This entitlement is met both through the weekly or blocked teaching of </w:t>
      </w:r>
      <w:r w:rsidR="00AA1F1B">
        <w:rPr>
          <w:color w:val="auto"/>
        </w:rPr>
        <w:t>religious education</w:t>
      </w:r>
      <w:r w:rsidRPr="006D7806">
        <w:rPr>
          <w:color w:val="auto"/>
        </w:rPr>
        <w:t xml:space="preserve">, and through additional </w:t>
      </w:r>
      <w:r w:rsidR="00AA1F1B">
        <w:rPr>
          <w:color w:val="auto"/>
        </w:rPr>
        <w:t>‘</w:t>
      </w:r>
      <w:r w:rsidRPr="006D7806">
        <w:rPr>
          <w:color w:val="auto"/>
        </w:rPr>
        <w:t>RE</w:t>
      </w:r>
      <w:r w:rsidR="00AA1F1B">
        <w:rPr>
          <w:color w:val="auto"/>
        </w:rPr>
        <w:t>’</w:t>
      </w:r>
      <w:r w:rsidRPr="006D7806">
        <w:rPr>
          <w:color w:val="auto"/>
        </w:rPr>
        <w:t xml:space="preserve"> days which focus on an aspect of the Christian Faith. </w:t>
      </w:r>
    </w:p>
    <w:p w14:paraId="047ED39B" w14:textId="77777777" w:rsidR="006D7806" w:rsidRDefault="006D7806" w:rsidP="00830D18">
      <w:pPr>
        <w:pStyle w:val="Default"/>
        <w:rPr>
          <w:color w:val="auto"/>
        </w:rPr>
      </w:pPr>
    </w:p>
    <w:p w14:paraId="13321A9C" w14:textId="14365C47" w:rsidR="00830D18" w:rsidRPr="006D7806" w:rsidRDefault="00830D18" w:rsidP="00830D18">
      <w:pPr>
        <w:pStyle w:val="Default"/>
        <w:rPr>
          <w:color w:val="auto"/>
        </w:rPr>
      </w:pPr>
      <w:r w:rsidRPr="006D7806">
        <w:rPr>
          <w:color w:val="auto"/>
        </w:rPr>
        <w:t xml:space="preserve">The use of the resource </w:t>
      </w:r>
      <w:r w:rsidRPr="006D7806">
        <w:rPr>
          <w:i/>
          <w:iCs/>
          <w:color w:val="auto"/>
        </w:rPr>
        <w:t xml:space="preserve">Understanding Christianity </w:t>
      </w:r>
      <w:r w:rsidRPr="006D7806">
        <w:rPr>
          <w:color w:val="auto"/>
        </w:rPr>
        <w:t xml:space="preserve">particularly supports the development of the theological perspective. </w:t>
      </w:r>
    </w:p>
    <w:p w14:paraId="03186191" w14:textId="77777777" w:rsidR="006D7806" w:rsidRDefault="006D7806" w:rsidP="00830D18">
      <w:pPr>
        <w:pStyle w:val="Default"/>
        <w:rPr>
          <w:rFonts w:ascii="Corbel" w:hAnsi="Corbel" w:cs="Corbel"/>
          <w:color w:val="7030A0"/>
        </w:rPr>
      </w:pPr>
    </w:p>
    <w:p w14:paraId="4729F76D" w14:textId="45C96D73" w:rsidR="00830D18" w:rsidRPr="007E206C" w:rsidRDefault="00830D18" w:rsidP="00830D18">
      <w:pPr>
        <w:pStyle w:val="Default"/>
        <w:rPr>
          <w:b/>
          <w:bCs/>
          <w:color w:val="auto"/>
        </w:rPr>
      </w:pPr>
      <w:r w:rsidRPr="007E206C">
        <w:rPr>
          <w:b/>
          <w:bCs/>
          <w:color w:val="auto"/>
        </w:rPr>
        <w:t xml:space="preserve">Teaching RE </w:t>
      </w:r>
    </w:p>
    <w:p w14:paraId="5B78AEB1" w14:textId="77777777" w:rsidR="007E206C" w:rsidRPr="007E206C" w:rsidRDefault="007E206C" w:rsidP="00830D18">
      <w:pPr>
        <w:pStyle w:val="Default"/>
        <w:rPr>
          <w:color w:val="auto"/>
        </w:rPr>
      </w:pPr>
    </w:p>
    <w:p w14:paraId="3005E7BE" w14:textId="62A07289" w:rsidR="00830D18" w:rsidRPr="007E206C" w:rsidRDefault="00830D18" w:rsidP="00830D18">
      <w:pPr>
        <w:pStyle w:val="Default"/>
        <w:rPr>
          <w:color w:val="auto"/>
        </w:rPr>
      </w:pPr>
      <w:r w:rsidRPr="007E206C">
        <w:rPr>
          <w:color w:val="auto"/>
        </w:rPr>
        <w:t>Religious education uses an enquiry-based approach to learning. This is based on the best practice framework in</w:t>
      </w:r>
      <w:r w:rsidRPr="007E206C">
        <w:rPr>
          <w:color w:val="FF0000"/>
        </w:rPr>
        <w:t xml:space="preserve"> </w:t>
      </w:r>
      <w:r w:rsidR="007E206C" w:rsidRPr="007E206C">
        <w:rPr>
          <w:color w:val="FF0000"/>
        </w:rPr>
        <w:t>[Understanding Christianity/the Bedfordshire/Hertfordshire</w:t>
      </w:r>
      <w:r w:rsidR="00C11A67">
        <w:rPr>
          <w:color w:val="FF0000"/>
        </w:rPr>
        <w:t>/Barnet/Buckinghamshire</w:t>
      </w:r>
      <w:r w:rsidR="007E206C" w:rsidRPr="007E206C">
        <w:rPr>
          <w:color w:val="FF0000"/>
        </w:rPr>
        <w:t xml:space="preserve"> Agreed Syllabus]</w:t>
      </w:r>
      <w:r w:rsidRPr="007E206C">
        <w:rPr>
          <w:color w:val="auto"/>
        </w:rPr>
        <w:t xml:space="preserve">. This approach enables pupils to focus on an enquiry question which explores aspects of the theological, philosophical and human/social sciences. A range of teaching strategies are used to ensure learning is challenging and relevant including the use of art, music, thinking skills, artefacts and stories. </w:t>
      </w:r>
    </w:p>
    <w:p w14:paraId="57253CAD" w14:textId="77777777" w:rsidR="007E206C" w:rsidRPr="007E206C" w:rsidRDefault="007E206C" w:rsidP="00830D18">
      <w:pPr>
        <w:pStyle w:val="Default"/>
        <w:rPr>
          <w:color w:val="auto"/>
        </w:rPr>
      </w:pPr>
    </w:p>
    <w:p w14:paraId="191A66EC" w14:textId="2317FAB4" w:rsidR="002D497C" w:rsidRPr="00F27B27" w:rsidRDefault="00830D18" w:rsidP="00830D18">
      <w:pPr>
        <w:pStyle w:val="Default"/>
        <w:rPr>
          <w:color w:val="auto"/>
        </w:rPr>
      </w:pPr>
      <w:r w:rsidRPr="007E206C">
        <w:rPr>
          <w:color w:val="auto"/>
        </w:rPr>
        <w:t xml:space="preserve">Where possible we want our pupils to have opportunities to encounter local faith communities through visits to local places of worship or visit from members of local faith communities. </w:t>
      </w:r>
    </w:p>
    <w:p w14:paraId="00376AC0" w14:textId="74DB38AE" w:rsidR="00830D18" w:rsidRPr="007E206C" w:rsidRDefault="00830D18" w:rsidP="00830D18">
      <w:pPr>
        <w:pStyle w:val="Default"/>
        <w:rPr>
          <w:b/>
          <w:bCs/>
          <w:color w:val="auto"/>
        </w:rPr>
      </w:pPr>
      <w:r w:rsidRPr="007E206C">
        <w:rPr>
          <w:b/>
          <w:bCs/>
          <w:color w:val="auto"/>
        </w:rPr>
        <w:t xml:space="preserve">Assessment </w:t>
      </w:r>
    </w:p>
    <w:p w14:paraId="47FC8363" w14:textId="77777777" w:rsidR="007E206C" w:rsidRPr="007E206C" w:rsidRDefault="007E206C" w:rsidP="00830D18">
      <w:pPr>
        <w:pStyle w:val="Default"/>
        <w:rPr>
          <w:color w:val="auto"/>
        </w:rPr>
      </w:pPr>
    </w:p>
    <w:p w14:paraId="69070890" w14:textId="223DC630" w:rsidR="00830D18" w:rsidRPr="007E206C" w:rsidRDefault="00830D18" w:rsidP="00830D18">
      <w:pPr>
        <w:pStyle w:val="Default"/>
        <w:rPr>
          <w:color w:val="auto"/>
        </w:rPr>
      </w:pPr>
      <w:r w:rsidRPr="007E206C">
        <w:rPr>
          <w:color w:val="auto"/>
        </w:rPr>
        <w:t xml:space="preserve">Pupils are assessed in terms of how they are making progress in relation to the theological, philosophical and human/social sciences disciplines within </w:t>
      </w:r>
      <w:r w:rsidR="00AA1F1B">
        <w:rPr>
          <w:color w:val="auto"/>
        </w:rPr>
        <w:t>religious education</w:t>
      </w:r>
      <w:r w:rsidRPr="007E206C">
        <w:rPr>
          <w:color w:val="auto"/>
        </w:rPr>
        <w:t>. In broad terms</w:t>
      </w:r>
      <w:r w:rsidR="00AA1F1B">
        <w:rPr>
          <w:color w:val="auto"/>
        </w:rPr>
        <w:t>,</w:t>
      </w:r>
      <w:r w:rsidRPr="007E206C">
        <w:rPr>
          <w:color w:val="auto"/>
        </w:rPr>
        <w:t xml:space="preserve"> the following principles have been applied to each aspect in terms of what it means to become more religiously literate: </w:t>
      </w:r>
    </w:p>
    <w:p w14:paraId="4DE05AB9" w14:textId="36E8F53B" w:rsidR="00830D18" w:rsidRPr="007E206C" w:rsidRDefault="00830D18" w:rsidP="00830D18">
      <w:pPr>
        <w:pStyle w:val="Default"/>
        <w:spacing w:before="120"/>
        <w:ind w:left="713" w:hanging="358"/>
        <w:rPr>
          <w:color w:val="auto"/>
        </w:rPr>
      </w:pPr>
      <w:r w:rsidRPr="007E206C">
        <w:rPr>
          <w:color w:val="auto"/>
        </w:rPr>
        <w:t xml:space="preserve">• Extending knowledge and understanding from the concrete and familiar to the abstract and </w:t>
      </w:r>
      <w:proofErr w:type="gramStart"/>
      <w:r w:rsidRPr="007E206C">
        <w:rPr>
          <w:color w:val="auto"/>
        </w:rPr>
        <w:t>complex</w:t>
      </w:r>
      <w:r w:rsidR="00AA1F1B">
        <w:rPr>
          <w:color w:val="auto"/>
        </w:rPr>
        <w:t>;</w:t>
      </w:r>
      <w:proofErr w:type="gramEnd"/>
      <w:r w:rsidRPr="007E206C">
        <w:rPr>
          <w:color w:val="auto"/>
        </w:rPr>
        <w:t xml:space="preserve"> </w:t>
      </w:r>
    </w:p>
    <w:p w14:paraId="33054E57" w14:textId="2214B173" w:rsidR="00830D18" w:rsidRPr="007E206C" w:rsidRDefault="00830D18" w:rsidP="00830D18">
      <w:pPr>
        <w:pStyle w:val="Default"/>
        <w:spacing w:before="120"/>
        <w:ind w:left="713" w:hanging="358"/>
        <w:rPr>
          <w:color w:val="auto"/>
        </w:rPr>
      </w:pPr>
      <w:r w:rsidRPr="007E206C">
        <w:rPr>
          <w:color w:val="auto"/>
        </w:rPr>
        <w:t>• Moving from simple ideas and beliefs/concepts to making connections between them and placing these within a bigger picture or meta-</w:t>
      </w:r>
      <w:proofErr w:type="gramStart"/>
      <w:r w:rsidRPr="007E206C">
        <w:rPr>
          <w:color w:val="auto"/>
        </w:rPr>
        <w:t>narrative</w:t>
      </w:r>
      <w:r w:rsidR="00AA1F1B">
        <w:rPr>
          <w:color w:val="auto"/>
        </w:rPr>
        <w:t>;</w:t>
      </w:r>
      <w:proofErr w:type="gramEnd"/>
      <w:r w:rsidRPr="007E206C">
        <w:rPr>
          <w:color w:val="auto"/>
        </w:rPr>
        <w:t xml:space="preserve"> </w:t>
      </w:r>
    </w:p>
    <w:p w14:paraId="6D9B1EFE" w14:textId="02E5A70B" w:rsidR="00830D18" w:rsidRPr="007E206C" w:rsidRDefault="00830D18" w:rsidP="00830D18">
      <w:pPr>
        <w:pStyle w:val="Default"/>
        <w:spacing w:before="120"/>
        <w:ind w:left="713" w:hanging="358"/>
        <w:rPr>
          <w:color w:val="auto"/>
        </w:rPr>
      </w:pPr>
      <w:r w:rsidRPr="007E206C">
        <w:rPr>
          <w:color w:val="auto"/>
        </w:rPr>
        <w:t xml:space="preserve">• Demonstrating increasing layers of interpretation of religion, religions, beliefs and worldviews through engagement with a broadening and increasingly complex range of </w:t>
      </w:r>
      <w:proofErr w:type="gramStart"/>
      <w:r w:rsidRPr="007E206C">
        <w:rPr>
          <w:color w:val="auto"/>
        </w:rPr>
        <w:t>information</w:t>
      </w:r>
      <w:r w:rsidR="00AA1F1B">
        <w:rPr>
          <w:color w:val="auto"/>
        </w:rPr>
        <w:t>;</w:t>
      </w:r>
      <w:proofErr w:type="gramEnd"/>
    </w:p>
    <w:p w14:paraId="7300E9BC" w14:textId="6670B53E" w:rsidR="00830D18" w:rsidRPr="007E206C" w:rsidRDefault="00830D18" w:rsidP="00830D18">
      <w:pPr>
        <w:pStyle w:val="Default"/>
        <w:spacing w:before="120"/>
        <w:ind w:left="713" w:hanging="358"/>
        <w:rPr>
          <w:color w:val="auto"/>
        </w:rPr>
      </w:pPr>
      <w:r w:rsidRPr="007E206C">
        <w:rPr>
          <w:color w:val="auto"/>
        </w:rPr>
        <w:t>• Showing an increasing ability to critically question and form coherent, logical arguments, including increasing recognition of divergences of opinion about and the controversial nature of religion and belief</w:t>
      </w:r>
      <w:r w:rsidR="00AA1F1B">
        <w:rPr>
          <w:color w:val="auto"/>
        </w:rPr>
        <w:t>; and</w:t>
      </w:r>
      <w:r w:rsidRPr="007E206C">
        <w:rPr>
          <w:color w:val="auto"/>
        </w:rPr>
        <w:t xml:space="preserve"> </w:t>
      </w:r>
    </w:p>
    <w:p w14:paraId="0513CE0E" w14:textId="6CE75812" w:rsidR="00830D18" w:rsidRPr="007E206C" w:rsidRDefault="00830D18" w:rsidP="00830D18">
      <w:pPr>
        <w:pStyle w:val="Default"/>
        <w:spacing w:before="120"/>
        <w:ind w:left="713" w:hanging="358"/>
        <w:rPr>
          <w:color w:val="auto"/>
        </w:rPr>
      </w:pPr>
      <w:r w:rsidRPr="007E206C">
        <w:rPr>
          <w:color w:val="auto"/>
        </w:rPr>
        <w:t>• Expressing a broadening understanding of diversity in terms of the nature of religion, religions and worldviews</w:t>
      </w:r>
      <w:r w:rsidR="00AA1F1B">
        <w:rPr>
          <w:color w:val="auto"/>
        </w:rPr>
        <w:t>.</w:t>
      </w:r>
    </w:p>
    <w:p w14:paraId="63D4B332" w14:textId="77777777" w:rsidR="00830D18" w:rsidRPr="00830D18" w:rsidRDefault="00830D18" w:rsidP="00830D18">
      <w:pPr>
        <w:pStyle w:val="Default"/>
        <w:rPr>
          <w:color w:val="7030A0"/>
        </w:rPr>
      </w:pPr>
    </w:p>
    <w:p w14:paraId="71EB6345" w14:textId="6FDE84A9" w:rsidR="00830D18" w:rsidRDefault="00830D18" w:rsidP="00830D18">
      <w:pPr>
        <w:pStyle w:val="Default"/>
        <w:rPr>
          <w:color w:val="7030A0"/>
        </w:rPr>
      </w:pPr>
      <w:r w:rsidRPr="007E206C">
        <w:rPr>
          <w:color w:val="auto"/>
        </w:rPr>
        <w:t xml:space="preserve">Pupils are assessed using age-related expectations. This is done in a variety of ways e.g. through written activities, role play, </w:t>
      </w:r>
      <w:proofErr w:type="gramStart"/>
      <w:r w:rsidRPr="007E206C">
        <w:rPr>
          <w:color w:val="auto"/>
        </w:rPr>
        <w:t>art work</w:t>
      </w:r>
      <w:proofErr w:type="gramEnd"/>
      <w:r w:rsidRPr="007E206C">
        <w:rPr>
          <w:color w:val="auto"/>
        </w:rPr>
        <w:t>, discussion</w:t>
      </w:r>
      <w:r w:rsidR="007E206C">
        <w:rPr>
          <w:color w:val="auto"/>
        </w:rPr>
        <w:t>.</w:t>
      </w:r>
      <w:r w:rsidRPr="007E206C">
        <w:rPr>
          <w:color w:val="auto"/>
        </w:rPr>
        <w:t xml:space="preserve"> </w:t>
      </w:r>
      <w:r w:rsidR="007E206C" w:rsidRPr="007E206C">
        <w:rPr>
          <w:color w:val="FF0000"/>
        </w:rPr>
        <w:t>[</w:t>
      </w:r>
      <w:r w:rsidRPr="007E206C">
        <w:rPr>
          <w:color w:val="FF0000"/>
        </w:rPr>
        <w:t>Progress is tracked using</w:t>
      </w:r>
      <w:r w:rsidR="007E206C" w:rsidRPr="007E206C">
        <w:rPr>
          <w:color w:val="FF0000"/>
        </w:rPr>
        <w:t>…].</w:t>
      </w:r>
    </w:p>
    <w:p w14:paraId="1404A3DE" w14:textId="77777777" w:rsidR="007E206C" w:rsidRPr="00830D18" w:rsidRDefault="007E206C" w:rsidP="00830D18">
      <w:pPr>
        <w:pStyle w:val="Default"/>
        <w:rPr>
          <w:color w:val="7030A0"/>
        </w:rPr>
      </w:pPr>
    </w:p>
    <w:p w14:paraId="3A5146D3" w14:textId="77777777" w:rsidR="007E206C" w:rsidRPr="007E206C" w:rsidRDefault="00830D18" w:rsidP="00830D18">
      <w:pPr>
        <w:pStyle w:val="Default"/>
        <w:rPr>
          <w:color w:val="auto"/>
        </w:rPr>
      </w:pPr>
      <w:r w:rsidRPr="007E206C">
        <w:rPr>
          <w:color w:val="auto"/>
        </w:rPr>
        <w:t xml:space="preserve">Assessment is regarded as an integral part of teaching and learning and is a continuous process. It is the responsibility of the class teacher to assess all pupils in their class. We assess the children </w:t>
      </w:r>
      <w:proofErr w:type="gramStart"/>
      <w:r w:rsidRPr="007E206C">
        <w:rPr>
          <w:color w:val="auto"/>
        </w:rPr>
        <w:t>in order to</w:t>
      </w:r>
      <w:proofErr w:type="gramEnd"/>
      <w:r w:rsidRPr="007E206C">
        <w:rPr>
          <w:color w:val="auto"/>
        </w:rPr>
        <w:t xml:space="preserve"> ensure that they make good progress in this subject and to plan future work.</w:t>
      </w:r>
    </w:p>
    <w:p w14:paraId="6E4C53A9" w14:textId="69CB60E6" w:rsidR="00830D18" w:rsidRPr="007E206C" w:rsidRDefault="00830D18" w:rsidP="00830D18">
      <w:pPr>
        <w:pStyle w:val="Default"/>
        <w:rPr>
          <w:color w:val="auto"/>
        </w:rPr>
      </w:pPr>
      <w:r w:rsidRPr="007E206C">
        <w:rPr>
          <w:color w:val="auto"/>
        </w:rPr>
        <w:t xml:space="preserve"> </w:t>
      </w:r>
    </w:p>
    <w:p w14:paraId="171132E8" w14:textId="77777777" w:rsidR="007E206C" w:rsidRPr="007E206C" w:rsidRDefault="00830D18" w:rsidP="00830D18">
      <w:pPr>
        <w:pStyle w:val="Default"/>
        <w:rPr>
          <w:color w:val="auto"/>
        </w:rPr>
      </w:pPr>
      <w:r w:rsidRPr="007E206C">
        <w:rPr>
          <w:color w:val="auto"/>
        </w:rPr>
        <w:t>In addition, pupils are encouraged to use self-assessment to evaluate their own knowledge and understanding. A comment about their progress is made in the annual report to parents.</w:t>
      </w:r>
    </w:p>
    <w:p w14:paraId="01327582" w14:textId="5B16DC60" w:rsidR="00830D18" w:rsidRPr="00830D18" w:rsidRDefault="00830D18" w:rsidP="00830D18">
      <w:pPr>
        <w:pStyle w:val="Default"/>
        <w:rPr>
          <w:color w:val="7030A0"/>
        </w:rPr>
      </w:pPr>
      <w:r w:rsidRPr="00830D18">
        <w:rPr>
          <w:color w:val="7030A0"/>
        </w:rPr>
        <w:t xml:space="preserve"> </w:t>
      </w:r>
    </w:p>
    <w:p w14:paraId="07D29A20" w14:textId="449B69E9" w:rsidR="00830D18" w:rsidRPr="007E206C" w:rsidRDefault="00830D18" w:rsidP="00830D18">
      <w:pPr>
        <w:pStyle w:val="Default"/>
        <w:rPr>
          <w:b/>
          <w:bCs/>
          <w:color w:val="auto"/>
        </w:rPr>
      </w:pPr>
      <w:r w:rsidRPr="007E206C">
        <w:rPr>
          <w:b/>
          <w:bCs/>
          <w:color w:val="auto"/>
        </w:rPr>
        <w:t xml:space="preserve">Monitoring </w:t>
      </w:r>
      <w:r w:rsidR="00AA1F1B">
        <w:rPr>
          <w:b/>
          <w:bCs/>
          <w:color w:val="auto"/>
        </w:rPr>
        <w:t>and</w:t>
      </w:r>
      <w:r w:rsidRPr="007E206C">
        <w:rPr>
          <w:b/>
          <w:bCs/>
          <w:color w:val="auto"/>
        </w:rPr>
        <w:t xml:space="preserve"> Evaluation </w:t>
      </w:r>
    </w:p>
    <w:p w14:paraId="7C8A9748" w14:textId="77777777" w:rsidR="007E206C" w:rsidRPr="007E206C" w:rsidRDefault="007E206C" w:rsidP="00830D18">
      <w:pPr>
        <w:pStyle w:val="Default"/>
        <w:rPr>
          <w:color w:val="auto"/>
        </w:rPr>
      </w:pPr>
    </w:p>
    <w:p w14:paraId="356F834F" w14:textId="187F0420" w:rsidR="00830D18" w:rsidRPr="007E206C" w:rsidRDefault="00830D18" w:rsidP="00830D18">
      <w:pPr>
        <w:pStyle w:val="Default"/>
        <w:rPr>
          <w:color w:val="auto"/>
        </w:rPr>
      </w:pPr>
      <w:r w:rsidRPr="007E206C">
        <w:rPr>
          <w:color w:val="auto"/>
        </w:rPr>
        <w:t xml:space="preserve">The co-ordinator will monitor provision and standards within the </w:t>
      </w:r>
      <w:r w:rsidRPr="007E206C">
        <w:rPr>
          <w:color w:val="FF0000"/>
        </w:rPr>
        <w:t>academy</w:t>
      </w:r>
      <w:r w:rsidR="007E206C" w:rsidRPr="007E206C">
        <w:rPr>
          <w:color w:val="FF0000"/>
        </w:rPr>
        <w:t>/school</w:t>
      </w:r>
      <w:r w:rsidRPr="007E206C">
        <w:rPr>
          <w:color w:val="FF0000"/>
        </w:rPr>
        <w:t xml:space="preserve"> </w:t>
      </w:r>
      <w:r w:rsidRPr="007E206C">
        <w:rPr>
          <w:color w:val="auto"/>
        </w:rPr>
        <w:t xml:space="preserve">through observation, looking at work, talking to children and reviewing the curriculum with staff. </w:t>
      </w:r>
    </w:p>
    <w:p w14:paraId="21F67CB8" w14:textId="77777777" w:rsidR="007E206C" w:rsidRDefault="007E206C" w:rsidP="00830D18">
      <w:pPr>
        <w:pStyle w:val="Default"/>
        <w:rPr>
          <w:rFonts w:ascii="Corbel" w:hAnsi="Corbel" w:cs="Corbel"/>
          <w:color w:val="7030A0"/>
        </w:rPr>
      </w:pPr>
    </w:p>
    <w:p w14:paraId="23CA4BE8" w14:textId="60949386" w:rsidR="00830D18" w:rsidRPr="007E206C" w:rsidRDefault="00830D18" w:rsidP="00830D18">
      <w:pPr>
        <w:pStyle w:val="Default"/>
        <w:rPr>
          <w:color w:val="auto"/>
        </w:rPr>
      </w:pPr>
      <w:r w:rsidRPr="007E206C">
        <w:rPr>
          <w:color w:val="auto"/>
        </w:rPr>
        <w:t xml:space="preserve">The co-ordinator is responsible for contributing to the </w:t>
      </w:r>
      <w:r w:rsidRPr="007E206C">
        <w:rPr>
          <w:color w:val="FF0000"/>
        </w:rPr>
        <w:t>academy</w:t>
      </w:r>
      <w:r w:rsidR="007E206C" w:rsidRPr="007E206C">
        <w:rPr>
          <w:color w:val="FF0000"/>
        </w:rPr>
        <w:t>/school</w:t>
      </w:r>
      <w:r w:rsidRPr="007E206C">
        <w:rPr>
          <w:color w:val="auto"/>
        </w:rPr>
        <w:t xml:space="preserve">’s self-evaluation process. In addition, the governing body monitor the role of religious education in upholding the </w:t>
      </w:r>
      <w:r w:rsidRPr="007E206C">
        <w:rPr>
          <w:color w:val="FF0000"/>
        </w:rPr>
        <w:t>Trust Deed</w:t>
      </w:r>
      <w:r w:rsidR="007E206C" w:rsidRPr="007E206C">
        <w:rPr>
          <w:color w:val="FF0000"/>
        </w:rPr>
        <w:t>/funding agreement</w:t>
      </w:r>
      <w:r w:rsidRPr="007E206C">
        <w:rPr>
          <w:color w:val="FF0000"/>
        </w:rPr>
        <w:t xml:space="preserve"> </w:t>
      </w:r>
      <w:r w:rsidRPr="007E206C">
        <w:rPr>
          <w:color w:val="auto"/>
        </w:rPr>
        <w:t xml:space="preserve">of the </w:t>
      </w:r>
      <w:r w:rsidR="007E206C" w:rsidRPr="007E206C">
        <w:rPr>
          <w:color w:val="FF0000"/>
        </w:rPr>
        <w:t>school/academy</w:t>
      </w:r>
      <w:r w:rsidRPr="007E206C">
        <w:rPr>
          <w:color w:val="FF0000"/>
        </w:rPr>
        <w:t xml:space="preserve"> </w:t>
      </w:r>
      <w:r w:rsidRPr="007E206C">
        <w:rPr>
          <w:color w:val="auto"/>
        </w:rPr>
        <w:t xml:space="preserve">and its contribution to the Christian </w:t>
      </w:r>
      <w:r w:rsidR="007E206C" w:rsidRPr="007E206C">
        <w:rPr>
          <w:color w:val="auto"/>
        </w:rPr>
        <w:t>vision</w:t>
      </w:r>
      <w:r w:rsidRPr="007E206C">
        <w:rPr>
          <w:color w:val="auto"/>
        </w:rPr>
        <w:t xml:space="preserve"> of the school. </w:t>
      </w:r>
    </w:p>
    <w:p w14:paraId="1D768B57" w14:textId="77777777" w:rsidR="007E206C" w:rsidRPr="00830D18" w:rsidRDefault="007E206C" w:rsidP="00830D18">
      <w:pPr>
        <w:pStyle w:val="Default"/>
        <w:rPr>
          <w:color w:val="7030A0"/>
        </w:rPr>
      </w:pPr>
    </w:p>
    <w:p w14:paraId="6A783387" w14:textId="77777777" w:rsidR="002D497C" w:rsidRDefault="002D497C" w:rsidP="00830D18">
      <w:pPr>
        <w:pStyle w:val="Default"/>
        <w:rPr>
          <w:b/>
          <w:bCs/>
          <w:color w:val="auto"/>
        </w:rPr>
      </w:pPr>
    </w:p>
    <w:p w14:paraId="47F77C4D" w14:textId="77777777" w:rsidR="002D497C" w:rsidRDefault="002D497C" w:rsidP="00830D18">
      <w:pPr>
        <w:pStyle w:val="Default"/>
        <w:rPr>
          <w:b/>
          <w:bCs/>
          <w:color w:val="auto"/>
        </w:rPr>
      </w:pPr>
    </w:p>
    <w:p w14:paraId="4C48DF3C" w14:textId="77777777" w:rsidR="002D497C" w:rsidRDefault="002D497C" w:rsidP="00830D18">
      <w:pPr>
        <w:pStyle w:val="Default"/>
        <w:rPr>
          <w:b/>
          <w:bCs/>
          <w:color w:val="auto"/>
        </w:rPr>
      </w:pPr>
    </w:p>
    <w:p w14:paraId="22CED089" w14:textId="7C68671E" w:rsidR="00830D18" w:rsidRDefault="00830D18" w:rsidP="00830D18">
      <w:pPr>
        <w:pStyle w:val="Default"/>
        <w:rPr>
          <w:b/>
          <w:bCs/>
          <w:color w:val="auto"/>
        </w:rPr>
      </w:pPr>
      <w:r w:rsidRPr="0016272A">
        <w:rPr>
          <w:b/>
          <w:bCs/>
          <w:color w:val="auto"/>
        </w:rPr>
        <w:t xml:space="preserve">Responsibilities for RE within each </w:t>
      </w:r>
      <w:r w:rsidR="0016272A" w:rsidRPr="0016272A">
        <w:rPr>
          <w:b/>
          <w:bCs/>
          <w:color w:val="FF0000"/>
        </w:rPr>
        <w:t>school/</w:t>
      </w:r>
      <w:r w:rsidRPr="0016272A">
        <w:rPr>
          <w:b/>
          <w:bCs/>
          <w:color w:val="FF0000"/>
        </w:rPr>
        <w:t xml:space="preserve">academy (Principal/Headteachers </w:t>
      </w:r>
      <w:r w:rsidRPr="0016272A">
        <w:rPr>
          <w:b/>
          <w:bCs/>
          <w:color w:val="auto"/>
        </w:rPr>
        <w:t xml:space="preserve">and Governors) </w:t>
      </w:r>
    </w:p>
    <w:p w14:paraId="0A66766B" w14:textId="77777777" w:rsidR="00AA1F1B" w:rsidRPr="0016272A" w:rsidRDefault="00AA1F1B" w:rsidP="00830D18">
      <w:pPr>
        <w:pStyle w:val="Default"/>
        <w:rPr>
          <w:color w:val="auto"/>
        </w:rPr>
      </w:pPr>
    </w:p>
    <w:p w14:paraId="7322D5A8" w14:textId="7CC497B5" w:rsidR="00830D18" w:rsidRPr="00830D18" w:rsidRDefault="00830D18" w:rsidP="00830D18">
      <w:pPr>
        <w:pStyle w:val="Default"/>
        <w:rPr>
          <w:color w:val="7030A0"/>
        </w:rPr>
      </w:pPr>
      <w:r w:rsidRPr="0016272A">
        <w:rPr>
          <w:color w:val="auto"/>
        </w:rPr>
        <w:t>As well as fulfilling their legal obligations, the local governing body</w:t>
      </w:r>
      <w:r w:rsidR="0016272A" w:rsidRPr="0016272A">
        <w:rPr>
          <w:color w:val="auto"/>
        </w:rPr>
        <w:t xml:space="preserve"> and </w:t>
      </w:r>
      <w:r w:rsidRPr="0016272A">
        <w:rPr>
          <w:color w:val="FF0000"/>
        </w:rPr>
        <w:t xml:space="preserve">Principal/headteacher </w:t>
      </w:r>
      <w:r w:rsidRPr="0016272A">
        <w:rPr>
          <w:color w:val="auto"/>
        </w:rPr>
        <w:t xml:space="preserve">should also make sure that: </w:t>
      </w:r>
    </w:p>
    <w:p w14:paraId="1A6B8F96" w14:textId="1CFCF2CB"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 xml:space="preserve">all pupils make progress in achieving the aims of the RE </w:t>
      </w:r>
      <w:proofErr w:type="gramStart"/>
      <w:r w:rsidRPr="0016272A">
        <w:rPr>
          <w:color w:val="auto"/>
        </w:rPr>
        <w:t>curriculum</w:t>
      </w:r>
      <w:r w:rsidR="0016272A" w:rsidRPr="0016272A">
        <w:rPr>
          <w:color w:val="auto"/>
        </w:rPr>
        <w:t>;</w:t>
      </w:r>
      <w:proofErr w:type="gramEnd"/>
      <w:r w:rsidRPr="0016272A">
        <w:rPr>
          <w:color w:val="auto"/>
        </w:rPr>
        <w:t xml:space="preserve"> </w:t>
      </w:r>
    </w:p>
    <w:p w14:paraId="2B702338" w14:textId="542B3810"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the subject is well</w:t>
      </w:r>
      <w:r w:rsidR="0016272A" w:rsidRPr="0016272A">
        <w:rPr>
          <w:color w:val="auto"/>
        </w:rPr>
        <w:t>-</w:t>
      </w:r>
      <w:r w:rsidRPr="0016272A">
        <w:rPr>
          <w:color w:val="auto"/>
        </w:rPr>
        <w:t xml:space="preserve">led and effectively </w:t>
      </w:r>
      <w:proofErr w:type="gramStart"/>
      <w:r w:rsidRPr="0016272A">
        <w:rPr>
          <w:color w:val="auto"/>
        </w:rPr>
        <w:t>managed</w:t>
      </w:r>
      <w:r w:rsidR="0016272A" w:rsidRPr="0016272A">
        <w:rPr>
          <w:color w:val="auto"/>
        </w:rPr>
        <w:t>;</w:t>
      </w:r>
      <w:proofErr w:type="gramEnd"/>
      <w:r w:rsidRPr="0016272A">
        <w:rPr>
          <w:color w:val="auto"/>
        </w:rPr>
        <w:t xml:space="preserve"> </w:t>
      </w:r>
    </w:p>
    <w:p w14:paraId="0803D7E4" w14:textId="7D1C47A0"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 xml:space="preserve">standards and achievement in RE and the quality of the provision are subject to regular and effective </w:t>
      </w:r>
      <w:proofErr w:type="gramStart"/>
      <w:r w:rsidRPr="0016272A">
        <w:rPr>
          <w:color w:val="auto"/>
        </w:rPr>
        <w:t>self-evaluation</w:t>
      </w:r>
      <w:r w:rsidR="0016272A" w:rsidRPr="0016272A">
        <w:rPr>
          <w:color w:val="auto"/>
        </w:rPr>
        <w:t>;</w:t>
      </w:r>
      <w:proofErr w:type="gramEnd"/>
      <w:r w:rsidRPr="0016272A">
        <w:rPr>
          <w:color w:val="auto"/>
        </w:rPr>
        <w:t xml:space="preserve"> </w:t>
      </w:r>
    </w:p>
    <w:p w14:paraId="167DF051" w14:textId="076B8E7A"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 xml:space="preserve">those teaching RE are suitably qualified and trained in the subject and have regular and effective opportunities for </w:t>
      </w:r>
      <w:proofErr w:type="gramStart"/>
      <w:r w:rsidRPr="0016272A">
        <w:rPr>
          <w:color w:val="auto"/>
        </w:rPr>
        <w:t>CPD</w:t>
      </w:r>
      <w:r w:rsidR="0016272A" w:rsidRPr="0016272A">
        <w:rPr>
          <w:color w:val="auto"/>
        </w:rPr>
        <w:t>;</w:t>
      </w:r>
      <w:proofErr w:type="gramEnd"/>
    </w:p>
    <w:p w14:paraId="78790686" w14:textId="3ABDBEE1"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 xml:space="preserve">where appropriate, pupils have opportunities to take courses leading to an accredited qualification in the </w:t>
      </w:r>
      <w:proofErr w:type="gramStart"/>
      <w:r w:rsidRPr="0016272A">
        <w:rPr>
          <w:color w:val="auto"/>
        </w:rPr>
        <w:t>subject</w:t>
      </w:r>
      <w:r w:rsidR="0016272A" w:rsidRPr="0016272A">
        <w:rPr>
          <w:color w:val="auto"/>
        </w:rPr>
        <w:t>;</w:t>
      </w:r>
      <w:proofErr w:type="gramEnd"/>
    </w:p>
    <w:p w14:paraId="55FC3E3C" w14:textId="1C508BF7"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 xml:space="preserve">clear information is provided on the school website about the RE </w:t>
      </w:r>
      <w:proofErr w:type="gramStart"/>
      <w:r w:rsidRPr="0016272A">
        <w:rPr>
          <w:color w:val="auto"/>
        </w:rPr>
        <w:t>curriculum</w:t>
      </w:r>
      <w:r w:rsidR="0016272A" w:rsidRPr="0016272A">
        <w:rPr>
          <w:color w:val="auto"/>
        </w:rPr>
        <w:t>;</w:t>
      </w:r>
      <w:proofErr w:type="gramEnd"/>
      <w:r w:rsidRPr="0016272A">
        <w:rPr>
          <w:color w:val="auto"/>
        </w:rPr>
        <w:t xml:space="preserve"> </w:t>
      </w:r>
    </w:p>
    <w:p w14:paraId="48EC71DE" w14:textId="4BBF6A41"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 xml:space="preserve">RE is resourced, staffed and timetabled so that the </w:t>
      </w:r>
      <w:r w:rsidR="0016272A" w:rsidRPr="0016272A">
        <w:rPr>
          <w:color w:val="FF0000"/>
        </w:rPr>
        <w:t>school/</w:t>
      </w:r>
      <w:r w:rsidRPr="0016272A">
        <w:rPr>
          <w:color w:val="FF0000"/>
        </w:rPr>
        <w:t xml:space="preserve">academy </w:t>
      </w:r>
      <w:r w:rsidRPr="0016272A">
        <w:rPr>
          <w:color w:val="auto"/>
        </w:rPr>
        <w:t xml:space="preserve">can fulfil its legal obligations on RE and pupils can make good </w:t>
      </w:r>
      <w:proofErr w:type="gramStart"/>
      <w:r w:rsidRPr="0016272A">
        <w:rPr>
          <w:color w:val="auto"/>
        </w:rPr>
        <w:t>progress</w:t>
      </w:r>
      <w:r w:rsidR="0016272A" w:rsidRPr="0016272A">
        <w:rPr>
          <w:color w:val="auto"/>
        </w:rPr>
        <w:t>;</w:t>
      </w:r>
      <w:proofErr w:type="gramEnd"/>
    </w:p>
    <w:p w14:paraId="31D924F8" w14:textId="6E8C0FCB" w:rsidR="00830D18" w:rsidRPr="0016272A" w:rsidRDefault="00830D18" w:rsidP="00830D18">
      <w:pPr>
        <w:pStyle w:val="Default"/>
        <w:spacing w:before="120"/>
        <w:ind w:left="657" w:hanging="302"/>
        <w:rPr>
          <w:color w:val="auto"/>
        </w:rPr>
      </w:pPr>
      <w:r w:rsidRPr="0016272A">
        <w:rPr>
          <w:rFonts w:ascii="Trebuchet MS" w:hAnsi="Trebuchet MS" w:cs="Trebuchet MS"/>
          <w:color w:val="auto"/>
        </w:rPr>
        <w:t xml:space="preserve">• </w:t>
      </w:r>
      <w:r w:rsidRPr="0016272A">
        <w:rPr>
          <w:color w:val="auto"/>
        </w:rPr>
        <w:t>where there are insufficient teachers in a</w:t>
      </w:r>
      <w:r w:rsidR="0016272A" w:rsidRPr="0016272A">
        <w:rPr>
          <w:color w:val="auto"/>
        </w:rPr>
        <w:t xml:space="preserve"> school/</w:t>
      </w:r>
      <w:r w:rsidRPr="0016272A">
        <w:rPr>
          <w:color w:val="auto"/>
        </w:rPr>
        <w:t xml:space="preserve">academy who are prepared to teach RE, the principal/headteacher ensures that pupils receive their entitlement to </w:t>
      </w:r>
      <w:r w:rsidR="00AA1F1B">
        <w:rPr>
          <w:color w:val="auto"/>
        </w:rPr>
        <w:t>religious education</w:t>
      </w:r>
      <w:r w:rsidRPr="0016272A">
        <w:rPr>
          <w:color w:val="auto"/>
        </w:rPr>
        <w:t xml:space="preserve">. In these circumstances, headteachers might wish to seek advice from the Diocese. </w:t>
      </w:r>
    </w:p>
    <w:p w14:paraId="726C1755" w14:textId="77777777" w:rsidR="00830D18" w:rsidRPr="00830D18" w:rsidRDefault="00830D18" w:rsidP="00830D18">
      <w:pPr>
        <w:pStyle w:val="Default"/>
        <w:rPr>
          <w:color w:val="7030A0"/>
        </w:rPr>
      </w:pPr>
    </w:p>
    <w:p w14:paraId="37C7FE88" w14:textId="70354D01" w:rsidR="00830D18" w:rsidRPr="0016272A" w:rsidRDefault="00830D18" w:rsidP="00830D18">
      <w:pPr>
        <w:pStyle w:val="Default"/>
        <w:rPr>
          <w:b/>
          <w:bCs/>
          <w:color w:val="auto"/>
        </w:rPr>
      </w:pPr>
      <w:r w:rsidRPr="0016272A">
        <w:rPr>
          <w:b/>
          <w:bCs/>
          <w:color w:val="auto"/>
        </w:rPr>
        <w:t xml:space="preserve">The Right of Withdrawal From RE </w:t>
      </w:r>
    </w:p>
    <w:p w14:paraId="47D82137" w14:textId="77777777" w:rsidR="0016272A" w:rsidRPr="0016272A" w:rsidRDefault="0016272A" w:rsidP="00830D18">
      <w:pPr>
        <w:pStyle w:val="Default"/>
        <w:rPr>
          <w:color w:val="auto"/>
        </w:rPr>
      </w:pPr>
    </w:p>
    <w:p w14:paraId="0E7C7B8E" w14:textId="4573CB4A" w:rsidR="00830D18" w:rsidRPr="0016272A" w:rsidRDefault="0016272A" w:rsidP="00830D18">
      <w:pPr>
        <w:pStyle w:val="Default"/>
        <w:rPr>
          <w:color w:val="auto"/>
        </w:rPr>
      </w:pPr>
      <w:r w:rsidRPr="0016272A">
        <w:rPr>
          <w:color w:val="auto"/>
        </w:rPr>
        <w:t xml:space="preserve">Our </w:t>
      </w:r>
      <w:r w:rsidRPr="0016272A">
        <w:rPr>
          <w:color w:val="FF0000"/>
        </w:rPr>
        <w:t xml:space="preserve">school/academy </w:t>
      </w:r>
      <w:r w:rsidRPr="0016272A">
        <w:rPr>
          <w:color w:val="auto"/>
        </w:rPr>
        <w:t>is an inclusive</w:t>
      </w:r>
      <w:r w:rsidR="00830D18" w:rsidRPr="0016272A">
        <w:rPr>
          <w:color w:val="auto"/>
        </w:rPr>
        <w:t xml:space="preserve"> communit</w:t>
      </w:r>
      <w:r w:rsidRPr="0016272A">
        <w:rPr>
          <w:color w:val="auto"/>
        </w:rPr>
        <w:t>y</w:t>
      </w:r>
      <w:r w:rsidR="00830D18" w:rsidRPr="0016272A">
        <w:rPr>
          <w:color w:val="auto"/>
        </w:rPr>
        <w:t xml:space="preserve"> but recognise</w:t>
      </w:r>
      <w:r w:rsidRPr="0016272A">
        <w:rPr>
          <w:color w:val="auto"/>
        </w:rPr>
        <w:t>s</w:t>
      </w:r>
      <w:r w:rsidR="00830D18" w:rsidRPr="0016272A">
        <w:rPr>
          <w:color w:val="auto"/>
        </w:rPr>
        <w:t xml:space="preserve"> that parents have the legal right to withdraw their children from religious education on the grounds of conscience. However, the right of withdrawal does not extend to other areas of the curriculum when, as may happen on occasion, spontaneous questions on religious matters are raised by pupils or there are issues related to religion that arise in other subjects such as history or citizenship. </w:t>
      </w:r>
    </w:p>
    <w:p w14:paraId="79A0453F" w14:textId="77777777" w:rsidR="0016272A" w:rsidRPr="00830D18" w:rsidRDefault="0016272A" w:rsidP="00830D18">
      <w:pPr>
        <w:pStyle w:val="Default"/>
        <w:rPr>
          <w:color w:val="7030A0"/>
        </w:rPr>
      </w:pPr>
    </w:p>
    <w:p w14:paraId="0D1B1AA7" w14:textId="77777777" w:rsidR="00830D18" w:rsidRPr="00282462" w:rsidRDefault="00830D18" w:rsidP="00830D18">
      <w:pPr>
        <w:pStyle w:val="Default"/>
        <w:rPr>
          <w:color w:val="auto"/>
        </w:rPr>
      </w:pPr>
      <w:r w:rsidRPr="00282462">
        <w:rPr>
          <w:b/>
          <w:bCs/>
          <w:color w:val="auto"/>
        </w:rPr>
        <w:t xml:space="preserve">Managing the right of withdrawal </w:t>
      </w:r>
    </w:p>
    <w:p w14:paraId="054FAAB6" w14:textId="2D69BEBE" w:rsidR="00830D18" w:rsidRPr="00282462" w:rsidRDefault="00830D18" w:rsidP="000C0CF2">
      <w:pPr>
        <w:pStyle w:val="Default"/>
        <w:spacing w:before="120"/>
        <w:ind w:left="567" w:hanging="425"/>
        <w:rPr>
          <w:color w:val="auto"/>
        </w:rPr>
      </w:pPr>
      <w:r w:rsidRPr="00282462">
        <w:rPr>
          <w:rFonts w:ascii="Trebuchet MS" w:hAnsi="Trebuchet MS" w:cs="Trebuchet MS"/>
          <w:color w:val="auto"/>
        </w:rPr>
        <w:t xml:space="preserve">• </w:t>
      </w:r>
      <w:r w:rsidRPr="00282462">
        <w:rPr>
          <w:color w:val="auto"/>
        </w:rPr>
        <w:t xml:space="preserve">The use of the right to withdraw should be at the instigation of parents, and it should be made clear whether it is from the whole of the subject or specific parts of it. No reasons need be </w:t>
      </w:r>
      <w:proofErr w:type="gramStart"/>
      <w:r w:rsidRPr="00282462">
        <w:rPr>
          <w:color w:val="auto"/>
        </w:rPr>
        <w:t>given</w:t>
      </w:r>
      <w:r w:rsidR="00282462">
        <w:rPr>
          <w:color w:val="auto"/>
        </w:rPr>
        <w:t>;</w:t>
      </w:r>
      <w:proofErr w:type="gramEnd"/>
    </w:p>
    <w:p w14:paraId="5C54BE70" w14:textId="61614EA5" w:rsidR="00830D18" w:rsidRPr="00282462" w:rsidRDefault="00830D18" w:rsidP="00830D18">
      <w:pPr>
        <w:pStyle w:val="Default"/>
        <w:spacing w:before="120"/>
        <w:ind w:left="567" w:hanging="425"/>
        <w:rPr>
          <w:color w:val="auto"/>
        </w:rPr>
      </w:pPr>
      <w:r w:rsidRPr="00282462">
        <w:rPr>
          <w:rFonts w:ascii="Trebuchet MS" w:hAnsi="Trebuchet MS" w:cs="Trebuchet MS"/>
          <w:color w:val="auto"/>
        </w:rPr>
        <w:t xml:space="preserve">• </w:t>
      </w:r>
      <w:r w:rsidRPr="00282462">
        <w:rPr>
          <w:color w:val="auto"/>
        </w:rPr>
        <w:t xml:space="preserve">Where parents have requested that their child is withdrawn, their right must be respected, and where </w:t>
      </w:r>
      <w:r w:rsidR="00AA1F1B">
        <w:rPr>
          <w:color w:val="auto"/>
        </w:rPr>
        <w:t>religious education</w:t>
      </w:r>
      <w:r w:rsidRPr="00282462">
        <w:rPr>
          <w:color w:val="auto"/>
        </w:rPr>
        <w:t xml:space="preserve"> is integrated in the curriculum, the </w:t>
      </w:r>
      <w:r w:rsidR="00282462" w:rsidRPr="00282462">
        <w:rPr>
          <w:color w:val="FF0000"/>
        </w:rPr>
        <w:t>school/</w:t>
      </w:r>
      <w:r w:rsidRPr="00282462">
        <w:rPr>
          <w:color w:val="FF0000"/>
        </w:rPr>
        <w:t xml:space="preserve">academy </w:t>
      </w:r>
      <w:r w:rsidRPr="00282462">
        <w:rPr>
          <w:color w:val="auto"/>
        </w:rPr>
        <w:t xml:space="preserve">will need to discuss the arrangements with the parents or carers to explore how the child’s withdrawal can be best </w:t>
      </w:r>
      <w:proofErr w:type="gramStart"/>
      <w:r w:rsidRPr="00282462">
        <w:rPr>
          <w:color w:val="auto"/>
        </w:rPr>
        <w:t>accommodated</w:t>
      </w:r>
      <w:r w:rsidR="00282462" w:rsidRPr="00282462">
        <w:rPr>
          <w:color w:val="auto"/>
        </w:rPr>
        <w:t>;</w:t>
      </w:r>
      <w:proofErr w:type="gramEnd"/>
      <w:r w:rsidRPr="00282462">
        <w:rPr>
          <w:color w:val="auto"/>
        </w:rPr>
        <w:t xml:space="preserve"> </w:t>
      </w:r>
    </w:p>
    <w:p w14:paraId="3A1AC2FA" w14:textId="452664D4" w:rsidR="00830D18" w:rsidRPr="00282462" w:rsidRDefault="00830D18" w:rsidP="00830D18">
      <w:pPr>
        <w:pStyle w:val="Default"/>
        <w:spacing w:before="120"/>
        <w:ind w:left="567" w:hanging="425"/>
        <w:rPr>
          <w:color w:val="000000" w:themeColor="text1"/>
        </w:rPr>
      </w:pPr>
      <w:r w:rsidRPr="00282462">
        <w:rPr>
          <w:rFonts w:ascii="Trebuchet MS" w:hAnsi="Trebuchet MS" w:cs="Trebuchet MS"/>
          <w:color w:val="000000" w:themeColor="text1"/>
        </w:rPr>
        <w:t xml:space="preserve">• </w:t>
      </w:r>
      <w:r w:rsidRPr="00282462">
        <w:rPr>
          <w:color w:val="000000" w:themeColor="text1"/>
        </w:rPr>
        <w:t xml:space="preserve">If pupils are withdrawn from </w:t>
      </w:r>
      <w:r w:rsidR="00AA1F1B">
        <w:rPr>
          <w:color w:val="000000" w:themeColor="text1"/>
        </w:rPr>
        <w:t>religious education</w:t>
      </w:r>
      <w:r w:rsidRPr="00282462">
        <w:rPr>
          <w:color w:val="000000" w:themeColor="text1"/>
        </w:rPr>
        <w:t xml:space="preserve">, </w:t>
      </w:r>
      <w:r w:rsidR="00282462" w:rsidRPr="00282462">
        <w:rPr>
          <w:color w:val="000000" w:themeColor="text1"/>
        </w:rPr>
        <w:t xml:space="preserve">the </w:t>
      </w:r>
      <w:r w:rsidR="00282462" w:rsidRPr="00282462">
        <w:rPr>
          <w:color w:val="FF0000"/>
        </w:rPr>
        <w:t>school/</w:t>
      </w:r>
      <w:r w:rsidRPr="00282462">
        <w:rPr>
          <w:color w:val="FF0000"/>
        </w:rPr>
        <w:t>academ</w:t>
      </w:r>
      <w:r w:rsidR="00282462" w:rsidRPr="00282462">
        <w:rPr>
          <w:color w:val="FF0000"/>
        </w:rPr>
        <w:t>y</w:t>
      </w:r>
      <w:r w:rsidRPr="00282462">
        <w:rPr>
          <w:color w:val="FF0000"/>
        </w:rPr>
        <w:t xml:space="preserve"> </w:t>
      </w:r>
      <w:r w:rsidRPr="00282462">
        <w:rPr>
          <w:color w:val="000000" w:themeColor="text1"/>
        </w:rPr>
        <w:t>ha</w:t>
      </w:r>
      <w:r w:rsidR="00282462" w:rsidRPr="00282462">
        <w:rPr>
          <w:color w:val="000000" w:themeColor="text1"/>
        </w:rPr>
        <w:t>s</w:t>
      </w:r>
      <w:r w:rsidRPr="00282462">
        <w:rPr>
          <w:color w:val="000000" w:themeColor="text1"/>
        </w:rPr>
        <w:t xml:space="preserve"> a duty to supervise them, though not to provide additional teaching or to incur extra cost. Pupils will usually remain on </w:t>
      </w:r>
      <w:r w:rsidR="00282462" w:rsidRPr="00282462">
        <w:rPr>
          <w:color w:val="000000" w:themeColor="text1"/>
        </w:rPr>
        <w:t>the</w:t>
      </w:r>
      <w:r w:rsidRPr="00282462">
        <w:rPr>
          <w:color w:val="000000" w:themeColor="text1"/>
        </w:rPr>
        <w:t xml:space="preserve"> </w:t>
      </w:r>
      <w:proofErr w:type="gramStart"/>
      <w:r w:rsidRPr="00282462">
        <w:rPr>
          <w:color w:val="000000" w:themeColor="text1"/>
        </w:rPr>
        <w:t>premises</w:t>
      </w:r>
      <w:r w:rsidR="00282462" w:rsidRPr="00282462">
        <w:rPr>
          <w:color w:val="000000" w:themeColor="text1"/>
        </w:rPr>
        <w:t>;</w:t>
      </w:r>
      <w:proofErr w:type="gramEnd"/>
      <w:r w:rsidRPr="00282462">
        <w:rPr>
          <w:color w:val="000000" w:themeColor="text1"/>
        </w:rPr>
        <w:t xml:space="preserve"> </w:t>
      </w:r>
    </w:p>
    <w:p w14:paraId="2FB6C710" w14:textId="5A2479CB" w:rsidR="00830D18" w:rsidRPr="00282462" w:rsidRDefault="00830D18" w:rsidP="00830D18">
      <w:pPr>
        <w:pStyle w:val="Default"/>
        <w:spacing w:before="120"/>
        <w:ind w:left="567" w:hanging="425"/>
        <w:rPr>
          <w:color w:val="000000" w:themeColor="text1"/>
        </w:rPr>
      </w:pPr>
      <w:r w:rsidRPr="00282462">
        <w:rPr>
          <w:rFonts w:ascii="Trebuchet MS" w:hAnsi="Trebuchet MS" w:cs="Trebuchet MS"/>
          <w:color w:val="000000" w:themeColor="text1"/>
        </w:rPr>
        <w:t xml:space="preserve">• </w:t>
      </w:r>
      <w:r w:rsidRPr="00282462">
        <w:rPr>
          <w:color w:val="000000" w:themeColor="text1"/>
        </w:rPr>
        <w:t xml:space="preserve">Where a pupil has been withdrawn, the law provides for alternative arrangements to be made for </w:t>
      </w:r>
      <w:r w:rsidR="00AA1F1B">
        <w:rPr>
          <w:color w:val="000000" w:themeColor="text1"/>
        </w:rPr>
        <w:t>religious education</w:t>
      </w:r>
      <w:r w:rsidRPr="00282462">
        <w:rPr>
          <w:color w:val="000000" w:themeColor="text1"/>
        </w:rPr>
        <w:t xml:space="preserve"> of the kind the parent wants the pupil to receive. This </w:t>
      </w:r>
      <w:r w:rsidR="00AA1F1B">
        <w:rPr>
          <w:color w:val="000000" w:themeColor="text1"/>
        </w:rPr>
        <w:t>religious education</w:t>
      </w:r>
      <w:r w:rsidRPr="00282462">
        <w:rPr>
          <w:color w:val="000000" w:themeColor="text1"/>
        </w:rPr>
        <w:t xml:space="preserve"> could be provided at the </w:t>
      </w:r>
      <w:r w:rsidR="00282462" w:rsidRPr="00282462">
        <w:rPr>
          <w:color w:val="FF0000"/>
        </w:rPr>
        <w:t>school/</w:t>
      </w:r>
      <w:r w:rsidRPr="00282462">
        <w:rPr>
          <w:color w:val="FF0000"/>
        </w:rPr>
        <w:t xml:space="preserve">academy </w:t>
      </w:r>
      <w:r w:rsidRPr="00282462">
        <w:rPr>
          <w:color w:val="000000" w:themeColor="text1"/>
        </w:rPr>
        <w:t xml:space="preserve">in question, or the pupil could be sent to another </w:t>
      </w:r>
      <w:r w:rsidR="00282462" w:rsidRPr="00282462">
        <w:rPr>
          <w:color w:val="FF0000"/>
        </w:rPr>
        <w:t>school/</w:t>
      </w:r>
      <w:r w:rsidRPr="00282462">
        <w:rPr>
          <w:color w:val="FF0000"/>
        </w:rPr>
        <w:t xml:space="preserve">academy </w:t>
      </w:r>
      <w:r w:rsidRPr="00282462">
        <w:rPr>
          <w:color w:val="000000" w:themeColor="text1"/>
        </w:rPr>
        <w:t xml:space="preserve">where suitable </w:t>
      </w:r>
      <w:r w:rsidR="00AA1F1B">
        <w:rPr>
          <w:color w:val="000000" w:themeColor="text1"/>
        </w:rPr>
        <w:t>religious education</w:t>
      </w:r>
      <w:r w:rsidRPr="00282462">
        <w:rPr>
          <w:color w:val="000000" w:themeColor="text1"/>
        </w:rPr>
        <w:t xml:space="preserve"> is provided if this is reasonably </w:t>
      </w:r>
      <w:proofErr w:type="gramStart"/>
      <w:r w:rsidRPr="00282462">
        <w:rPr>
          <w:color w:val="000000" w:themeColor="text1"/>
        </w:rPr>
        <w:t>convenient</w:t>
      </w:r>
      <w:r w:rsidR="00282462" w:rsidRPr="00282462">
        <w:rPr>
          <w:color w:val="000000" w:themeColor="text1"/>
        </w:rPr>
        <w:t>;</w:t>
      </w:r>
      <w:proofErr w:type="gramEnd"/>
    </w:p>
    <w:p w14:paraId="11FF8D47" w14:textId="1EBAD0D3" w:rsidR="00830D18" w:rsidRPr="00830D18" w:rsidRDefault="00830D18" w:rsidP="00830D18">
      <w:pPr>
        <w:pStyle w:val="Default"/>
        <w:spacing w:before="120"/>
        <w:ind w:left="567" w:hanging="425"/>
        <w:rPr>
          <w:color w:val="7030A0"/>
        </w:rPr>
      </w:pPr>
      <w:r w:rsidRPr="00830D18">
        <w:rPr>
          <w:rFonts w:ascii="Trebuchet MS" w:hAnsi="Trebuchet MS" w:cs="Trebuchet MS"/>
          <w:color w:val="7030A0"/>
        </w:rPr>
        <w:t xml:space="preserve">• </w:t>
      </w:r>
      <w:r w:rsidRPr="00282462">
        <w:rPr>
          <w:color w:val="auto"/>
        </w:rPr>
        <w:t xml:space="preserve">If neither approach is practicable, outside arrangements can be made to provide the pupil with the kind of </w:t>
      </w:r>
      <w:r w:rsidR="00AA1F1B">
        <w:rPr>
          <w:color w:val="000000" w:themeColor="text1"/>
        </w:rPr>
        <w:t>religious education</w:t>
      </w:r>
      <w:r w:rsidRPr="00282462">
        <w:rPr>
          <w:color w:val="auto"/>
        </w:rPr>
        <w:t xml:space="preserve"> that the parent wants, and the pupil may be withdrawn from </w:t>
      </w:r>
      <w:r w:rsidR="00AA1F1B">
        <w:rPr>
          <w:color w:val="auto"/>
        </w:rPr>
        <w:t xml:space="preserve">the </w:t>
      </w:r>
      <w:r w:rsidR="00AA1F1B" w:rsidRPr="00AA1F1B">
        <w:rPr>
          <w:color w:val="FF0000"/>
        </w:rPr>
        <w:t>school/</w:t>
      </w:r>
      <w:r w:rsidRPr="00AA1F1B">
        <w:rPr>
          <w:color w:val="FF0000"/>
        </w:rPr>
        <w:t xml:space="preserve">academy </w:t>
      </w:r>
      <w:r w:rsidRPr="00282462">
        <w:rPr>
          <w:color w:val="auto"/>
        </w:rPr>
        <w:t xml:space="preserve">for a reasonable </w:t>
      </w:r>
      <w:proofErr w:type="gramStart"/>
      <w:r w:rsidRPr="00282462">
        <w:rPr>
          <w:color w:val="auto"/>
        </w:rPr>
        <w:t>period of time</w:t>
      </w:r>
      <w:proofErr w:type="gramEnd"/>
      <w:r w:rsidRPr="00282462">
        <w:rPr>
          <w:color w:val="auto"/>
        </w:rPr>
        <w:t xml:space="preserve"> to allow them to attend this external </w:t>
      </w:r>
      <w:r w:rsidR="00AA1F1B">
        <w:rPr>
          <w:color w:val="auto"/>
        </w:rPr>
        <w:t xml:space="preserve">religious </w:t>
      </w:r>
      <w:proofErr w:type="gramStart"/>
      <w:r w:rsidR="00AA1F1B">
        <w:rPr>
          <w:color w:val="auto"/>
        </w:rPr>
        <w:t>education</w:t>
      </w:r>
      <w:r w:rsidR="00282462" w:rsidRPr="00282462">
        <w:rPr>
          <w:color w:val="auto"/>
        </w:rPr>
        <w:t>;</w:t>
      </w:r>
      <w:proofErr w:type="gramEnd"/>
      <w:r w:rsidRPr="00282462">
        <w:rPr>
          <w:color w:val="auto"/>
        </w:rPr>
        <w:t xml:space="preserve"> </w:t>
      </w:r>
    </w:p>
    <w:p w14:paraId="13DB95D1" w14:textId="4F245078" w:rsidR="00830D18" w:rsidRDefault="00830D18" w:rsidP="00830D18">
      <w:pPr>
        <w:pStyle w:val="Default"/>
        <w:spacing w:before="120"/>
        <w:ind w:left="567" w:hanging="425"/>
        <w:rPr>
          <w:color w:val="auto"/>
        </w:rPr>
      </w:pPr>
      <w:r w:rsidRPr="00282462">
        <w:rPr>
          <w:rFonts w:ascii="Trebuchet MS" w:hAnsi="Trebuchet MS" w:cs="Trebuchet MS"/>
          <w:color w:val="auto"/>
        </w:rPr>
        <w:t xml:space="preserve">• </w:t>
      </w:r>
      <w:r w:rsidRPr="00282462">
        <w:rPr>
          <w:color w:val="auto"/>
        </w:rPr>
        <w:t xml:space="preserve">Outside arrangements for RE are allowed </w:t>
      </w:r>
      <w:proofErr w:type="gramStart"/>
      <w:r w:rsidRPr="00282462">
        <w:rPr>
          <w:color w:val="auto"/>
        </w:rPr>
        <w:t>as long as</w:t>
      </w:r>
      <w:proofErr w:type="gramEnd"/>
      <w:r w:rsidRPr="00282462">
        <w:rPr>
          <w:color w:val="auto"/>
        </w:rPr>
        <w:t xml:space="preserve"> the </w:t>
      </w:r>
      <w:r w:rsidR="00282462">
        <w:rPr>
          <w:color w:val="auto"/>
        </w:rPr>
        <w:t>local authority</w:t>
      </w:r>
      <w:r w:rsidRPr="00282462">
        <w:rPr>
          <w:color w:val="auto"/>
        </w:rPr>
        <w:t xml:space="preserve"> is satisfied that any interference with the pupil’s attendance at </w:t>
      </w:r>
      <w:r w:rsidR="00282462">
        <w:rPr>
          <w:color w:val="auto"/>
        </w:rPr>
        <w:t xml:space="preserve">the </w:t>
      </w:r>
      <w:r w:rsidR="00282462" w:rsidRPr="00282462">
        <w:rPr>
          <w:color w:val="FF0000"/>
        </w:rPr>
        <w:t>school/</w:t>
      </w:r>
      <w:r w:rsidRPr="00282462">
        <w:rPr>
          <w:color w:val="FF0000"/>
        </w:rPr>
        <w:t xml:space="preserve">academy </w:t>
      </w:r>
      <w:r w:rsidRPr="00282462">
        <w:rPr>
          <w:color w:val="auto"/>
        </w:rPr>
        <w:t>resulting from the withdrawal will affect only the start or end of a</w:t>
      </w:r>
      <w:r w:rsidR="00282462">
        <w:rPr>
          <w:color w:val="auto"/>
        </w:rPr>
        <w:t xml:space="preserve"> </w:t>
      </w:r>
      <w:r w:rsidR="00282462" w:rsidRPr="00282462">
        <w:rPr>
          <w:color w:val="FF0000"/>
        </w:rPr>
        <w:t>school/</w:t>
      </w:r>
      <w:r w:rsidRPr="00282462">
        <w:rPr>
          <w:color w:val="FF0000"/>
        </w:rPr>
        <w:t xml:space="preserve">academy </w:t>
      </w:r>
      <w:r w:rsidRPr="00282462">
        <w:rPr>
          <w:color w:val="auto"/>
        </w:rPr>
        <w:t xml:space="preserve">session. </w:t>
      </w:r>
    </w:p>
    <w:p w14:paraId="05D48561" w14:textId="77777777" w:rsidR="00282462" w:rsidRPr="00282462" w:rsidRDefault="00282462" w:rsidP="00830D18">
      <w:pPr>
        <w:pStyle w:val="Default"/>
        <w:spacing w:before="120"/>
        <w:ind w:left="567" w:hanging="425"/>
        <w:rPr>
          <w:color w:val="auto"/>
        </w:rPr>
      </w:pPr>
    </w:p>
    <w:p w14:paraId="6A0F2F2A" w14:textId="77777777" w:rsidR="00830D18" w:rsidRPr="008365C9" w:rsidRDefault="00830D18" w:rsidP="00830D18">
      <w:pPr>
        <w:pStyle w:val="Default"/>
        <w:rPr>
          <w:color w:val="auto"/>
        </w:rPr>
      </w:pPr>
      <w:r w:rsidRPr="008365C9">
        <w:rPr>
          <w:b/>
          <w:bCs/>
          <w:color w:val="auto"/>
        </w:rPr>
        <w:t xml:space="preserve">Role of the RE Leader </w:t>
      </w:r>
    </w:p>
    <w:p w14:paraId="63915FF5" w14:textId="0A20BA88" w:rsidR="00830D18" w:rsidRPr="0049607E" w:rsidRDefault="00830D18" w:rsidP="00830D18">
      <w:pPr>
        <w:pStyle w:val="Default"/>
        <w:spacing w:before="120"/>
        <w:ind w:left="567" w:hanging="568"/>
        <w:rPr>
          <w:color w:val="auto"/>
        </w:rPr>
      </w:pPr>
      <w:r w:rsidRPr="00830D18">
        <w:rPr>
          <w:rFonts w:ascii="Trebuchet MS" w:hAnsi="Trebuchet MS" w:cs="Trebuchet MS"/>
          <w:color w:val="7030A0"/>
        </w:rPr>
        <w:t>•</w:t>
      </w:r>
      <w:r w:rsidRPr="0049607E">
        <w:rPr>
          <w:rFonts w:ascii="Trebuchet MS" w:hAnsi="Trebuchet MS" w:cs="Trebuchet MS"/>
          <w:color w:val="auto"/>
        </w:rPr>
        <w:t xml:space="preserve"> </w:t>
      </w:r>
      <w:r w:rsidRPr="0049607E">
        <w:rPr>
          <w:color w:val="auto"/>
        </w:rPr>
        <w:t>To ensure that the</w:t>
      </w:r>
      <w:r w:rsidR="008365C9" w:rsidRPr="0049607E">
        <w:rPr>
          <w:color w:val="auto"/>
        </w:rPr>
        <w:t xml:space="preserve"> </w:t>
      </w:r>
      <w:r w:rsidRPr="0049607E">
        <w:rPr>
          <w:color w:val="auto"/>
        </w:rPr>
        <w:t xml:space="preserve">RE policy is implemented and to keep up to date with </w:t>
      </w:r>
      <w:proofErr w:type="gramStart"/>
      <w:r w:rsidRPr="0049607E">
        <w:rPr>
          <w:color w:val="auto"/>
        </w:rPr>
        <w:t>reviews</w:t>
      </w:r>
      <w:r w:rsidR="0049607E" w:rsidRPr="0049607E">
        <w:rPr>
          <w:color w:val="auto"/>
        </w:rPr>
        <w:t>;</w:t>
      </w:r>
      <w:proofErr w:type="gramEnd"/>
      <w:r w:rsidRPr="0049607E">
        <w:rPr>
          <w:color w:val="auto"/>
        </w:rPr>
        <w:t xml:space="preserve"> </w:t>
      </w:r>
    </w:p>
    <w:p w14:paraId="5B1B23F4" w14:textId="25DC71D5" w:rsidR="00830D18" w:rsidRPr="0049607E" w:rsidRDefault="00830D18" w:rsidP="00830D18">
      <w:pPr>
        <w:pStyle w:val="Default"/>
        <w:spacing w:before="120"/>
        <w:ind w:left="567" w:hanging="568"/>
        <w:rPr>
          <w:color w:val="auto"/>
        </w:rPr>
      </w:pPr>
      <w:r w:rsidRPr="0049607E">
        <w:rPr>
          <w:rFonts w:ascii="Trebuchet MS" w:hAnsi="Trebuchet MS" w:cs="Trebuchet MS"/>
          <w:color w:val="auto"/>
        </w:rPr>
        <w:t xml:space="preserve">• </w:t>
      </w:r>
      <w:r w:rsidRPr="0049607E">
        <w:rPr>
          <w:color w:val="auto"/>
        </w:rPr>
        <w:t xml:space="preserve">To have oversight of the RE curriculum and keep up to date with local and national </w:t>
      </w:r>
      <w:proofErr w:type="gramStart"/>
      <w:r w:rsidRPr="0049607E">
        <w:rPr>
          <w:color w:val="auto"/>
        </w:rPr>
        <w:t>changes</w:t>
      </w:r>
      <w:r w:rsidR="0049607E" w:rsidRPr="0049607E">
        <w:rPr>
          <w:color w:val="auto"/>
        </w:rPr>
        <w:t>;</w:t>
      </w:r>
      <w:proofErr w:type="gramEnd"/>
    </w:p>
    <w:p w14:paraId="3B3F1B56" w14:textId="757FAF5E" w:rsidR="00830D18" w:rsidRPr="0049607E" w:rsidRDefault="00830D18" w:rsidP="00830D18">
      <w:pPr>
        <w:pStyle w:val="Default"/>
        <w:spacing w:before="120"/>
        <w:ind w:left="567" w:hanging="568"/>
        <w:rPr>
          <w:color w:val="auto"/>
        </w:rPr>
      </w:pPr>
      <w:r w:rsidRPr="0049607E">
        <w:rPr>
          <w:rFonts w:ascii="Trebuchet MS" w:hAnsi="Trebuchet MS" w:cs="Trebuchet MS"/>
          <w:color w:val="auto"/>
        </w:rPr>
        <w:t xml:space="preserve">• </w:t>
      </w:r>
      <w:r w:rsidRPr="0049607E">
        <w:rPr>
          <w:color w:val="auto"/>
        </w:rPr>
        <w:t xml:space="preserve">To monitor, review and update </w:t>
      </w:r>
      <w:proofErr w:type="gramStart"/>
      <w:r w:rsidRPr="0049607E">
        <w:rPr>
          <w:color w:val="auto"/>
        </w:rPr>
        <w:t>resources</w:t>
      </w:r>
      <w:r w:rsidR="0049607E" w:rsidRPr="0049607E">
        <w:rPr>
          <w:color w:val="auto"/>
        </w:rPr>
        <w:t>;</w:t>
      </w:r>
      <w:proofErr w:type="gramEnd"/>
    </w:p>
    <w:p w14:paraId="7F0887F5" w14:textId="1EE80FE4" w:rsidR="00830D18" w:rsidRPr="0049607E" w:rsidRDefault="00830D18" w:rsidP="00830D18">
      <w:pPr>
        <w:pStyle w:val="Default"/>
        <w:spacing w:before="120"/>
        <w:ind w:left="567" w:hanging="568"/>
        <w:rPr>
          <w:color w:val="auto"/>
        </w:rPr>
      </w:pPr>
      <w:r w:rsidRPr="0049607E">
        <w:rPr>
          <w:rFonts w:ascii="Trebuchet MS" w:hAnsi="Trebuchet MS" w:cs="Trebuchet MS"/>
          <w:color w:val="auto"/>
        </w:rPr>
        <w:t xml:space="preserve">• </w:t>
      </w:r>
      <w:r w:rsidRPr="0049607E">
        <w:rPr>
          <w:color w:val="auto"/>
        </w:rPr>
        <w:t xml:space="preserve">To monitor pupil progress and </w:t>
      </w:r>
      <w:proofErr w:type="gramStart"/>
      <w:r w:rsidRPr="0049607E">
        <w:rPr>
          <w:color w:val="auto"/>
        </w:rPr>
        <w:t>achievement</w:t>
      </w:r>
      <w:r w:rsidR="0049607E" w:rsidRPr="0049607E">
        <w:rPr>
          <w:color w:val="auto"/>
        </w:rPr>
        <w:t>;</w:t>
      </w:r>
      <w:proofErr w:type="gramEnd"/>
    </w:p>
    <w:p w14:paraId="0554BA6B" w14:textId="602D51E6" w:rsidR="00830D18" w:rsidRPr="0049607E" w:rsidRDefault="00830D18" w:rsidP="00830D18">
      <w:pPr>
        <w:pStyle w:val="Default"/>
        <w:spacing w:before="120"/>
        <w:ind w:left="567" w:hanging="568"/>
        <w:rPr>
          <w:color w:val="auto"/>
        </w:rPr>
      </w:pPr>
      <w:r w:rsidRPr="0049607E">
        <w:rPr>
          <w:rFonts w:ascii="Trebuchet MS" w:hAnsi="Trebuchet MS" w:cs="Trebuchet MS"/>
          <w:color w:val="auto"/>
        </w:rPr>
        <w:t xml:space="preserve">• </w:t>
      </w:r>
      <w:r w:rsidRPr="0049607E">
        <w:rPr>
          <w:color w:val="auto"/>
        </w:rPr>
        <w:t xml:space="preserve">To maintain and build priorities set by the </w:t>
      </w:r>
      <w:r w:rsidR="0049607E" w:rsidRPr="00AA1F1B">
        <w:rPr>
          <w:color w:val="FF0000"/>
        </w:rPr>
        <w:t>school/</w:t>
      </w:r>
      <w:proofErr w:type="gramStart"/>
      <w:r w:rsidRPr="00AA1F1B">
        <w:rPr>
          <w:color w:val="FF0000"/>
        </w:rPr>
        <w:t>academy</w:t>
      </w:r>
      <w:r w:rsidR="0049607E" w:rsidRPr="0049607E">
        <w:rPr>
          <w:color w:val="auto"/>
        </w:rPr>
        <w:t>;</w:t>
      </w:r>
      <w:proofErr w:type="gramEnd"/>
      <w:r w:rsidRPr="0049607E">
        <w:rPr>
          <w:color w:val="auto"/>
        </w:rPr>
        <w:t xml:space="preserve"> </w:t>
      </w:r>
    </w:p>
    <w:p w14:paraId="1E804A74" w14:textId="5AFD09A4" w:rsidR="00830D18" w:rsidRPr="0049607E" w:rsidRDefault="00830D18" w:rsidP="00830D18">
      <w:pPr>
        <w:pStyle w:val="Default"/>
        <w:spacing w:before="120"/>
        <w:ind w:left="567" w:hanging="568"/>
        <w:rPr>
          <w:color w:val="auto"/>
        </w:rPr>
      </w:pPr>
      <w:r w:rsidRPr="0049607E">
        <w:rPr>
          <w:rFonts w:ascii="Trebuchet MS" w:hAnsi="Trebuchet MS" w:cs="Trebuchet MS"/>
          <w:color w:val="auto"/>
        </w:rPr>
        <w:t xml:space="preserve">• </w:t>
      </w:r>
      <w:r w:rsidRPr="0049607E">
        <w:rPr>
          <w:color w:val="auto"/>
        </w:rPr>
        <w:t xml:space="preserve">To develop links with the Church and </w:t>
      </w:r>
      <w:proofErr w:type="gramStart"/>
      <w:r w:rsidRPr="0049607E">
        <w:rPr>
          <w:color w:val="auto"/>
        </w:rPr>
        <w:t>Diocese</w:t>
      </w:r>
      <w:r w:rsidR="0049607E" w:rsidRPr="0049607E">
        <w:rPr>
          <w:color w:val="auto"/>
        </w:rPr>
        <w:t>;</w:t>
      </w:r>
      <w:proofErr w:type="gramEnd"/>
    </w:p>
    <w:p w14:paraId="3AB504BB" w14:textId="06ABAA2B" w:rsidR="00830D18" w:rsidRPr="0049607E" w:rsidRDefault="00830D18" w:rsidP="00830D18">
      <w:pPr>
        <w:pStyle w:val="Default"/>
        <w:spacing w:before="120"/>
        <w:ind w:left="567" w:hanging="568"/>
        <w:rPr>
          <w:color w:val="auto"/>
        </w:rPr>
      </w:pPr>
      <w:r w:rsidRPr="0049607E">
        <w:rPr>
          <w:rFonts w:ascii="Trebuchet MS" w:hAnsi="Trebuchet MS" w:cs="Trebuchet MS"/>
          <w:color w:val="auto"/>
        </w:rPr>
        <w:t xml:space="preserve">• </w:t>
      </w:r>
      <w:r w:rsidRPr="0049607E">
        <w:rPr>
          <w:color w:val="auto"/>
        </w:rPr>
        <w:t>To coach, mentor and support teachers in developing their strengths in teaching RE, including planning, arranging and delivering CPD as appropriat</w:t>
      </w:r>
      <w:r w:rsidR="0049607E" w:rsidRPr="0049607E">
        <w:rPr>
          <w:color w:val="auto"/>
        </w:rPr>
        <w:t>e;</w:t>
      </w:r>
      <w:r w:rsidRPr="0049607E">
        <w:rPr>
          <w:color w:val="auto"/>
        </w:rPr>
        <w:t xml:space="preserve"> </w:t>
      </w:r>
      <w:r w:rsidR="00AA1F1B">
        <w:rPr>
          <w:color w:val="auto"/>
        </w:rPr>
        <w:t>and</w:t>
      </w:r>
    </w:p>
    <w:p w14:paraId="4D834370" w14:textId="77777777" w:rsidR="00830D18" w:rsidRPr="0049607E" w:rsidRDefault="00830D18" w:rsidP="00830D18">
      <w:pPr>
        <w:pStyle w:val="Default"/>
        <w:spacing w:before="120"/>
        <w:ind w:left="567" w:hanging="568"/>
        <w:rPr>
          <w:color w:val="auto"/>
        </w:rPr>
      </w:pPr>
      <w:r w:rsidRPr="0049607E">
        <w:rPr>
          <w:rFonts w:ascii="Trebuchet MS" w:hAnsi="Trebuchet MS" w:cs="Trebuchet MS"/>
          <w:color w:val="auto"/>
        </w:rPr>
        <w:t xml:space="preserve">• </w:t>
      </w:r>
      <w:r w:rsidRPr="0049607E">
        <w:rPr>
          <w:color w:val="auto"/>
        </w:rPr>
        <w:t xml:space="preserve">To liaise with parents to ensure all children receive their entitlement. </w:t>
      </w:r>
    </w:p>
    <w:p w14:paraId="3FBF00CB" w14:textId="77777777" w:rsidR="00830D18" w:rsidRPr="00830D18" w:rsidRDefault="00830D18" w:rsidP="00830D18">
      <w:pPr>
        <w:pStyle w:val="Default"/>
        <w:rPr>
          <w:color w:val="7030A0"/>
        </w:rPr>
      </w:pPr>
    </w:p>
    <w:p w14:paraId="457352E2" w14:textId="77777777" w:rsidR="002D497C" w:rsidRDefault="002D497C" w:rsidP="00830D18">
      <w:pPr>
        <w:pStyle w:val="Default"/>
        <w:rPr>
          <w:b/>
          <w:bCs/>
          <w:color w:val="auto"/>
        </w:rPr>
      </w:pPr>
    </w:p>
    <w:p w14:paraId="1D8E552C" w14:textId="22A8EC05" w:rsidR="00830D18" w:rsidRPr="0049607E" w:rsidRDefault="00830D18" w:rsidP="00830D18">
      <w:pPr>
        <w:pStyle w:val="Default"/>
        <w:rPr>
          <w:b/>
          <w:bCs/>
          <w:color w:val="auto"/>
        </w:rPr>
      </w:pPr>
      <w:r w:rsidRPr="0049607E">
        <w:rPr>
          <w:b/>
          <w:bCs/>
          <w:color w:val="auto"/>
        </w:rPr>
        <w:t xml:space="preserve">Entitlement and Inclusion - EAL, SEN, More Able </w:t>
      </w:r>
    </w:p>
    <w:p w14:paraId="1E63D8CD" w14:textId="77777777" w:rsidR="0049607E" w:rsidRPr="0049607E" w:rsidRDefault="0049607E" w:rsidP="00830D18">
      <w:pPr>
        <w:pStyle w:val="Default"/>
        <w:rPr>
          <w:color w:val="auto"/>
        </w:rPr>
      </w:pPr>
    </w:p>
    <w:p w14:paraId="78664243" w14:textId="02ABEDC5" w:rsidR="00830D18" w:rsidRDefault="00830D18" w:rsidP="00830D18">
      <w:pPr>
        <w:pStyle w:val="Default"/>
        <w:rPr>
          <w:color w:val="auto"/>
        </w:rPr>
      </w:pPr>
      <w:r w:rsidRPr="0049607E">
        <w:rPr>
          <w:color w:val="auto"/>
        </w:rPr>
        <w:t xml:space="preserve">All children are entitled to access a broad and balanced curriculum at an appropriate level. Teachers should include a range of teaching styles and groupings to allow all children to make progress. Every child should be given opportunity to develop their skills independently and in groups, enhancing their own confidence and self–esteem. </w:t>
      </w:r>
    </w:p>
    <w:p w14:paraId="18CD503F" w14:textId="77777777" w:rsidR="00AA1F1B" w:rsidRPr="0049607E" w:rsidRDefault="00AA1F1B" w:rsidP="00830D18">
      <w:pPr>
        <w:pStyle w:val="Default"/>
        <w:rPr>
          <w:color w:val="auto"/>
        </w:rPr>
      </w:pPr>
    </w:p>
    <w:p w14:paraId="587D4F4D" w14:textId="2F2E8017" w:rsidR="00830D18" w:rsidRPr="0049607E" w:rsidRDefault="00830D18" w:rsidP="00830D18">
      <w:pPr>
        <w:pStyle w:val="Default"/>
        <w:rPr>
          <w:b/>
          <w:bCs/>
          <w:color w:val="000000" w:themeColor="text1"/>
        </w:rPr>
      </w:pPr>
      <w:r w:rsidRPr="0049607E">
        <w:rPr>
          <w:b/>
          <w:bCs/>
          <w:color w:val="000000" w:themeColor="text1"/>
        </w:rPr>
        <w:t xml:space="preserve">Parental and Community Involvement </w:t>
      </w:r>
    </w:p>
    <w:p w14:paraId="25F4B33F" w14:textId="77777777" w:rsidR="0049607E" w:rsidRPr="00830D18" w:rsidRDefault="0049607E" w:rsidP="00830D18">
      <w:pPr>
        <w:pStyle w:val="Default"/>
        <w:rPr>
          <w:color w:val="7030A0"/>
        </w:rPr>
      </w:pPr>
    </w:p>
    <w:p w14:paraId="5A58244C" w14:textId="35AA77C5" w:rsidR="00830D18" w:rsidRDefault="00830D18" w:rsidP="00830D18">
      <w:pPr>
        <w:pStyle w:val="Default"/>
        <w:rPr>
          <w:color w:val="7030A0"/>
        </w:rPr>
      </w:pPr>
      <w:r w:rsidRPr="0049607E">
        <w:rPr>
          <w:color w:val="000000" w:themeColor="text1"/>
        </w:rPr>
        <w:t xml:space="preserve">Parents are encouraged to involve themselves in RE within each </w:t>
      </w:r>
      <w:r w:rsidR="0049607E" w:rsidRPr="0049607E">
        <w:rPr>
          <w:color w:val="FF0000"/>
        </w:rPr>
        <w:t>school/</w:t>
      </w:r>
      <w:r w:rsidRPr="0049607E">
        <w:rPr>
          <w:color w:val="FF0000"/>
        </w:rPr>
        <w:t>academy</w:t>
      </w:r>
      <w:r w:rsidRPr="0049607E">
        <w:rPr>
          <w:color w:val="000000" w:themeColor="text1"/>
        </w:rPr>
        <w:t xml:space="preserve">. Parents are invited into the </w:t>
      </w:r>
      <w:r w:rsidR="0049607E" w:rsidRPr="0049607E">
        <w:rPr>
          <w:color w:val="FF0000"/>
        </w:rPr>
        <w:t>school</w:t>
      </w:r>
      <w:r w:rsidR="0049607E" w:rsidRPr="00AA1F1B">
        <w:rPr>
          <w:color w:val="FF0000"/>
        </w:rPr>
        <w:t>/</w:t>
      </w:r>
      <w:r w:rsidRPr="00AA1F1B">
        <w:rPr>
          <w:color w:val="FF0000"/>
        </w:rPr>
        <w:t xml:space="preserve">academy </w:t>
      </w:r>
      <w:r w:rsidRPr="0049607E">
        <w:rPr>
          <w:color w:val="000000" w:themeColor="text1"/>
        </w:rPr>
        <w:t xml:space="preserve">to look at their children’s work, and a report on their child’s standard and progress in </w:t>
      </w:r>
      <w:r w:rsidR="00AA1F1B">
        <w:rPr>
          <w:color w:val="000000" w:themeColor="text1"/>
        </w:rPr>
        <w:t>religious education</w:t>
      </w:r>
      <w:r w:rsidRPr="0049607E">
        <w:rPr>
          <w:color w:val="000000" w:themeColor="text1"/>
        </w:rPr>
        <w:t xml:space="preserve"> is given out annually. The community is encouraged to support the teaching of </w:t>
      </w:r>
      <w:r w:rsidR="00AA1F1B">
        <w:rPr>
          <w:color w:val="000000" w:themeColor="text1"/>
        </w:rPr>
        <w:t>the subject</w:t>
      </w:r>
      <w:r w:rsidRPr="0049607E">
        <w:rPr>
          <w:color w:val="000000" w:themeColor="text1"/>
        </w:rPr>
        <w:t xml:space="preserve"> through visits and visitors</w:t>
      </w:r>
      <w:r w:rsidRPr="0049607E">
        <w:rPr>
          <w:color w:val="FF0000"/>
        </w:rPr>
        <w:t>, e</w:t>
      </w:r>
      <w:r w:rsidR="0049607E" w:rsidRPr="0049607E">
        <w:rPr>
          <w:color w:val="FF0000"/>
        </w:rPr>
        <w:t>.</w:t>
      </w:r>
      <w:r w:rsidRPr="0049607E">
        <w:rPr>
          <w:color w:val="FF0000"/>
        </w:rPr>
        <w:t>g</w:t>
      </w:r>
      <w:r w:rsidR="0049607E" w:rsidRPr="0049607E">
        <w:rPr>
          <w:color w:val="FF0000"/>
        </w:rPr>
        <w:t>.</w:t>
      </w:r>
      <w:r w:rsidRPr="0049607E">
        <w:rPr>
          <w:color w:val="FF0000"/>
        </w:rPr>
        <w:t>: the children visit the church to learn about concepts such as salvation</w:t>
      </w:r>
      <w:r w:rsidR="0049607E">
        <w:rPr>
          <w:color w:val="7030A0"/>
        </w:rPr>
        <w:t>.</w:t>
      </w:r>
    </w:p>
    <w:p w14:paraId="46F5F9CC" w14:textId="77777777" w:rsidR="0049607E" w:rsidRPr="0049607E" w:rsidRDefault="0049607E" w:rsidP="00830D18">
      <w:pPr>
        <w:pStyle w:val="Default"/>
        <w:rPr>
          <w:color w:val="000000" w:themeColor="text1"/>
        </w:rPr>
      </w:pPr>
    </w:p>
    <w:p w14:paraId="027563F6" w14:textId="28649C1A" w:rsidR="00830D18" w:rsidRPr="0049607E" w:rsidRDefault="00830D18" w:rsidP="00830D18">
      <w:pPr>
        <w:pStyle w:val="Default"/>
        <w:rPr>
          <w:b/>
          <w:bCs/>
          <w:color w:val="000000" w:themeColor="text1"/>
        </w:rPr>
      </w:pPr>
      <w:r w:rsidRPr="0049607E">
        <w:rPr>
          <w:b/>
          <w:bCs/>
          <w:color w:val="000000" w:themeColor="text1"/>
        </w:rPr>
        <w:t xml:space="preserve">Professional Development </w:t>
      </w:r>
    </w:p>
    <w:p w14:paraId="36C56883" w14:textId="77777777" w:rsidR="0049607E" w:rsidRPr="0049607E" w:rsidRDefault="0049607E" w:rsidP="00830D18">
      <w:pPr>
        <w:pStyle w:val="Default"/>
        <w:rPr>
          <w:color w:val="000000" w:themeColor="text1"/>
        </w:rPr>
      </w:pPr>
    </w:p>
    <w:p w14:paraId="6C887A81" w14:textId="63AF1948" w:rsidR="00830D18" w:rsidRPr="0049607E" w:rsidRDefault="00830D18" w:rsidP="00830D18">
      <w:pPr>
        <w:pStyle w:val="Default"/>
        <w:rPr>
          <w:color w:val="000000" w:themeColor="text1"/>
        </w:rPr>
      </w:pPr>
      <w:r w:rsidRPr="0049607E">
        <w:rPr>
          <w:color w:val="000000" w:themeColor="text1"/>
        </w:rPr>
        <w:t xml:space="preserve">Whole staff and individual training needs will be identified through the </w:t>
      </w:r>
      <w:r w:rsidR="0049607E" w:rsidRPr="0049607E">
        <w:rPr>
          <w:color w:val="FF0000"/>
        </w:rPr>
        <w:t>school’s/a</w:t>
      </w:r>
      <w:r w:rsidRPr="0049607E">
        <w:rPr>
          <w:color w:val="FF0000"/>
        </w:rPr>
        <w:t xml:space="preserve">cademy’s </w:t>
      </w:r>
      <w:r w:rsidRPr="0049607E">
        <w:rPr>
          <w:color w:val="000000" w:themeColor="text1"/>
        </w:rPr>
        <w:t xml:space="preserve">self-evaluation process and staff appraisal. </w:t>
      </w:r>
    </w:p>
    <w:p w14:paraId="4F69CDD3" w14:textId="77777777" w:rsidR="0049607E" w:rsidRPr="00830D18" w:rsidRDefault="0049607E" w:rsidP="00830D18">
      <w:pPr>
        <w:pStyle w:val="Default"/>
        <w:rPr>
          <w:color w:val="7030A0"/>
        </w:rPr>
      </w:pPr>
    </w:p>
    <w:p w14:paraId="4AD0922A" w14:textId="2909FC5C" w:rsidR="00830D18" w:rsidRPr="0049607E" w:rsidRDefault="00830D18" w:rsidP="00830D18">
      <w:pPr>
        <w:pStyle w:val="Default"/>
        <w:rPr>
          <w:b/>
          <w:bCs/>
          <w:color w:val="auto"/>
        </w:rPr>
      </w:pPr>
      <w:r w:rsidRPr="0049607E">
        <w:rPr>
          <w:b/>
          <w:bCs/>
          <w:color w:val="auto"/>
        </w:rPr>
        <w:t xml:space="preserve">The contribution RE makes to </w:t>
      </w:r>
      <w:proofErr w:type="gramStart"/>
      <w:r w:rsidRPr="0049607E">
        <w:rPr>
          <w:b/>
          <w:bCs/>
          <w:color w:val="auto"/>
        </w:rPr>
        <w:t>other</w:t>
      </w:r>
      <w:proofErr w:type="gramEnd"/>
      <w:r w:rsidRPr="0049607E">
        <w:rPr>
          <w:b/>
          <w:bCs/>
          <w:color w:val="auto"/>
        </w:rPr>
        <w:t xml:space="preserve"> curriculum aims </w:t>
      </w:r>
    </w:p>
    <w:p w14:paraId="7F230DB1" w14:textId="77777777" w:rsidR="0049607E" w:rsidRPr="0049607E" w:rsidRDefault="0049607E" w:rsidP="00830D18">
      <w:pPr>
        <w:pStyle w:val="Default"/>
        <w:rPr>
          <w:color w:val="auto"/>
        </w:rPr>
      </w:pPr>
    </w:p>
    <w:p w14:paraId="3E842402" w14:textId="5C67C783" w:rsidR="00830D18" w:rsidRDefault="00830D18" w:rsidP="00830D18">
      <w:pPr>
        <w:pStyle w:val="Default"/>
        <w:rPr>
          <w:i/>
          <w:iCs/>
          <w:color w:val="auto"/>
        </w:rPr>
      </w:pPr>
      <w:r w:rsidRPr="0049607E">
        <w:rPr>
          <w:i/>
          <w:iCs/>
          <w:color w:val="auto"/>
        </w:rPr>
        <w:t xml:space="preserve">Spiritual, moral, social and cultural development </w:t>
      </w:r>
    </w:p>
    <w:p w14:paraId="145DC7EE" w14:textId="77777777" w:rsidR="00AA1F1B" w:rsidRPr="0049607E" w:rsidRDefault="00AA1F1B" w:rsidP="00830D18">
      <w:pPr>
        <w:pStyle w:val="Default"/>
        <w:rPr>
          <w:color w:val="auto"/>
        </w:rPr>
      </w:pPr>
    </w:p>
    <w:p w14:paraId="6E6636E4" w14:textId="6B815A08" w:rsidR="00830D18" w:rsidRPr="0049607E" w:rsidRDefault="00830D18" w:rsidP="00830D18">
      <w:pPr>
        <w:pStyle w:val="Default"/>
        <w:rPr>
          <w:color w:val="auto"/>
        </w:rPr>
      </w:pPr>
      <w:r w:rsidRPr="0049607E">
        <w:rPr>
          <w:color w:val="auto"/>
        </w:rPr>
        <w:t xml:space="preserve">Section 78 (1) of the 2002 Education Act states that all pupils should follow a balanced and broadly based curriculum which ‘promotes the spiritual, moral, cultural, social, mental and physical development of pupils and of society, and prepares pupils for the opportunities, responsibilities and experiences of later life’. Examining and exploring religions and beliefs, through the distinct knowledge, understanding and skills contained in </w:t>
      </w:r>
      <w:r w:rsidR="00AA1F1B">
        <w:rPr>
          <w:color w:val="auto"/>
        </w:rPr>
        <w:t>religious education</w:t>
      </w:r>
      <w:r w:rsidRPr="0049607E">
        <w:rPr>
          <w:color w:val="auto"/>
        </w:rPr>
        <w:t xml:space="preserve">, is essential to achieving these aims. Exploring the concepts of religion and belief and their roles in the spiritual, moral and cultural lives of people in a diverse society helps individuals develop moral awareness and social understanding. </w:t>
      </w:r>
    </w:p>
    <w:p w14:paraId="391CD09D" w14:textId="77777777" w:rsidR="0049607E" w:rsidRPr="0049607E" w:rsidRDefault="0049607E" w:rsidP="00830D18">
      <w:pPr>
        <w:pStyle w:val="Default"/>
        <w:rPr>
          <w:color w:val="auto"/>
        </w:rPr>
      </w:pPr>
    </w:p>
    <w:p w14:paraId="5E86D50E" w14:textId="77777777" w:rsidR="00AA1F1B" w:rsidRDefault="00830D18" w:rsidP="00830D18">
      <w:pPr>
        <w:pStyle w:val="Default"/>
        <w:rPr>
          <w:i/>
          <w:iCs/>
          <w:color w:val="auto"/>
        </w:rPr>
      </w:pPr>
      <w:r w:rsidRPr="0049607E">
        <w:rPr>
          <w:i/>
          <w:iCs/>
          <w:color w:val="auto"/>
        </w:rPr>
        <w:t>Personal development and well-being</w:t>
      </w:r>
    </w:p>
    <w:p w14:paraId="6254C4AF" w14:textId="6CCBB90B" w:rsidR="00830D18" w:rsidRPr="0049607E" w:rsidRDefault="00830D18" w:rsidP="00830D18">
      <w:pPr>
        <w:pStyle w:val="Default"/>
        <w:rPr>
          <w:color w:val="auto"/>
        </w:rPr>
      </w:pPr>
      <w:r w:rsidRPr="0049607E">
        <w:rPr>
          <w:i/>
          <w:iCs/>
          <w:color w:val="auto"/>
        </w:rPr>
        <w:t xml:space="preserve"> </w:t>
      </w:r>
    </w:p>
    <w:p w14:paraId="690A5127" w14:textId="3A461C48" w:rsidR="00830D18" w:rsidRPr="0049607E" w:rsidRDefault="00AA1F1B" w:rsidP="00830D18">
      <w:pPr>
        <w:pStyle w:val="Default"/>
        <w:rPr>
          <w:color w:val="auto"/>
        </w:rPr>
      </w:pPr>
      <w:r>
        <w:rPr>
          <w:color w:val="000000" w:themeColor="text1"/>
        </w:rPr>
        <w:t>Religious education</w:t>
      </w:r>
      <w:r w:rsidR="00830D18" w:rsidRPr="0049607E">
        <w:rPr>
          <w:color w:val="auto"/>
        </w:rPr>
        <w:t xml:space="preserve"> plays an important role in preparing pupils for adult life, employment and lifelong learning. It helps children and young people become successful learners, confident individuals and responsible citizens. It gives them the knowledge, skills and understanding to discern and value truth and goodness, strengthening their capacity for making moral judgements and for evaluating different types of commitment to make positive and healthy choices. </w:t>
      </w:r>
    </w:p>
    <w:p w14:paraId="2908A7BE" w14:textId="77777777" w:rsidR="0049607E" w:rsidRPr="0049607E" w:rsidRDefault="0049607E" w:rsidP="00830D18">
      <w:pPr>
        <w:pStyle w:val="Default"/>
        <w:rPr>
          <w:color w:val="auto"/>
        </w:rPr>
      </w:pPr>
    </w:p>
    <w:p w14:paraId="4BD82E5E" w14:textId="6F265625" w:rsidR="00830D18" w:rsidRDefault="00830D18" w:rsidP="00830D18">
      <w:pPr>
        <w:pStyle w:val="Default"/>
        <w:rPr>
          <w:i/>
          <w:iCs/>
          <w:color w:val="auto"/>
        </w:rPr>
      </w:pPr>
      <w:r w:rsidRPr="0049607E">
        <w:rPr>
          <w:i/>
          <w:iCs/>
          <w:color w:val="auto"/>
        </w:rPr>
        <w:t xml:space="preserve">Community cohesion </w:t>
      </w:r>
    </w:p>
    <w:p w14:paraId="2CC3CE37" w14:textId="77777777" w:rsidR="00AA1F1B" w:rsidRPr="0049607E" w:rsidRDefault="00AA1F1B" w:rsidP="00830D18">
      <w:pPr>
        <w:pStyle w:val="Default"/>
        <w:rPr>
          <w:color w:val="auto"/>
        </w:rPr>
      </w:pPr>
    </w:p>
    <w:p w14:paraId="3F77A6E3" w14:textId="34FD294E" w:rsidR="00830D18" w:rsidRDefault="00AA1F1B" w:rsidP="00830D18">
      <w:pPr>
        <w:pStyle w:val="Default"/>
        <w:rPr>
          <w:color w:val="auto"/>
        </w:rPr>
      </w:pPr>
      <w:r>
        <w:rPr>
          <w:color w:val="000000" w:themeColor="text1"/>
        </w:rPr>
        <w:t>Religious education</w:t>
      </w:r>
      <w:r w:rsidR="00830D18" w:rsidRPr="0049607E">
        <w:rPr>
          <w:color w:val="auto"/>
        </w:rPr>
        <w:t xml:space="preserve"> makes an important contribution promoting community cohesion. It provides a key context to develop young people’s understanding and appreciation of diversity, to promote shared values and to challenge racism and discrimination. Effective </w:t>
      </w:r>
      <w:r>
        <w:rPr>
          <w:color w:val="000000" w:themeColor="text1"/>
        </w:rPr>
        <w:t>religious education</w:t>
      </w:r>
      <w:r w:rsidRPr="0049607E">
        <w:rPr>
          <w:color w:val="auto"/>
        </w:rPr>
        <w:t xml:space="preserve"> </w:t>
      </w:r>
      <w:r w:rsidR="00830D18" w:rsidRPr="0049607E">
        <w:rPr>
          <w:color w:val="auto"/>
        </w:rPr>
        <w:t xml:space="preserve">will promote community cohesion at each of these four levels. </w:t>
      </w:r>
    </w:p>
    <w:p w14:paraId="3EA3FC16" w14:textId="77777777" w:rsidR="0049607E" w:rsidRPr="0049607E" w:rsidRDefault="0049607E" w:rsidP="00830D18">
      <w:pPr>
        <w:pStyle w:val="Default"/>
        <w:rPr>
          <w:color w:val="auto"/>
        </w:rPr>
      </w:pPr>
    </w:p>
    <w:p w14:paraId="6C4A2B07" w14:textId="378534A1" w:rsidR="00830D18" w:rsidRPr="0049607E" w:rsidRDefault="00830D18" w:rsidP="00830D18">
      <w:pPr>
        <w:pStyle w:val="Default"/>
        <w:rPr>
          <w:color w:val="auto"/>
        </w:rPr>
      </w:pPr>
      <w:r w:rsidRPr="0049607E">
        <w:rPr>
          <w:b/>
          <w:bCs/>
          <w:color w:val="auto"/>
        </w:rPr>
        <w:t xml:space="preserve">The </w:t>
      </w:r>
      <w:r w:rsidR="0049607E" w:rsidRPr="0049607E">
        <w:rPr>
          <w:b/>
          <w:bCs/>
          <w:color w:val="FF0000"/>
        </w:rPr>
        <w:t>school/</w:t>
      </w:r>
      <w:r w:rsidRPr="0049607E">
        <w:rPr>
          <w:b/>
          <w:bCs/>
          <w:color w:val="FF0000"/>
        </w:rPr>
        <w:t xml:space="preserve">academy </w:t>
      </w:r>
      <w:r w:rsidRPr="0049607E">
        <w:rPr>
          <w:b/>
          <w:bCs/>
          <w:color w:val="auto"/>
        </w:rPr>
        <w:t xml:space="preserve">community </w:t>
      </w:r>
    </w:p>
    <w:p w14:paraId="7461A034" w14:textId="26C673B5" w:rsidR="00830D18" w:rsidRPr="0049607E" w:rsidRDefault="00AA1F1B" w:rsidP="00830D18">
      <w:pPr>
        <w:pStyle w:val="Default"/>
        <w:rPr>
          <w:color w:val="auto"/>
        </w:rPr>
      </w:pPr>
      <w:r>
        <w:rPr>
          <w:color w:val="000000" w:themeColor="text1"/>
        </w:rPr>
        <w:t>Religious education</w:t>
      </w:r>
      <w:r w:rsidR="00830D18" w:rsidRPr="0049607E">
        <w:rPr>
          <w:color w:val="auto"/>
        </w:rPr>
        <w:t xml:space="preserve"> provides a positive context within which the diversity of cultures, beliefs and values can be celebrated and explored. </w:t>
      </w:r>
    </w:p>
    <w:p w14:paraId="300E2925" w14:textId="77777777" w:rsidR="0049607E" w:rsidRPr="0049607E" w:rsidRDefault="0049607E" w:rsidP="00830D18">
      <w:pPr>
        <w:pStyle w:val="Default"/>
        <w:rPr>
          <w:color w:val="auto"/>
        </w:rPr>
      </w:pPr>
    </w:p>
    <w:p w14:paraId="604BE40C" w14:textId="0DC74C58" w:rsidR="00830D18" w:rsidRPr="0049607E" w:rsidRDefault="00830D18" w:rsidP="00830D18">
      <w:pPr>
        <w:pStyle w:val="Default"/>
        <w:rPr>
          <w:color w:val="auto"/>
        </w:rPr>
      </w:pPr>
      <w:r w:rsidRPr="0049607E">
        <w:rPr>
          <w:b/>
          <w:bCs/>
          <w:color w:val="auto"/>
        </w:rPr>
        <w:t xml:space="preserve">The community within which the </w:t>
      </w:r>
      <w:r w:rsidR="0049607E" w:rsidRPr="0049607E">
        <w:rPr>
          <w:b/>
          <w:bCs/>
          <w:color w:val="FF0000"/>
        </w:rPr>
        <w:t>school/</w:t>
      </w:r>
      <w:r w:rsidRPr="0049607E">
        <w:rPr>
          <w:b/>
          <w:bCs/>
          <w:color w:val="FF0000"/>
        </w:rPr>
        <w:t xml:space="preserve">academy </w:t>
      </w:r>
      <w:r w:rsidRPr="0049607E">
        <w:rPr>
          <w:b/>
          <w:bCs/>
          <w:color w:val="auto"/>
        </w:rPr>
        <w:t xml:space="preserve">is located </w:t>
      </w:r>
    </w:p>
    <w:p w14:paraId="5A78959F" w14:textId="26C0EDE4" w:rsidR="00830D18" w:rsidRPr="0049607E" w:rsidRDefault="00AA1F1B" w:rsidP="00830D18">
      <w:pPr>
        <w:pStyle w:val="Default"/>
        <w:rPr>
          <w:color w:val="auto"/>
        </w:rPr>
      </w:pPr>
      <w:r>
        <w:rPr>
          <w:color w:val="000000" w:themeColor="text1"/>
        </w:rPr>
        <w:t>Religious education</w:t>
      </w:r>
      <w:r w:rsidR="00830D18" w:rsidRPr="0049607E">
        <w:rPr>
          <w:color w:val="auto"/>
        </w:rPr>
        <w:t xml:space="preserve"> provides opportunities to investigate patterns of diversity of religion and belief and forge links with different groups in the local area. </w:t>
      </w:r>
    </w:p>
    <w:p w14:paraId="1211A3B5" w14:textId="77777777" w:rsidR="0049607E" w:rsidRDefault="0049607E" w:rsidP="00830D18">
      <w:pPr>
        <w:pStyle w:val="Default"/>
        <w:rPr>
          <w:rFonts w:ascii="Corbel" w:hAnsi="Corbel" w:cs="Corbel"/>
          <w:color w:val="7030A0"/>
        </w:rPr>
      </w:pPr>
    </w:p>
    <w:p w14:paraId="245C89E7" w14:textId="2E29BBAD" w:rsidR="00830D18" w:rsidRPr="0049607E" w:rsidRDefault="00830D18" w:rsidP="00830D18">
      <w:pPr>
        <w:pStyle w:val="Default"/>
        <w:rPr>
          <w:color w:val="auto"/>
        </w:rPr>
      </w:pPr>
      <w:r w:rsidRPr="0049607E">
        <w:rPr>
          <w:b/>
          <w:bCs/>
          <w:color w:val="auto"/>
        </w:rPr>
        <w:t xml:space="preserve">The UK community </w:t>
      </w:r>
    </w:p>
    <w:p w14:paraId="0D2320D0" w14:textId="19F3058D" w:rsidR="00830D18" w:rsidRPr="0049607E" w:rsidRDefault="00830D18" w:rsidP="00830D18">
      <w:pPr>
        <w:pStyle w:val="Default"/>
        <w:rPr>
          <w:color w:val="auto"/>
        </w:rPr>
      </w:pPr>
      <w:r w:rsidRPr="0049607E">
        <w:rPr>
          <w:color w:val="auto"/>
        </w:rPr>
        <w:t xml:space="preserve">A major focus of </w:t>
      </w:r>
      <w:r w:rsidR="00AA1F1B">
        <w:rPr>
          <w:color w:val="000000" w:themeColor="text1"/>
        </w:rPr>
        <w:t>religious education</w:t>
      </w:r>
      <w:r w:rsidRPr="0049607E">
        <w:rPr>
          <w:color w:val="auto"/>
        </w:rPr>
        <w:t xml:space="preserve"> is the study of diversity of religion and belief in the UK and how this influences national life. </w:t>
      </w:r>
    </w:p>
    <w:p w14:paraId="58198AD3" w14:textId="77777777" w:rsidR="0049607E" w:rsidRPr="0049607E" w:rsidRDefault="0049607E" w:rsidP="00830D18">
      <w:pPr>
        <w:pStyle w:val="Default"/>
        <w:rPr>
          <w:color w:val="auto"/>
        </w:rPr>
      </w:pPr>
    </w:p>
    <w:p w14:paraId="17AE8064" w14:textId="77777777" w:rsidR="00830D18" w:rsidRPr="0049607E" w:rsidRDefault="00830D18" w:rsidP="00830D18">
      <w:pPr>
        <w:pStyle w:val="Default"/>
        <w:rPr>
          <w:color w:val="auto"/>
        </w:rPr>
      </w:pPr>
      <w:r w:rsidRPr="0049607E">
        <w:rPr>
          <w:b/>
          <w:bCs/>
          <w:color w:val="auto"/>
        </w:rPr>
        <w:t xml:space="preserve">The global community </w:t>
      </w:r>
    </w:p>
    <w:p w14:paraId="1C8031FB" w14:textId="0AD990D0" w:rsidR="00830D18" w:rsidRPr="0049607E" w:rsidRDefault="00AA1F1B" w:rsidP="00830D18">
      <w:pPr>
        <w:pStyle w:val="Default"/>
        <w:rPr>
          <w:color w:val="auto"/>
        </w:rPr>
      </w:pPr>
      <w:r>
        <w:rPr>
          <w:color w:val="000000" w:themeColor="text1"/>
        </w:rPr>
        <w:t>Religious education</w:t>
      </w:r>
      <w:r w:rsidR="00830D18" w:rsidRPr="0049607E">
        <w:rPr>
          <w:color w:val="auto"/>
        </w:rPr>
        <w:t xml:space="preserve"> involves the study of matters of global significance recognising the diversity of religion and belief and its impact on world issues. </w:t>
      </w:r>
    </w:p>
    <w:p w14:paraId="3C7DE5BF" w14:textId="77777777" w:rsidR="00AA1F1B" w:rsidRDefault="00AA1F1B" w:rsidP="00830D18">
      <w:pPr>
        <w:pStyle w:val="Default"/>
        <w:rPr>
          <w:color w:val="auto"/>
        </w:rPr>
      </w:pPr>
    </w:p>
    <w:p w14:paraId="7D0A1FC1" w14:textId="44E39AB7" w:rsidR="00830D18" w:rsidRDefault="00AA1F1B" w:rsidP="00830D18">
      <w:pPr>
        <w:pStyle w:val="Default"/>
        <w:rPr>
          <w:b/>
          <w:bCs/>
          <w:color w:val="auto"/>
        </w:rPr>
      </w:pPr>
      <w:r>
        <w:rPr>
          <w:color w:val="000000" w:themeColor="text1"/>
        </w:rPr>
        <w:t>Religious education</w:t>
      </w:r>
      <w:r w:rsidR="00830D18" w:rsidRPr="0049607E">
        <w:rPr>
          <w:color w:val="auto"/>
        </w:rPr>
        <w:t xml:space="preserve"> subject matter gives </w:t>
      </w:r>
      <w:proofErr w:type="gramStart"/>
      <w:r w:rsidR="00830D18" w:rsidRPr="0049607E">
        <w:rPr>
          <w:color w:val="auto"/>
        </w:rPr>
        <w:t>particular opportunities</w:t>
      </w:r>
      <w:proofErr w:type="gramEnd"/>
      <w:r w:rsidR="00830D18" w:rsidRPr="0049607E">
        <w:rPr>
          <w:color w:val="auto"/>
        </w:rPr>
        <w:t xml:space="preserve"> to promote an ethos of respect for others, challenge stereotypes and build understanding of other cultures and beliefs. This contributes to promoting a positive and inclusive academy ethos that champions democratic values and human rights</w:t>
      </w:r>
      <w:r w:rsidR="00830D18" w:rsidRPr="0049607E">
        <w:rPr>
          <w:b/>
          <w:bCs/>
          <w:color w:val="auto"/>
        </w:rPr>
        <w:t>.</w:t>
      </w:r>
    </w:p>
    <w:p w14:paraId="60E45236" w14:textId="77777777" w:rsidR="0049607E" w:rsidRPr="0049607E" w:rsidRDefault="0049607E" w:rsidP="00830D18">
      <w:pPr>
        <w:pStyle w:val="Default"/>
        <w:rPr>
          <w:color w:val="auto"/>
        </w:rPr>
      </w:pPr>
    </w:p>
    <w:p w14:paraId="08712A73" w14:textId="3E9F506C" w:rsidR="00830D18" w:rsidRDefault="00830D18" w:rsidP="00830D18">
      <w:pPr>
        <w:pStyle w:val="Default"/>
        <w:rPr>
          <w:b/>
          <w:bCs/>
          <w:color w:val="auto"/>
        </w:rPr>
      </w:pPr>
      <w:r w:rsidRPr="0049607E">
        <w:rPr>
          <w:b/>
          <w:bCs/>
          <w:color w:val="auto"/>
        </w:rPr>
        <w:t xml:space="preserve">Monitoring </w:t>
      </w:r>
      <w:r w:rsidR="0049607E">
        <w:rPr>
          <w:b/>
          <w:bCs/>
          <w:color w:val="auto"/>
        </w:rPr>
        <w:t>and</w:t>
      </w:r>
      <w:r w:rsidRPr="0049607E">
        <w:rPr>
          <w:b/>
          <w:bCs/>
          <w:color w:val="auto"/>
        </w:rPr>
        <w:t xml:space="preserve"> Review </w:t>
      </w:r>
    </w:p>
    <w:p w14:paraId="6344A6E3" w14:textId="77777777" w:rsidR="0049607E" w:rsidRPr="0049607E" w:rsidRDefault="0049607E" w:rsidP="00830D18">
      <w:pPr>
        <w:pStyle w:val="Default"/>
        <w:rPr>
          <w:color w:val="auto"/>
        </w:rPr>
      </w:pPr>
    </w:p>
    <w:p w14:paraId="173AE9A7" w14:textId="5D8B9AA2" w:rsidR="00830D18" w:rsidRPr="0049607E" w:rsidRDefault="00830D18" w:rsidP="00830D18">
      <w:pPr>
        <w:rPr>
          <w:b/>
          <w:bCs/>
          <w:sz w:val="24"/>
          <w:szCs w:val="24"/>
        </w:rPr>
      </w:pPr>
      <w:r w:rsidRPr="0049607E">
        <w:rPr>
          <w:sz w:val="24"/>
          <w:szCs w:val="24"/>
        </w:rPr>
        <w:t xml:space="preserve">The implementation and impact of the policy will be evaluated through the </w:t>
      </w:r>
      <w:r w:rsidR="0049607E" w:rsidRPr="0049607E">
        <w:rPr>
          <w:color w:val="FF0000"/>
          <w:sz w:val="24"/>
          <w:szCs w:val="24"/>
        </w:rPr>
        <w:t>school’s/a</w:t>
      </w:r>
      <w:r w:rsidRPr="0049607E">
        <w:rPr>
          <w:color w:val="FF0000"/>
          <w:sz w:val="24"/>
          <w:szCs w:val="24"/>
        </w:rPr>
        <w:t xml:space="preserve">cademy’s </w:t>
      </w:r>
      <w:r w:rsidRPr="0049607E">
        <w:rPr>
          <w:sz w:val="24"/>
          <w:szCs w:val="24"/>
        </w:rPr>
        <w:t>self-evaluation processes. The policy will be reviewed every three years.</w:t>
      </w:r>
    </w:p>
    <w:sectPr w:rsidR="00830D18" w:rsidRPr="00496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95BF9"/>
    <w:multiLevelType w:val="hybridMultilevel"/>
    <w:tmpl w:val="35FC7F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6675D8A2"/>
    <w:multiLevelType w:val="hybridMultilevel"/>
    <w:tmpl w:val="7D85F7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9984493">
    <w:abstractNumId w:val="1"/>
  </w:num>
  <w:num w:numId="2" w16cid:durableId="77267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ED"/>
    <w:rsid w:val="000C0CF2"/>
    <w:rsid w:val="00115190"/>
    <w:rsid w:val="0016272A"/>
    <w:rsid w:val="00231055"/>
    <w:rsid w:val="002407ED"/>
    <w:rsid w:val="00282462"/>
    <w:rsid w:val="00297FE9"/>
    <w:rsid w:val="002D497C"/>
    <w:rsid w:val="00316F36"/>
    <w:rsid w:val="0049607E"/>
    <w:rsid w:val="00506834"/>
    <w:rsid w:val="00687104"/>
    <w:rsid w:val="006C12C6"/>
    <w:rsid w:val="006D7806"/>
    <w:rsid w:val="00775E7B"/>
    <w:rsid w:val="007E206C"/>
    <w:rsid w:val="00830D18"/>
    <w:rsid w:val="00834F38"/>
    <w:rsid w:val="008365C9"/>
    <w:rsid w:val="00870408"/>
    <w:rsid w:val="009501F8"/>
    <w:rsid w:val="00951C06"/>
    <w:rsid w:val="009B284D"/>
    <w:rsid w:val="009E7AC3"/>
    <w:rsid w:val="00AA1F1B"/>
    <w:rsid w:val="00B200E8"/>
    <w:rsid w:val="00B435D2"/>
    <w:rsid w:val="00B56FE0"/>
    <w:rsid w:val="00C03127"/>
    <w:rsid w:val="00C11A67"/>
    <w:rsid w:val="00C2558E"/>
    <w:rsid w:val="00C70AEC"/>
    <w:rsid w:val="00CA4D05"/>
    <w:rsid w:val="00D65AB4"/>
    <w:rsid w:val="00E9780F"/>
    <w:rsid w:val="00F27B27"/>
    <w:rsid w:val="00F52C9F"/>
    <w:rsid w:val="00F77123"/>
    <w:rsid w:val="00FF1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F57F"/>
  <w15:chartTrackingRefBased/>
  <w15:docId w15:val="{E51FF8A0-9132-4F8F-BA01-3816BC7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35D2"/>
    <w:pPr>
      <w:widowControl w:val="0"/>
      <w:autoSpaceDE w:val="0"/>
      <w:autoSpaceDN w:val="0"/>
      <w:spacing w:after="0" w:line="240" w:lineRule="auto"/>
      <w:ind w:left="113"/>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0D1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435D2"/>
    <w:rPr>
      <w:rFonts w:ascii="Calibri" w:eastAsia="Calibri" w:hAnsi="Calibri" w:cs="Calibri"/>
      <w:b/>
      <w:bCs/>
      <w:sz w:val="24"/>
      <w:szCs w:val="24"/>
      <w:lang w:val="en-US"/>
    </w:rPr>
  </w:style>
  <w:style w:type="paragraph" w:styleId="BodyText">
    <w:name w:val="Body Text"/>
    <w:basedOn w:val="Normal"/>
    <w:link w:val="BodyTextChar"/>
    <w:uiPriority w:val="1"/>
    <w:qFormat/>
    <w:rsid w:val="00B435D2"/>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B435D2"/>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8540B5BF282488ECC8CD3C4966458" ma:contentTypeVersion="19" ma:contentTypeDescription="Create a new document." ma:contentTypeScope="" ma:versionID="57bf15419993b673ec509e8754732e63">
  <xsd:schema xmlns:xsd="http://www.w3.org/2001/XMLSchema" xmlns:xs="http://www.w3.org/2001/XMLSchema" xmlns:p="http://schemas.microsoft.com/office/2006/metadata/properties" xmlns:ns2="f3a3f4af-9df9-4e1d-8c69-a33c6e733a58" xmlns:ns3="9f06da45-68d2-458d-b3d3-8060d8b51a1e" targetNamespace="http://schemas.microsoft.com/office/2006/metadata/properties" ma:root="true" ma:fieldsID="68b4671bcd9bf669713e8476a52de664" ns2:_="" ns3:_="">
    <xsd:import namespace="f3a3f4af-9df9-4e1d-8c69-a33c6e733a58"/>
    <xsd:import namespace="9f06da45-68d2-458d-b3d3-8060d8b51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6da45-68d2-458d-b3d3-8060d8b51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9f06da45-68d2-458d-b3d3-8060d8b51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4F01D6-8DE3-4908-9B19-9F9596D46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f4af-9df9-4e1d-8c69-a33c6e733a58"/>
    <ds:schemaRef ds:uri="9f06da45-68d2-458d-b3d3-8060d8b51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4598-9D9A-491A-B56A-6AA41326C3E4}">
  <ds:schemaRefs>
    <ds:schemaRef ds:uri="http://schemas.microsoft.com/sharepoint/v3/contenttype/forms"/>
  </ds:schemaRefs>
</ds:datastoreItem>
</file>

<file path=customXml/itemProps3.xml><?xml version="1.0" encoding="utf-8"?>
<ds:datastoreItem xmlns:ds="http://schemas.openxmlformats.org/officeDocument/2006/customXml" ds:itemID="{0FB2AC88-0A8F-4E08-924C-43D1AE5FFE57}">
  <ds:schemaRefs>
    <ds:schemaRef ds:uri="http://schemas.microsoft.com/office/2006/metadata/properties"/>
    <ds:schemaRef ds:uri="http://schemas.microsoft.com/office/infopath/2007/PartnerControls"/>
    <ds:schemaRef ds:uri="f3a3f4af-9df9-4e1d-8c69-a33c6e733a58"/>
    <ds:schemaRef ds:uri="9f06da45-68d2-458d-b3d3-8060d8b51a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2227</Words>
  <Characters>12717</Characters>
  <Application>Microsoft Office Word</Application>
  <DocSecurity>0</DocSecurity>
  <Lines>294</Lines>
  <Paragraphs>99</Paragraphs>
  <ScaleCrop>false</ScaleCrop>
  <HeadingPairs>
    <vt:vector size="2" baseType="variant">
      <vt:variant>
        <vt:lpstr>Title</vt:lpstr>
      </vt:variant>
      <vt:variant>
        <vt:i4>1</vt:i4>
      </vt:variant>
    </vt:vector>
  </HeadingPairs>
  <TitlesOfParts>
    <vt:vector size="1" baseType="lpstr">
      <vt:lpstr/>
    </vt:vector>
  </TitlesOfParts>
  <Company>Diocese of St Albans</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Parker</dc:creator>
  <cp:keywords/>
  <dc:description/>
  <cp:lastModifiedBy>Vicki Barriere</cp:lastModifiedBy>
  <cp:revision>3</cp:revision>
  <dcterms:created xsi:type="dcterms:W3CDTF">2026-03-03T12:11:00Z</dcterms:created>
  <dcterms:modified xsi:type="dcterms:W3CDTF">2026-03-03T12:12:00Z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543</vt:lpwstr>
  </property>
  <property fmtid="{D5CDD505-2E9C-101B-9397-08002B2CF9AE}" pid="3" name="ContentTypeId">
    <vt:lpwstr>0x010100FCD8540B5BF282488ECC8CD3C4966458</vt:lpwstr>
  </property>
  <property fmtid="{D5CDD505-2E9C-101B-9397-08002B2CF9AE}" pid="4" name="AuthorIds_UIVersion_4608">
    <vt:lpwstr>543</vt:lpwstr>
  </property>
  <property fmtid="{D5CDD505-2E9C-101B-9397-08002B2CF9AE}" pid="5" name="MediaServiceImageTags">
    <vt:lpwstr/>
  </property>
</Properties>
</file>