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999FB" w14:textId="65003CBB" w:rsidR="00163389" w:rsidRDefault="005D0CB9" w:rsidP="005D0CB9">
      <w:pPr>
        <w:tabs>
          <w:tab w:val="center" w:pos="4513"/>
        </w:tabs>
        <w:suppressAutoHyphens/>
        <w:spacing w:line="252" w:lineRule="atLeast"/>
        <w:rPr>
          <w:rFonts w:ascii="Times New Roman" w:hAnsi="Times New Roman"/>
          <w:b/>
          <w:bCs/>
          <w:spacing w:val="-2"/>
          <w:szCs w:val="22"/>
          <w:lang w:val="en-GB"/>
        </w:rPr>
      </w:pPr>
      <w:r>
        <w:rPr>
          <w:rFonts w:ascii="Times New Roman" w:hAnsi="Times New Roman"/>
          <w:b/>
          <w:bCs/>
          <w:spacing w:val="-2"/>
          <w:szCs w:val="22"/>
          <w:lang w:val="en-GB"/>
        </w:rPr>
        <w:t xml:space="preserve">FILMING AGREEMENT:  </w:t>
      </w:r>
      <w:r w:rsidR="00650F88">
        <w:rPr>
          <w:rFonts w:ascii="Times New Roman" w:hAnsi="Times New Roman"/>
          <w:b/>
          <w:bCs/>
          <w:spacing w:val="-2"/>
          <w:szCs w:val="22"/>
          <w:lang w:val="en-GB"/>
        </w:rPr>
        <w:t xml:space="preserve">The </w:t>
      </w:r>
      <w:r w:rsidR="00E97683">
        <w:rPr>
          <w:rFonts w:ascii="Times New Roman" w:hAnsi="Times New Roman"/>
          <w:b/>
          <w:bCs/>
          <w:spacing w:val="-2"/>
          <w:szCs w:val="22"/>
          <w:lang w:val="en-GB"/>
        </w:rPr>
        <w:t xml:space="preserve">Church and </w:t>
      </w:r>
      <w:r w:rsidR="00874747">
        <w:rPr>
          <w:rFonts w:ascii="Times New Roman" w:hAnsi="Times New Roman"/>
          <w:b/>
          <w:bCs/>
          <w:spacing w:val="-2"/>
          <w:szCs w:val="22"/>
          <w:lang w:val="en-GB"/>
        </w:rPr>
        <w:t>Churchyard</w:t>
      </w:r>
      <w:r w:rsidR="00650F88">
        <w:rPr>
          <w:rFonts w:ascii="Times New Roman" w:hAnsi="Times New Roman"/>
          <w:b/>
          <w:bCs/>
          <w:spacing w:val="-2"/>
          <w:szCs w:val="22"/>
          <w:lang w:val="en-GB"/>
        </w:rPr>
        <w:t xml:space="preserve"> of </w:t>
      </w:r>
      <w:r w:rsidR="004C785E" w:rsidRPr="004C785E">
        <w:rPr>
          <w:rFonts w:ascii="Times New Roman" w:hAnsi="Times New Roman"/>
          <w:b/>
          <w:bCs/>
          <w:spacing w:val="-2"/>
          <w:szCs w:val="22"/>
          <w:highlight w:val="yellow"/>
          <w:lang w:val="en-GB"/>
        </w:rPr>
        <w:t>___________________</w:t>
      </w:r>
    </w:p>
    <w:p w14:paraId="3F1527E5" w14:textId="77777777" w:rsidR="00163389" w:rsidRDefault="00163389">
      <w:pPr>
        <w:tabs>
          <w:tab w:val="center" w:pos="4513"/>
        </w:tabs>
        <w:suppressAutoHyphens/>
        <w:spacing w:line="252" w:lineRule="atLeast"/>
        <w:jc w:val="center"/>
        <w:rPr>
          <w:rFonts w:ascii="Times New Roman" w:hAnsi="Times New Roman"/>
          <w:b/>
          <w:bCs/>
          <w:spacing w:val="-2"/>
          <w:szCs w:val="22"/>
          <w:lang w:val="en-GB"/>
        </w:rPr>
      </w:pPr>
    </w:p>
    <w:p w14:paraId="29A863BE" w14:textId="77777777" w:rsidR="00163389" w:rsidRDefault="00163389">
      <w:pPr>
        <w:tabs>
          <w:tab w:val="left" w:pos="-720"/>
        </w:tabs>
        <w:suppressAutoHyphens/>
        <w:spacing w:line="252" w:lineRule="atLeast"/>
        <w:jc w:val="both"/>
        <w:rPr>
          <w:rFonts w:ascii="Times New Roman" w:hAnsi="Times New Roman"/>
          <w:b/>
          <w:bCs/>
          <w:spacing w:val="-2"/>
          <w:szCs w:val="22"/>
          <w:lang w:val="en-GB"/>
        </w:rPr>
      </w:pPr>
    </w:p>
    <w:p w14:paraId="3C074AE9" w14:textId="77777777" w:rsidR="00A33A5D" w:rsidRDefault="00A33A5D">
      <w:pPr>
        <w:tabs>
          <w:tab w:val="left" w:pos="-720"/>
        </w:tabs>
        <w:suppressAutoHyphens/>
        <w:spacing w:line="252" w:lineRule="atLeast"/>
        <w:jc w:val="both"/>
        <w:rPr>
          <w:rFonts w:ascii="Times New Roman" w:hAnsi="Times New Roman"/>
          <w:b/>
          <w:bCs/>
          <w:spacing w:val="-2"/>
          <w:szCs w:val="22"/>
          <w:lang w:val="en-GB"/>
        </w:rPr>
      </w:pPr>
    </w:p>
    <w:p w14:paraId="7ED1B325" w14:textId="3B5E21E4" w:rsidR="00163389" w:rsidRDefault="00163389">
      <w:pPr>
        <w:tabs>
          <w:tab w:val="left" w:pos="-720"/>
        </w:tabs>
        <w:suppressAutoHyphens/>
        <w:spacing w:line="252" w:lineRule="atLeast"/>
        <w:jc w:val="both"/>
        <w:rPr>
          <w:rFonts w:ascii="Times New Roman" w:hAnsi="Times New Roman"/>
          <w:spacing w:val="-2"/>
          <w:szCs w:val="22"/>
          <w:lang w:val="en-GB"/>
        </w:rPr>
      </w:pPr>
      <w:r>
        <w:rPr>
          <w:rFonts w:ascii="Times New Roman" w:hAnsi="Times New Roman"/>
          <w:b/>
          <w:bCs/>
          <w:spacing w:val="-2"/>
          <w:szCs w:val="22"/>
          <w:lang w:val="en-GB"/>
        </w:rPr>
        <w:t>Date</w:t>
      </w:r>
      <w:r w:rsidR="008104BA">
        <w:rPr>
          <w:rFonts w:ascii="Times New Roman" w:hAnsi="Times New Roman"/>
          <w:b/>
          <w:bCs/>
          <w:spacing w:val="-2"/>
          <w:szCs w:val="22"/>
          <w:lang w:val="en-GB"/>
        </w:rPr>
        <w:t xml:space="preserve"> </w:t>
      </w:r>
      <w:r w:rsidR="008104BA" w:rsidRPr="0026408B">
        <w:rPr>
          <w:rFonts w:ascii="Times New Roman" w:hAnsi="Times New Roman"/>
          <w:b/>
          <w:bCs/>
          <w:spacing w:val="-2"/>
          <w:szCs w:val="22"/>
          <w:highlight w:val="yellow"/>
          <w:lang w:val="en-GB"/>
        </w:rPr>
        <w:t xml:space="preserve">________________________________ </w:t>
      </w:r>
      <w:r w:rsidR="00650F88" w:rsidRPr="00C83143">
        <w:rPr>
          <w:rFonts w:ascii="Times New Roman" w:hAnsi="Times New Roman"/>
          <w:bCs/>
          <w:spacing w:val="-2"/>
          <w:szCs w:val="22"/>
          <w:highlight w:val="yellow"/>
          <w:lang w:val="en-GB"/>
        </w:rPr>
        <w:t>20</w:t>
      </w:r>
      <w:r w:rsidR="00C83143" w:rsidRPr="00C83143">
        <w:rPr>
          <w:rFonts w:ascii="Times New Roman" w:hAnsi="Times New Roman"/>
          <w:bCs/>
          <w:spacing w:val="-2"/>
          <w:szCs w:val="22"/>
          <w:highlight w:val="yellow"/>
          <w:lang w:val="en-GB"/>
        </w:rPr>
        <w:t>__</w:t>
      </w:r>
    </w:p>
    <w:p w14:paraId="4DD27EDD" w14:textId="77777777" w:rsidR="00163389" w:rsidRDefault="00163389">
      <w:pPr>
        <w:tabs>
          <w:tab w:val="left" w:pos="-720"/>
        </w:tabs>
        <w:suppressAutoHyphens/>
        <w:spacing w:line="252" w:lineRule="atLeast"/>
        <w:ind w:left="2160" w:hanging="2160"/>
        <w:jc w:val="both"/>
        <w:rPr>
          <w:rFonts w:ascii="Times New Roman" w:hAnsi="Times New Roman"/>
          <w:b/>
          <w:bCs/>
          <w:spacing w:val="-2"/>
          <w:szCs w:val="22"/>
          <w:lang w:val="en-GB"/>
        </w:rPr>
      </w:pPr>
    </w:p>
    <w:p w14:paraId="1F59B7D5" w14:textId="77777777" w:rsidR="00A33A5D" w:rsidRDefault="00A33A5D">
      <w:pPr>
        <w:tabs>
          <w:tab w:val="left" w:pos="-720"/>
        </w:tabs>
        <w:suppressAutoHyphens/>
        <w:spacing w:line="252" w:lineRule="atLeast"/>
        <w:ind w:left="2160" w:hanging="2160"/>
        <w:jc w:val="both"/>
        <w:rPr>
          <w:rFonts w:ascii="Times New Roman" w:hAnsi="Times New Roman"/>
          <w:b/>
          <w:bCs/>
          <w:spacing w:val="-2"/>
          <w:szCs w:val="22"/>
          <w:lang w:val="en-GB"/>
        </w:rPr>
      </w:pPr>
    </w:p>
    <w:p w14:paraId="4FEE2E29" w14:textId="77777777" w:rsidR="00163389" w:rsidRDefault="00163389">
      <w:pPr>
        <w:tabs>
          <w:tab w:val="left" w:pos="-720"/>
        </w:tabs>
        <w:suppressAutoHyphens/>
        <w:spacing w:line="252" w:lineRule="atLeast"/>
        <w:ind w:left="2160" w:hanging="2160"/>
        <w:jc w:val="both"/>
        <w:rPr>
          <w:rFonts w:ascii="Times New Roman" w:hAnsi="Times New Roman"/>
          <w:b/>
          <w:bCs/>
          <w:spacing w:val="-2"/>
          <w:szCs w:val="22"/>
          <w:lang w:val="en-GB"/>
        </w:rPr>
      </w:pPr>
      <w:r>
        <w:rPr>
          <w:rFonts w:ascii="Times New Roman" w:hAnsi="Times New Roman"/>
          <w:b/>
          <w:bCs/>
          <w:spacing w:val="-2"/>
          <w:szCs w:val="22"/>
          <w:lang w:val="en-GB"/>
        </w:rPr>
        <w:t>Parties</w:t>
      </w:r>
    </w:p>
    <w:p w14:paraId="7F6DB52E" w14:textId="77777777" w:rsidR="00163389" w:rsidRDefault="00163389">
      <w:pPr>
        <w:tabs>
          <w:tab w:val="left" w:pos="-720"/>
        </w:tabs>
        <w:suppressAutoHyphens/>
        <w:spacing w:line="252" w:lineRule="atLeast"/>
        <w:ind w:left="2160" w:hanging="2160"/>
        <w:jc w:val="both"/>
        <w:rPr>
          <w:rFonts w:ascii="Times New Roman" w:hAnsi="Times New Roman"/>
          <w:spacing w:val="-2"/>
          <w:szCs w:val="22"/>
          <w:lang w:val="en-GB"/>
        </w:rPr>
      </w:pPr>
    </w:p>
    <w:p w14:paraId="2ECCA132" w14:textId="77777777" w:rsidR="00A33A5D" w:rsidRDefault="00A33A5D">
      <w:pPr>
        <w:tabs>
          <w:tab w:val="left" w:pos="-720"/>
        </w:tabs>
        <w:suppressAutoHyphens/>
        <w:spacing w:line="252" w:lineRule="atLeast"/>
        <w:ind w:left="2160" w:hanging="2160"/>
        <w:jc w:val="both"/>
        <w:rPr>
          <w:rFonts w:ascii="Times New Roman" w:hAnsi="Times New Roman"/>
          <w:b/>
          <w:bCs/>
          <w:spacing w:val="-2"/>
          <w:szCs w:val="22"/>
          <w:lang w:val="en-GB"/>
        </w:rPr>
      </w:pPr>
    </w:p>
    <w:p w14:paraId="7B50BBD3" w14:textId="12499C27" w:rsidR="00163389" w:rsidRDefault="00163389">
      <w:pPr>
        <w:tabs>
          <w:tab w:val="left" w:pos="-720"/>
        </w:tabs>
        <w:suppressAutoHyphens/>
        <w:spacing w:line="252" w:lineRule="atLeast"/>
        <w:ind w:left="2160" w:hanging="2160"/>
        <w:jc w:val="both"/>
        <w:rPr>
          <w:rFonts w:ascii="Times New Roman" w:hAnsi="Times New Roman"/>
          <w:spacing w:val="-2"/>
          <w:szCs w:val="22"/>
          <w:lang w:val="en-GB"/>
        </w:rPr>
      </w:pPr>
      <w:r>
        <w:rPr>
          <w:rFonts w:ascii="Times New Roman" w:hAnsi="Times New Roman"/>
          <w:b/>
          <w:bCs/>
          <w:spacing w:val="-2"/>
          <w:szCs w:val="22"/>
          <w:lang w:val="en-GB"/>
        </w:rPr>
        <w:t>(1)</w:t>
      </w:r>
      <w:r>
        <w:rPr>
          <w:rFonts w:ascii="Times New Roman" w:hAnsi="Times New Roman"/>
          <w:b/>
          <w:bCs/>
          <w:spacing w:val="-2"/>
          <w:szCs w:val="22"/>
          <w:lang w:val="en-GB"/>
        </w:rPr>
        <w:tab/>
        <w:t>PCC</w:t>
      </w:r>
      <w:r>
        <w:rPr>
          <w:rFonts w:ascii="Times New Roman" w:hAnsi="Times New Roman"/>
          <w:spacing w:val="-2"/>
          <w:szCs w:val="22"/>
          <w:lang w:val="en-GB"/>
        </w:rPr>
        <w:tab/>
      </w:r>
      <w:r>
        <w:rPr>
          <w:rFonts w:ascii="Times New Roman" w:hAnsi="Times New Roman"/>
          <w:spacing w:val="-2"/>
          <w:szCs w:val="22"/>
          <w:lang w:val="en-GB"/>
        </w:rPr>
        <w:tab/>
        <w:t>The Parochial Church Council of the Parish of</w:t>
      </w:r>
      <w:r w:rsidR="003454A5">
        <w:rPr>
          <w:rFonts w:ascii="Times New Roman" w:hAnsi="Times New Roman"/>
          <w:spacing w:val="-2"/>
          <w:szCs w:val="22"/>
          <w:lang w:val="en-GB"/>
        </w:rPr>
        <w:t xml:space="preserve"> </w:t>
      </w:r>
      <w:r w:rsidR="004C785E" w:rsidRPr="004C785E">
        <w:rPr>
          <w:rFonts w:ascii="Times New Roman" w:hAnsi="Times New Roman"/>
          <w:spacing w:val="-2"/>
          <w:szCs w:val="22"/>
          <w:highlight w:val="yellow"/>
          <w:lang w:val="en-GB"/>
        </w:rPr>
        <w:t>_________________________</w:t>
      </w:r>
      <w:r w:rsidR="003454A5">
        <w:rPr>
          <w:rFonts w:ascii="Times New Roman" w:hAnsi="Times New Roman"/>
          <w:spacing w:val="-2"/>
          <w:szCs w:val="22"/>
          <w:lang w:val="en-GB"/>
        </w:rPr>
        <w:t xml:space="preserve"> </w:t>
      </w:r>
      <w:r>
        <w:rPr>
          <w:rFonts w:ascii="Times New Roman" w:hAnsi="Times New Roman"/>
          <w:spacing w:val="-2"/>
          <w:szCs w:val="22"/>
          <w:lang w:val="en-GB"/>
        </w:rPr>
        <w:t xml:space="preserve">in the Diocese of </w:t>
      </w:r>
      <w:r w:rsidR="00874747">
        <w:rPr>
          <w:rFonts w:ascii="Times New Roman" w:hAnsi="Times New Roman"/>
          <w:spacing w:val="-2"/>
          <w:szCs w:val="22"/>
          <w:lang w:val="en-GB"/>
        </w:rPr>
        <w:t>St Albans</w:t>
      </w:r>
    </w:p>
    <w:p w14:paraId="6342847D" w14:textId="77777777" w:rsidR="00163389" w:rsidRDefault="00163389">
      <w:pPr>
        <w:tabs>
          <w:tab w:val="left" w:pos="-720"/>
          <w:tab w:val="left" w:pos="0"/>
          <w:tab w:val="left" w:pos="720"/>
          <w:tab w:val="left" w:pos="1440"/>
        </w:tabs>
        <w:suppressAutoHyphens/>
        <w:spacing w:line="252" w:lineRule="atLeast"/>
        <w:ind w:left="2160" w:hanging="2160"/>
        <w:jc w:val="both"/>
        <w:rPr>
          <w:rFonts w:ascii="Times New Roman" w:hAnsi="Times New Roman"/>
          <w:b/>
          <w:bCs/>
          <w:spacing w:val="-2"/>
          <w:szCs w:val="22"/>
          <w:lang w:val="en-GB"/>
        </w:rPr>
      </w:pPr>
      <w:r>
        <w:rPr>
          <w:rFonts w:ascii="Times New Roman" w:hAnsi="Times New Roman"/>
          <w:b/>
          <w:bCs/>
          <w:spacing w:val="-2"/>
          <w:szCs w:val="22"/>
          <w:lang w:val="en-GB"/>
        </w:rPr>
        <w:tab/>
      </w:r>
      <w:r>
        <w:rPr>
          <w:rFonts w:ascii="Times New Roman" w:hAnsi="Times New Roman"/>
          <w:b/>
          <w:bCs/>
          <w:spacing w:val="-2"/>
          <w:szCs w:val="22"/>
          <w:lang w:val="en-GB"/>
        </w:rPr>
        <w:tab/>
      </w:r>
      <w:r>
        <w:rPr>
          <w:rFonts w:ascii="Times New Roman" w:hAnsi="Times New Roman"/>
          <w:b/>
          <w:bCs/>
          <w:spacing w:val="-2"/>
          <w:szCs w:val="22"/>
          <w:lang w:val="en-GB"/>
        </w:rPr>
        <w:tab/>
      </w:r>
    </w:p>
    <w:p w14:paraId="09E18C66" w14:textId="77777777" w:rsidR="00163389" w:rsidRDefault="00163389">
      <w:pPr>
        <w:tabs>
          <w:tab w:val="left" w:pos="-720"/>
        </w:tabs>
        <w:suppressAutoHyphens/>
        <w:spacing w:line="252" w:lineRule="atLeast"/>
        <w:jc w:val="both"/>
        <w:rPr>
          <w:rFonts w:ascii="Times New Roman" w:hAnsi="Times New Roman"/>
          <w:spacing w:val="-2"/>
          <w:szCs w:val="22"/>
          <w:lang w:val="en-GB"/>
        </w:rPr>
      </w:pPr>
    </w:p>
    <w:p w14:paraId="2CD3E87E" w14:textId="551DF52F" w:rsidR="00163389" w:rsidRDefault="00163389">
      <w:pPr>
        <w:tabs>
          <w:tab w:val="left" w:pos="-720"/>
          <w:tab w:val="left" w:pos="0"/>
          <w:tab w:val="left" w:pos="720"/>
          <w:tab w:val="left" w:pos="1440"/>
        </w:tabs>
        <w:suppressAutoHyphens/>
        <w:spacing w:line="252" w:lineRule="atLeast"/>
        <w:ind w:left="2160" w:hanging="2160"/>
        <w:jc w:val="both"/>
        <w:rPr>
          <w:rFonts w:ascii="Times New Roman" w:hAnsi="Times New Roman"/>
          <w:spacing w:val="-2"/>
          <w:szCs w:val="22"/>
          <w:lang w:val="en-GB"/>
        </w:rPr>
      </w:pPr>
      <w:r>
        <w:rPr>
          <w:rFonts w:ascii="Times New Roman" w:hAnsi="Times New Roman"/>
          <w:b/>
          <w:bCs/>
          <w:spacing w:val="-2"/>
          <w:szCs w:val="22"/>
          <w:lang w:val="en-GB"/>
        </w:rPr>
        <w:t>(2)</w:t>
      </w:r>
      <w:r>
        <w:rPr>
          <w:rFonts w:ascii="Times New Roman" w:hAnsi="Times New Roman"/>
          <w:b/>
          <w:bCs/>
          <w:spacing w:val="-2"/>
          <w:szCs w:val="22"/>
          <w:lang w:val="en-GB"/>
        </w:rPr>
        <w:tab/>
        <w:t>User</w:t>
      </w:r>
      <w:r>
        <w:rPr>
          <w:rFonts w:ascii="Times New Roman" w:hAnsi="Times New Roman"/>
          <w:i/>
          <w:iCs/>
          <w:spacing w:val="-2"/>
          <w:szCs w:val="22"/>
          <w:lang w:val="en-GB"/>
        </w:rPr>
        <w:tab/>
      </w:r>
      <w:r>
        <w:rPr>
          <w:rFonts w:ascii="Times New Roman" w:hAnsi="Times New Roman"/>
          <w:i/>
          <w:iCs/>
          <w:spacing w:val="-2"/>
          <w:szCs w:val="22"/>
          <w:lang w:val="en-GB"/>
        </w:rPr>
        <w:tab/>
      </w:r>
      <w:r w:rsidR="00F80D28">
        <w:rPr>
          <w:rFonts w:ascii="Times New Roman" w:hAnsi="Times New Roman"/>
          <w:i/>
          <w:iCs/>
          <w:spacing w:val="-2"/>
          <w:szCs w:val="22"/>
          <w:lang w:val="en-GB"/>
        </w:rPr>
        <w:t>_____________________________</w:t>
      </w:r>
      <w:r w:rsidR="005D0CB9">
        <w:rPr>
          <w:rFonts w:ascii="Times New Roman" w:hAnsi="Times New Roman"/>
          <w:iCs/>
          <w:spacing w:val="-2"/>
          <w:szCs w:val="22"/>
          <w:lang w:val="en-GB"/>
        </w:rPr>
        <w:t xml:space="preserve"> </w:t>
      </w:r>
      <w:r>
        <w:rPr>
          <w:rFonts w:ascii="Times New Roman" w:hAnsi="Times New Roman"/>
          <w:spacing w:val="-2"/>
          <w:szCs w:val="22"/>
          <w:lang w:val="en-GB"/>
        </w:rPr>
        <w:t>Limited (Company Registration No.</w:t>
      </w:r>
      <w:r w:rsidR="003454A5">
        <w:rPr>
          <w:rFonts w:ascii="Times New Roman" w:hAnsi="Times New Roman"/>
          <w:spacing w:val="-2"/>
          <w:szCs w:val="22"/>
          <w:lang w:val="en-GB"/>
        </w:rPr>
        <w:t xml:space="preserve"> </w:t>
      </w:r>
      <w:r w:rsidR="000B3DB3" w:rsidRPr="000B3DB3">
        <w:rPr>
          <w:rFonts w:ascii="Times New Roman" w:hAnsi="Times New Roman"/>
          <w:spacing w:val="-2"/>
          <w:szCs w:val="22"/>
          <w:highlight w:val="yellow"/>
          <w:lang w:val="en-GB"/>
        </w:rPr>
        <w:t>[        ]</w:t>
      </w:r>
      <w:r>
        <w:rPr>
          <w:rFonts w:ascii="Times New Roman" w:hAnsi="Times New Roman"/>
          <w:spacing w:val="-2"/>
          <w:szCs w:val="22"/>
          <w:lang w:val="en-GB"/>
        </w:rPr>
        <w:t xml:space="preserve">) </w:t>
      </w:r>
      <w:r w:rsidR="003454A5">
        <w:rPr>
          <w:rFonts w:ascii="Times New Roman" w:hAnsi="Times New Roman"/>
          <w:spacing w:val="-2"/>
          <w:szCs w:val="22"/>
          <w:lang w:val="en-GB"/>
        </w:rPr>
        <w:t>of</w:t>
      </w:r>
      <w:r>
        <w:rPr>
          <w:rFonts w:ascii="Times New Roman" w:hAnsi="Times New Roman"/>
          <w:spacing w:val="-2"/>
          <w:szCs w:val="22"/>
          <w:lang w:val="en-GB"/>
        </w:rPr>
        <w:t xml:space="preserve"> </w:t>
      </w:r>
      <w:r w:rsidR="000B3DB3" w:rsidRPr="000B3DB3">
        <w:rPr>
          <w:rFonts w:ascii="Times New Roman" w:hAnsi="Times New Roman"/>
          <w:spacing w:val="-2"/>
          <w:szCs w:val="22"/>
          <w:highlight w:val="yellow"/>
          <w:lang w:val="en-GB"/>
        </w:rPr>
        <w:t xml:space="preserve">[ </w:t>
      </w:r>
      <w:r w:rsidR="000B3DB3" w:rsidRPr="000B3DB3">
        <w:rPr>
          <w:rFonts w:ascii="Times New Roman" w:hAnsi="Times New Roman"/>
          <w:i/>
          <w:spacing w:val="-2"/>
          <w:szCs w:val="22"/>
          <w:highlight w:val="yellow"/>
          <w:lang w:val="en-GB"/>
        </w:rPr>
        <w:t>insert either registered address or contact address]</w:t>
      </w:r>
      <w:r w:rsidR="003454A5">
        <w:rPr>
          <w:rFonts w:ascii="Times New Roman" w:hAnsi="Times New Roman"/>
          <w:spacing w:val="-2"/>
          <w:szCs w:val="22"/>
          <w:lang w:val="en-GB"/>
        </w:rPr>
        <w:t xml:space="preserve"> </w:t>
      </w:r>
    </w:p>
    <w:p w14:paraId="588AEF88" w14:textId="77777777" w:rsidR="00A33A5D" w:rsidRDefault="00A33A5D">
      <w:pPr>
        <w:tabs>
          <w:tab w:val="left" w:pos="-720"/>
          <w:tab w:val="left" w:pos="0"/>
          <w:tab w:val="left" w:pos="720"/>
          <w:tab w:val="left" w:pos="1440"/>
        </w:tabs>
        <w:suppressAutoHyphens/>
        <w:spacing w:line="252" w:lineRule="atLeast"/>
        <w:ind w:left="2160" w:hanging="2160"/>
        <w:jc w:val="both"/>
        <w:rPr>
          <w:rFonts w:ascii="Times New Roman" w:hAnsi="Times New Roman"/>
          <w:spacing w:val="-2"/>
          <w:szCs w:val="22"/>
          <w:lang w:val="en-GB"/>
        </w:rPr>
      </w:pPr>
    </w:p>
    <w:p w14:paraId="6514125D" w14:textId="77777777" w:rsidR="00163389" w:rsidRDefault="00163389">
      <w:pPr>
        <w:tabs>
          <w:tab w:val="left" w:pos="-720"/>
          <w:tab w:val="left" w:pos="0"/>
          <w:tab w:val="left" w:pos="720"/>
          <w:tab w:val="left" w:pos="1440"/>
        </w:tabs>
        <w:suppressAutoHyphens/>
        <w:spacing w:line="252" w:lineRule="atLeast"/>
        <w:ind w:left="2160" w:hanging="2160"/>
        <w:jc w:val="both"/>
        <w:rPr>
          <w:rFonts w:ascii="Times New Roman" w:hAnsi="Times New Roman"/>
          <w:spacing w:val="-2"/>
          <w:szCs w:val="22"/>
          <w:lang w:val="en-GB"/>
        </w:rPr>
      </w:pPr>
      <w:r>
        <w:rPr>
          <w:rFonts w:ascii="Times New Roman" w:hAnsi="Times New Roman"/>
          <w:spacing w:val="-2"/>
          <w:szCs w:val="22"/>
          <w:lang w:val="en-GB"/>
        </w:rPr>
        <w:tab/>
      </w:r>
      <w:r>
        <w:rPr>
          <w:rFonts w:ascii="Times New Roman" w:hAnsi="Times New Roman"/>
          <w:spacing w:val="-2"/>
          <w:szCs w:val="22"/>
          <w:lang w:val="en-GB"/>
        </w:rPr>
        <w:tab/>
      </w:r>
      <w:r>
        <w:rPr>
          <w:rFonts w:ascii="Times New Roman" w:hAnsi="Times New Roman"/>
          <w:spacing w:val="-2"/>
          <w:szCs w:val="22"/>
          <w:lang w:val="en-GB"/>
        </w:rPr>
        <w:tab/>
        <w:t>(Contact</w:t>
      </w:r>
      <w:r w:rsidR="003454A5">
        <w:rPr>
          <w:rFonts w:ascii="Times New Roman" w:hAnsi="Times New Roman"/>
          <w:spacing w:val="-2"/>
          <w:szCs w:val="22"/>
          <w:lang w:val="en-GB"/>
        </w:rPr>
        <w:t xml:space="preserve">: </w:t>
      </w:r>
      <w:r w:rsidR="000B3DB3" w:rsidRPr="000B3DB3">
        <w:rPr>
          <w:rFonts w:ascii="Times New Roman" w:hAnsi="Times New Roman"/>
          <w:spacing w:val="-2"/>
          <w:szCs w:val="22"/>
          <w:highlight w:val="yellow"/>
          <w:lang w:val="en-GB"/>
        </w:rPr>
        <w:t>[insert contact name – person who has been dealing with the parish]</w:t>
      </w:r>
      <w:r w:rsidR="003454A5">
        <w:rPr>
          <w:rFonts w:ascii="Times New Roman" w:hAnsi="Times New Roman"/>
          <w:spacing w:val="-2"/>
          <w:szCs w:val="22"/>
          <w:lang w:val="en-GB"/>
        </w:rPr>
        <w:t xml:space="preserve"> (</w:t>
      </w:r>
      <w:r w:rsidR="000B3DB3">
        <w:rPr>
          <w:rFonts w:ascii="Times New Roman" w:hAnsi="Times New Roman"/>
          <w:spacing w:val="-2"/>
          <w:szCs w:val="22"/>
          <w:lang w:val="en-GB"/>
        </w:rPr>
        <w:t>[</w:t>
      </w:r>
      <w:r w:rsidR="000B3DB3" w:rsidRPr="000B3DB3">
        <w:rPr>
          <w:rFonts w:ascii="Times New Roman" w:hAnsi="Times New Roman"/>
          <w:spacing w:val="-2"/>
          <w:szCs w:val="22"/>
          <w:highlight w:val="yellow"/>
          <w:lang w:val="en-GB"/>
        </w:rPr>
        <w:t>insert their position, usually</w:t>
      </w:r>
      <w:r w:rsidR="003454A5" w:rsidRPr="000B3DB3">
        <w:rPr>
          <w:rFonts w:ascii="Times New Roman" w:hAnsi="Times New Roman"/>
          <w:spacing w:val="-2"/>
          <w:szCs w:val="22"/>
          <w:highlight w:val="yellow"/>
          <w:lang w:val="en-GB"/>
        </w:rPr>
        <w:t xml:space="preserve"> Location Manager</w:t>
      </w:r>
      <w:r w:rsidR="000B3DB3" w:rsidRPr="000B3DB3">
        <w:rPr>
          <w:rFonts w:ascii="Times New Roman" w:hAnsi="Times New Roman"/>
          <w:spacing w:val="-2"/>
          <w:szCs w:val="22"/>
          <w:highlight w:val="yellow"/>
          <w:lang w:val="en-GB"/>
        </w:rPr>
        <w:t>]</w:t>
      </w:r>
      <w:r w:rsidR="003454A5">
        <w:rPr>
          <w:rFonts w:ascii="Times New Roman" w:hAnsi="Times New Roman"/>
          <w:spacing w:val="-2"/>
          <w:szCs w:val="22"/>
          <w:lang w:val="en-GB"/>
        </w:rPr>
        <w:t>);</w:t>
      </w:r>
      <w:r>
        <w:rPr>
          <w:rFonts w:ascii="Times New Roman" w:hAnsi="Times New Roman"/>
          <w:spacing w:val="-2"/>
          <w:szCs w:val="22"/>
          <w:lang w:val="en-GB"/>
        </w:rPr>
        <w:t xml:space="preserve"> </w:t>
      </w:r>
      <w:r w:rsidR="003454A5">
        <w:rPr>
          <w:rFonts w:ascii="Times New Roman" w:hAnsi="Times New Roman"/>
          <w:spacing w:val="-2"/>
          <w:szCs w:val="22"/>
          <w:lang w:val="en-GB"/>
        </w:rPr>
        <w:t>tele</w:t>
      </w:r>
      <w:r>
        <w:rPr>
          <w:rFonts w:ascii="Times New Roman" w:hAnsi="Times New Roman"/>
          <w:spacing w:val="-2"/>
          <w:szCs w:val="22"/>
          <w:lang w:val="en-GB"/>
        </w:rPr>
        <w:t>phone number</w:t>
      </w:r>
      <w:r w:rsidR="003454A5">
        <w:rPr>
          <w:rFonts w:ascii="Times New Roman" w:hAnsi="Times New Roman"/>
          <w:spacing w:val="-2"/>
          <w:szCs w:val="22"/>
          <w:lang w:val="en-GB"/>
        </w:rPr>
        <w:t xml:space="preserve">: </w:t>
      </w:r>
      <w:r w:rsidR="000B3DB3" w:rsidRPr="000B3DB3">
        <w:rPr>
          <w:rFonts w:ascii="Times New Roman" w:hAnsi="Times New Roman"/>
          <w:spacing w:val="-2"/>
          <w:szCs w:val="22"/>
          <w:highlight w:val="yellow"/>
          <w:lang w:val="en-GB"/>
        </w:rPr>
        <w:t>[insert contact’s tel no]</w:t>
      </w:r>
      <w:r w:rsidR="003454A5">
        <w:rPr>
          <w:rFonts w:ascii="Times New Roman" w:hAnsi="Times New Roman"/>
          <w:spacing w:val="-2"/>
          <w:szCs w:val="22"/>
          <w:lang w:val="en-GB"/>
        </w:rPr>
        <w:t xml:space="preserve">; </w:t>
      </w:r>
      <w:r w:rsidR="005D0CB9" w:rsidRPr="005D0CB9">
        <w:rPr>
          <w:rFonts w:ascii="Times New Roman" w:hAnsi="Times New Roman"/>
          <w:spacing w:val="-2"/>
          <w:szCs w:val="22"/>
          <w:lang w:val="en-GB"/>
        </w:rPr>
        <w:t>and</w:t>
      </w:r>
      <w:r w:rsidR="005D0CB9">
        <w:rPr>
          <w:rFonts w:ascii="Times New Roman" w:hAnsi="Times New Roman"/>
          <w:i/>
          <w:spacing w:val="-2"/>
          <w:szCs w:val="22"/>
          <w:lang w:val="en-GB"/>
        </w:rPr>
        <w:t xml:space="preserve"> </w:t>
      </w:r>
      <w:r>
        <w:rPr>
          <w:rFonts w:ascii="Times New Roman" w:hAnsi="Times New Roman"/>
          <w:spacing w:val="-2"/>
          <w:szCs w:val="22"/>
          <w:lang w:val="en-GB"/>
        </w:rPr>
        <w:t>contact e-mail</w:t>
      </w:r>
      <w:r w:rsidR="003454A5">
        <w:rPr>
          <w:rFonts w:ascii="Times New Roman" w:hAnsi="Times New Roman"/>
          <w:spacing w:val="-2"/>
          <w:szCs w:val="22"/>
          <w:lang w:val="en-GB"/>
        </w:rPr>
        <w:t xml:space="preserve">: </w:t>
      </w:r>
      <w:r w:rsidR="000B3DB3" w:rsidRPr="000B3DB3">
        <w:rPr>
          <w:rFonts w:ascii="Times New Roman" w:hAnsi="Times New Roman"/>
          <w:spacing w:val="-2"/>
          <w:szCs w:val="22"/>
          <w:highlight w:val="yellow"/>
          <w:lang w:val="en-GB"/>
        </w:rPr>
        <w:t>[insert contact’s email address]</w:t>
      </w:r>
      <w:r w:rsidR="005D0CB9">
        <w:rPr>
          <w:rFonts w:ascii="Times New Roman" w:hAnsi="Times New Roman"/>
          <w:spacing w:val="-2"/>
          <w:szCs w:val="22"/>
          <w:lang w:val="en-GB"/>
        </w:rPr>
        <w:t xml:space="preserve"> )</w:t>
      </w:r>
    </w:p>
    <w:p w14:paraId="4E117172" w14:textId="77777777" w:rsidR="00163389" w:rsidRDefault="00163389">
      <w:pPr>
        <w:tabs>
          <w:tab w:val="left" w:pos="-720"/>
          <w:tab w:val="left" w:pos="0"/>
          <w:tab w:val="left" w:pos="720"/>
          <w:tab w:val="left" w:pos="1440"/>
        </w:tabs>
        <w:suppressAutoHyphens/>
        <w:spacing w:line="252" w:lineRule="atLeast"/>
        <w:ind w:left="2160" w:hanging="2160"/>
        <w:jc w:val="both"/>
        <w:rPr>
          <w:rFonts w:ascii="Times New Roman" w:hAnsi="Times New Roman"/>
          <w:spacing w:val="-2"/>
          <w:szCs w:val="22"/>
          <w:lang w:val="en-GB"/>
        </w:rPr>
      </w:pPr>
      <w:r>
        <w:rPr>
          <w:rFonts w:ascii="Times New Roman" w:hAnsi="Times New Roman"/>
          <w:spacing w:val="-2"/>
          <w:szCs w:val="22"/>
          <w:lang w:val="en-GB"/>
        </w:rPr>
        <w:tab/>
      </w:r>
    </w:p>
    <w:p w14:paraId="0E39FF54" w14:textId="77777777" w:rsidR="00163389" w:rsidRDefault="00163389">
      <w:pPr>
        <w:tabs>
          <w:tab w:val="left" w:pos="-720"/>
          <w:tab w:val="left" w:pos="0"/>
          <w:tab w:val="left" w:pos="720"/>
          <w:tab w:val="left" w:pos="1440"/>
        </w:tabs>
        <w:suppressAutoHyphens/>
        <w:spacing w:line="252" w:lineRule="atLeast"/>
        <w:ind w:left="2160" w:hanging="2160"/>
        <w:jc w:val="both"/>
        <w:rPr>
          <w:rFonts w:ascii="Times New Roman" w:hAnsi="Times New Roman"/>
          <w:spacing w:val="-2"/>
          <w:szCs w:val="22"/>
          <w:lang w:val="en-GB"/>
        </w:rPr>
      </w:pPr>
      <w:r>
        <w:rPr>
          <w:rFonts w:ascii="Times New Roman" w:hAnsi="Times New Roman"/>
          <w:spacing w:val="-2"/>
          <w:szCs w:val="22"/>
          <w:lang w:val="en-GB"/>
        </w:rPr>
        <w:tab/>
      </w:r>
      <w:r>
        <w:rPr>
          <w:rFonts w:ascii="Times New Roman" w:hAnsi="Times New Roman"/>
          <w:spacing w:val="-2"/>
          <w:szCs w:val="22"/>
          <w:lang w:val="en-GB"/>
        </w:rPr>
        <w:tab/>
      </w:r>
      <w:r>
        <w:rPr>
          <w:rFonts w:ascii="Times New Roman" w:hAnsi="Times New Roman"/>
          <w:spacing w:val="-2"/>
          <w:szCs w:val="22"/>
          <w:lang w:val="en-GB"/>
        </w:rPr>
        <w:tab/>
        <w:t xml:space="preserve"> </w:t>
      </w:r>
    </w:p>
    <w:p w14:paraId="6204F5FB" w14:textId="77777777" w:rsidR="00163389" w:rsidRDefault="00163389">
      <w:pPr>
        <w:tabs>
          <w:tab w:val="left" w:pos="-720"/>
          <w:tab w:val="left" w:pos="0"/>
          <w:tab w:val="left" w:pos="720"/>
          <w:tab w:val="left" w:pos="1440"/>
        </w:tabs>
        <w:suppressAutoHyphens/>
        <w:spacing w:line="252" w:lineRule="atLeast"/>
        <w:ind w:left="2160" w:hanging="2160"/>
        <w:jc w:val="both"/>
        <w:rPr>
          <w:rFonts w:ascii="Times New Roman" w:hAnsi="Times New Roman"/>
          <w:spacing w:val="-2"/>
          <w:szCs w:val="22"/>
          <w:lang w:val="en-GB"/>
        </w:rPr>
      </w:pPr>
      <w:r>
        <w:rPr>
          <w:rFonts w:ascii="Times New Roman" w:hAnsi="Times New Roman"/>
          <w:b/>
          <w:bCs/>
          <w:spacing w:val="-2"/>
          <w:szCs w:val="22"/>
          <w:lang w:val="en-GB"/>
        </w:rPr>
        <w:t>Definitions</w:t>
      </w:r>
      <w:r>
        <w:rPr>
          <w:rFonts w:ascii="Times New Roman" w:hAnsi="Times New Roman"/>
          <w:spacing w:val="-2"/>
          <w:szCs w:val="22"/>
          <w:lang w:val="en-GB"/>
        </w:rPr>
        <w:tab/>
      </w:r>
      <w:r>
        <w:rPr>
          <w:rFonts w:ascii="Times New Roman" w:hAnsi="Times New Roman"/>
          <w:spacing w:val="-2"/>
          <w:szCs w:val="22"/>
          <w:lang w:val="en-GB"/>
        </w:rPr>
        <w:tab/>
      </w:r>
      <w:r>
        <w:rPr>
          <w:rFonts w:ascii="Times New Roman" w:hAnsi="Times New Roman"/>
          <w:spacing w:val="-2"/>
          <w:szCs w:val="22"/>
          <w:lang w:val="en-GB"/>
        </w:rPr>
        <w:tab/>
        <w:t xml:space="preserve"> </w:t>
      </w:r>
    </w:p>
    <w:p w14:paraId="735D8E6C" w14:textId="77777777" w:rsidR="00163389" w:rsidRDefault="00163389">
      <w:pPr>
        <w:tabs>
          <w:tab w:val="left" w:pos="-720"/>
        </w:tabs>
        <w:suppressAutoHyphens/>
        <w:spacing w:line="252" w:lineRule="atLeast"/>
        <w:jc w:val="both"/>
        <w:rPr>
          <w:rFonts w:ascii="Times New Roman" w:hAnsi="Times New Roman"/>
          <w:spacing w:val="-2"/>
          <w:szCs w:val="22"/>
          <w:lang w:val="en-GB"/>
        </w:rPr>
      </w:pPr>
    </w:p>
    <w:p w14:paraId="628BE4F7" w14:textId="43F0E0B7" w:rsidR="00163389" w:rsidRDefault="00163389">
      <w:pPr>
        <w:tabs>
          <w:tab w:val="left" w:pos="-720"/>
          <w:tab w:val="left" w:pos="0"/>
          <w:tab w:val="left" w:pos="720"/>
          <w:tab w:val="left" w:pos="1440"/>
        </w:tabs>
        <w:suppressAutoHyphens/>
        <w:spacing w:line="252" w:lineRule="atLeast"/>
        <w:ind w:left="2160" w:hanging="2160"/>
        <w:jc w:val="both"/>
        <w:rPr>
          <w:rFonts w:ascii="Times New Roman" w:hAnsi="Times New Roman"/>
          <w:spacing w:val="-2"/>
          <w:szCs w:val="22"/>
          <w:lang w:val="en-GB"/>
        </w:rPr>
      </w:pPr>
      <w:r>
        <w:rPr>
          <w:rFonts w:ascii="Times New Roman" w:hAnsi="Times New Roman"/>
          <w:i/>
          <w:iCs/>
          <w:spacing w:val="-2"/>
          <w:szCs w:val="22"/>
          <w:lang w:val="en-GB"/>
        </w:rPr>
        <w:t>Use Period</w:t>
      </w:r>
      <w:r>
        <w:rPr>
          <w:rFonts w:ascii="Times New Roman" w:hAnsi="Times New Roman"/>
          <w:spacing w:val="-2"/>
          <w:szCs w:val="22"/>
          <w:lang w:val="en-GB"/>
        </w:rPr>
        <w:tab/>
      </w:r>
      <w:r>
        <w:rPr>
          <w:rFonts w:ascii="Times New Roman" w:hAnsi="Times New Roman"/>
          <w:i/>
          <w:iCs/>
          <w:spacing w:val="-2"/>
          <w:szCs w:val="22"/>
          <w:lang w:val="en-GB"/>
        </w:rPr>
        <w:tab/>
      </w:r>
      <w:r w:rsidR="00E97683" w:rsidRPr="000B3DB3">
        <w:rPr>
          <w:rFonts w:ascii="Times New Roman" w:hAnsi="Times New Roman"/>
          <w:iCs/>
          <w:spacing w:val="-2"/>
          <w:szCs w:val="22"/>
          <w:highlight w:val="yellow"/>
          <w:lang w:val="en-GB"/>
        </w:rPr>
        <w:t>[ day] [date]</w:t>
      </w:r>
      <w:r w:rsidR="00E97683">
        <w:rPr>
          <w:rFonts w:ascii="Times New Roman" w:hAnsi="Times New Roman"/>
          <w:iCs/>
          <w:spacing w:val="-2"/>
          <w:szCs w:val="22"/>
          <w:lang w:val="en-GB"/>
        </w:rPr>
        <w:t xml:space="preserve"> 20</w:t>
      </w:r>
      <w:r w:rsidR="00C83143" w:rsidRPr="00C83143">
        <w:rPr>
          <w:rFonts w:ascii="Times New Roman" w:hAnsi="Times New Roman"/>
          <w:iCs/>
          <w:spacing w:val="-2"/>
          <w:szCs w:val="22"/>
          <w:highlight w:val="yellow"/>
          <w:lang w:val="en-GB"/>
        </w:rPr>
        <w:t>__</w:t>
      </w:r>
      <w:r w:rsidR="00E97683">
        <w:rPr>
          <w:rFonts w:ascii="Times New Roman" w:hAnsi="Times New Roman"/>
          <w:iCs/>
          <w:spacing w:val="-2"/>
          <w:szCs w:val="22"/>
          <w:lang w:val="en-GB"/>
        </w:rPr>
        <w:t xml:space="preserve"> </w:t>
      </w:r>
      <w:r w:rsidR="00E97683">
        <w:rPr>
          <w:rFonts w:ascii="Times New Roman" w:hAnsi="Times New Roman"/>
          <w:spacing w:val="-2"/>
          <w:szCs w:val="22"/>
          <w:lang w:val="en-GB"/>
        </w:rPr>
        <w:t xml:space="preserve">between the hours of </w:t>
      </w:r>
      <w:r w:rsidR="00E97683" w:rsidRPr="000B3DB3">
        <w:rPr>
          <w:rFonts w:ascii="Times New Roman" w:hAnsi="Times New Roman"/>
          <w:spacing w:val="-2"/>
          <w:szCs w:val="22"/>
          <w:highlight w:val="yellow"/>
          <w:lang w:val="en-GB"/>
        </w:rPr>
        <w:t>[   ]</w:t>
      </w:r>
      <w:r w:rsidR="00E97683">
        <w:rPr>
          <w:rFonts w:ascii="Times New Roman" w:hAnsi="Times New Roman"/>
          <w:spacing w:val="-2"/>
          <w:szCs w:val="22"/>
          <w:lang w:val="en-GB"/>
        </w:rPr>
        <w:t xml:space="preserve"> and </w:t>
      </w:r>
      <w:r w:rsidR="00E97683" w:rsidRPr="000B3DB3">
        <w:rPr>
          <w:rFonts w:ascii="Times New Roman" w:hAnsi="Times New Roman"/>
          <w:spacing w:val="-2"/>
          <w:szCs w:val="22"/>
          <w:highlight w:val="yellow"/>
          <w:lang w:val="en-GB"/>
        </w:rPr>
        <w:t>[   ]</w:t>
      </w:r>
      <w:r w:rsidR="00E97683">
        <w:rPr>
          <w:rFonts w:ascii="Times New Roman" w:hAnsi="Times New Roman"/>
          <w:spacing w:val="-2"/>
          <w:szCs w:val="22"/>
          <w:lang w:val="en-GB"/>
        </w:rPr>
        <w:t xml:space="preserve"> and </w:t>
      </w:r>
      <w:r w:rsidR="00E97683" w:rsidRPr="000B3DB3">
        <w:rPr>
          <w:rFonts w:ascii="Times New Roman" w:hAnsi="Times New Roman"/>
          <w:spacing w:val="-2"/>
          <w:szCs w:val="22"/>
          <w:highlight w:val="yellow"/>
          <w:lang w:val="en-GB"/>
        </w:rPr>
        <w:t>[day]</w:t>
      </w:r>
      <w:r w:rsidR="00E97683" w:rsidRPr="000B3DB3">
        <w:rPr>
          <w:rFonts w:ascii="Times New Roman" w:hAnsi="Times New Roman"/>
          <w:iCs/>
          <w:spacing w:val="-2"/>
          <w:szCs w:val="22"/>
          <w:highlight w:val="yellow"/>
          <w:lang w:val="en-GB"/>
        </w:rPr>
        <w:t xml:space="preserve"> [date]</w:t>
      </w:r>
      <w:r w:rsidR="00E97683">
        <w:rPr>
          <w:rFonts w:ascii="Times New Roman" w:hAnsi="Times New Roman"/>
          <w:iCs/>
          <w:spacing w:val="-2"/>
          <w:szCs w:val="22"/>
          <w:lang w:val="en-GB"/>
        </w:rPr>
        <w:t xml:space="preserve"> 20</w:t>
      </w:r>
      <w:r w:rsidR="00C83143" w:rsidRPr="00C83143">
        <w:rPr>
          <w:rFonts w:ascii="Times New Roman" w:hAnsi="Times New Roman"/>
          <w:iCs/>
          <w:spacing w:val="-2"/>
          <w:szCs w:val="22"/>
          <w:highlight w:val="yellow"/>
          <w:lang w:val="en-GB"/>
        </w:rPr>
        <w:t>__</w:t>
      </w:r>
      <w:r w:rsidR="00E97683">
        <w:rPr>
          <w:rFonts w:ascii="Times New Roman" w:hAnsi="Times New Roman"/>
          <w:iCs/>
          <w:spacing w:val="-2"/>
          <w:szCs w:val="22"/>
          <w:lang w:val="en-GB"/>
        </w:rPr>
        <w:t xml:space="preserve"> </w:t>
      </w:r>
      <w:r w:rsidR="00E97683">
        <w:rPr>
          <w:rFonts w:ascii="Times New Roman" w:hAnsi="Times New Roman"/>
          <w:spacing w:val="-2"/>
          <w:szCs w:val="22"/>
          <w:lang w:val="en-GB"/>
        </w:rPr>
        <w:t xml:space="preserve">between the hours of </w:t>
      </w:r>
      <w:r w:rsidR="00E97683" w:rsidRPr="000B3DB3">
        <w:rPr>
          <w:rFonts w:ascii="Times New Roman" w:hAnsi="Times New Roman"/>
          <w:spacing w:val="-2"/>
          <w:szCs w:val="22"/>
          <w:highlight w:val="yellow"/>
          <w:lang w:val="en-GB"/>
        </w:rPr>
        <w:t>[   ]</w:t>
      </w:r>
      <w:r w:rsidR="00E97683">
        <w:rPr>
          <w:rFonts w:ascii="Times New Roman" w:hAnsi="Times New Roman"/>
          <w:spacing w:val="-2"/>
          <w:szCs w:val="22"/>
          <w:lang w:val="en-GB"/>
        </w:rPr>
        <w:t xml:space="preserve"> and </w:t>
      </w:r>
      <w:r w:rsidR="00E97683" w:rsidRPr="000B3DB3">
        <w:rPr>
          <w:rFonts w:ascii="Times New Roman" w:hAnsi="Times New Roman"/>
          <w:spacing w:val="-2"/>
          <w:szCs w:val="22"/>
          <w:highlight w:val="yellow"/>
          <w:lang w:val="en-GB"/>
        </w:rPr>
        <w:t>[   ]</w:t>
      </w:r>
      <w:r>
        <w:rPr>
          <w:rFonts w:ascii="Times New Roman" w:hAnsi="Times New Roman"/>
          <w:spacing w:val="-2"/>
          <w:szCs w:val="22"/>
          <w:lang w:val="en-GB"/>
        </w:rPr>
        <w:tab/>
      </w:r>
    </w:p>
    <w:p w14:paraId="682463FD" w14:textId="77777777" w:rsidR="00E97683" w:rsidRDefault="00E97683">
      <w:pPr>
        <w:tabs>
          <w:tab w:val="left" w:pos="-720"/>
          <w:tab w:val="left" w:pos="0"/>
          <w:tab w:val="left" w:pos="720"/>
          <w:tab w:val="left" w:pos="1440"/>
        </w:tabs>
        <w:suppressAutoHyphens/>
        <w:spacing w:line="252" w:lineRule="atLeast"/>
        <w:ind w:left="2160" w:hanging="2160"/>
        <w:jc w:val="both"/>
        <w:rPr>
          <w:rFonts w:ascii="Times New Roman" w:hAnsi="Times New Roman"/>
          <w:spacing w:val="-2"/>
          <w:szCs w:val="22"/>
          <w:lang w:val="en-GB"/>
        </w:rPr>
      </w:pPr>
    </w:p>
    <w:p w14:paraId="2BDBD037" w14:textId="1D000CDC" w:rsidR="00163389" w:rsidRDefault="00163389">
      <w:pPr>
        <w:tabs>
          <w:tab w:val="left" w:pos="-720"/>
          <w:tab w:val="left" w:pos="0"/>
          <w:tab w:val="left" w:pos="720"/>
          <w:tab w:val="left" w:pos="1440"/>
        </w:tabs>
        <w:suppressAutoHyphens/>
        <w:spacing w:line="252" w:lineRule="atLeast"/>
        <w:ind w:left="2160" w:hanging="2160"/>
        <w:jc w:val="both"/>
        <w:rPr>
          <w:rFonts w:ascii="Times New Roman" w:hAnsi="Times New Roman"/>
          <w:spacing w:val="-2"/>
          <w:szCs w:val="22"/>
          <w:lang w:val="en-GB"/>
        </w:rPr>
      </w:pPr>
      <w:r>
        <w:rPr>
          <w:rFonts w:ascii="Times New Roman" w:hAnsi="Times New Roman"/>
          <w:i/>
          <w:iCs/>
          <w:spacing w:val="-2"/>
          <w:szCs w:val="22"/>
          <w:lang w:val="en-GB"/>
        </w:rPr>
        <w:t>Property</w:t>
      </w:r>
      <w:r>
        <w:rPr>
          <w:rFonts w:ascii="Times New Roman" w:hAnsi="Times New Roman"/>
          <w:b/>
          <w:bCs/>
          <w:spacing w:val="-2"/>
          <w:szCs w:val="22"/>
          <w:lang w:val="en-GB"/>
        </w:rPr>
        <w:tab/>
      </w:r>
      <w:r>
        <w:rPr>
          <w:rFonts w:ascii="Times New Roman" w:hAnsi="Times New Roman"/>
          <w:b/>
          <w:bCs/>
          <w:spacing w:val="-2"/>
          <w:szCs w:val="22"/>
          <w:lang w:val="en-GB"/>
        </w:rPr>
        <w:tab/>
      </w:r>
      <w:r w:rsidR="00E97683" w:rsidRPr="00E97683">
        <w:rPr>
          <w:rFonts w:ascii="Times New Roman" w:hAnsi="Times New Roman"/>
          <w:bCs/>
          <w:spacing w:val="-2"/>
          <w:szCs w:val="22"/>
          <w:lang w:val="en-GB"/>
        </w:rPr>
        <w:t xml:space="preserve">The Church </w:t>
      </w:r>
      <w:r w:rsidR="004C785E" w:rsidRPr="004C785E">
        <w:rPr>
          <w:rFonts w:ascii="Times New Roman" w:hAnsi="Times New Roman"/>
          <w:bCs/>
          <w:spacing w:val="-2"/>
          <w:szCs w:val="22"/>
          <w:highlight w:val="yellow"/>
          <w:lang w:val="en-GB"/>
        </w:rPr>
        <w:t>[</w:t>
      </w:r>
      <w:r w:rsidR="00E97683" w:rsidRPr="004C785E">
        <w:rPr>
          <w:rFonts w:ascii="Times New Roman" w:hAnsi="Times New Roman"/>
          <w:bCs/>
          <w:spacing w:val="-2"/>
          <w:szCs w:val="22"/>
          <w:highlight w:val="yellow"/>
          <w:lang w:val="en-GB"/>
        </w:rPr>
        <w:t>and Churchyard</w:t>
      </w:r>
      <w:r w:rsidR="004C785E" w:rsidRPr="004C785E">
        <w:rPr>
          <w:rFonts w:ascii="Times New Roman" w:hAnsi="Times New Roman"/>
          <w:bCs/>
          <w:spacing w:val="-2"/>
          <w:szCs w:val="22"/>
          <w:highlight w:val="yellow"/>
          <w:lang w:val="en-GB"/>
        </w:rPr>
        <w:t>]</w:t>
      </w:r>
      <w:r w:rsidR="00E97683" w:rsidRPr="00E97683">
        <w:rPr>
          <w:rFonts w:ascii="Times New Roman" w:hAnsi="Times New Roman"/>
          <w:bCs/>
          <w:spacing w:val="-2"/>
          <w:szCs w:val="22"/>
          <w:lang w:val="en-GB"/>
        </w:rPr>
        <w:t xml:space="preserve"> of </w:t>
      </w:r>
      <w:r w:rsidR="00703420">
        <w:rPr>
          <w:rFonts w:ascii="Times New Roman" w:hAnsi="Times New Roman"/>
          <w:bCs/>
          <w:spacing w:val="-2"/>
          <w:szCs w:val="22"/>
          <w:lang w:val="en-GB"/>
        </w:rPr>
        <w:t>____________________</w:t>
      </w:r>
      <w:r>
        <w:rPr>
          <w:rFonts w:ascii="Times New Roman" w:hAnsi="Times New Roman"/>
          <w:spacing w:val="-2"/>
          <w:szCs w:val="22"/>
          <w:lang w:val="en-GB"/>
        </w:rPr>
        <w:tab/>
      </w:r>
      <w:r>
        <w:rPr>
          <w:rFonts w:ascii="Times New Roman" w:hAnsi="Times New Roman"/>
          <w:spacing w:val="-2"/>
          <w:szCs w:val="22"/>
          <w:lang w:val="en-GB"/>
        </w:rPr>
        <w:tab/>
      </w:r>
    </w:p>
    <w:p w14:paraId="2ACFAAD1" w14:textId="77777777" w:rsidR="00650F88" w:rsidRDefault="00650F88">
      <w:pPr>
        <w:tabs>
          <w:tab w:val="left" w:pos="-720"/>
        </w:tabs>
        <w:suppressAutoHyphens/>
        <w:spacing w:line="252" w:lineRule="atLeast"/>
        <w:ind w:left="2160" w:hanging="2160"/>
        <w:jc w:val="both"/>
        <w:rPr>
          <w:rFonts w:ascii="Times New Roman" w:hAnsi="Times New Roman"/>
          <w:i/>
          <w:iCs/>
          <w:spacing w:val="-2"/>
          <w:szCs w:val="22"/>
          <w:lang w:val="en-GB"/>
        </w:rPr>
      </w:pPr>
    </w:p>
    <w:p w14:paraId="7BD8EFC9" w14:textId="79360B7B" w:rsidR="00163389" w:rsidRDefault="00163389">
      <w:pPr>
        <w:tabs>
          <w:tab w:val="left" w:pos="-720"/>
        </w:tabs>
        <w:suppressAutoHyphens/>
        <w:spacing w:line="252" w:lineRule="atLeast"/>
        <w:ind w:left="2160" w:hanging="2160"/>
        <w:jc w:val="both"/>
        <w:rPr>
          <w:rFonts w:ascii="Times New Roman" w:hAnsi="Times New Roman"/>
          <w:spacing w:val="-1"/>
          <w:szCs w:val="15"/>
          <w:lang w:val="en-GB"/>
        </w:rPr>
      </w:pPr>
      <w:r>
        <w:rPr>
          <w:rFonts w:ascii="Times New Roman" w:hAnsi="Times New Roman"/>
          <w:i/>
          <w:iCs/>
          <w:spacing w:val="-2"/>
          <w:szCs w:val="22"/>
          <w:lang w:val="en-GB"/>
        </w:rPr>
        <w:t>Authorised Use</w:t>
      </w:r>
      <w:r>
        <w:rPr>
          <w:rFonts w:ascii="Times New Roman" w:hAnsi="Times New Roman"/>
          <w:spacing w:val="-2"/>
          <w:szCs w:val="22"/>
          <w:lang w:val="en-GB"/>
        </w:rPr>
        <w:tab/>
        <w:t xml:space="preserve">as a location for the </w:t>
      </w:r>
      <w:r>
        <w:rPr>
          <w:rFonts w:ascii="Times New Roman" w:hAnsi="Times New Roman"/>
          <w:spacing w:val="-1"/>
          <w:szCs w:val="15"/>
          <w:lang w:val="en-GB"/>
        </w:rPr>
        <w:t xml:space="preserve">purpose of filming </w:t>
      </w:r>
      <w:r w:rsidRPr="0026408B">
        <w:rPr>
          <w:rFonts w:ascii="Times New Roman" w:hAnsi="Times New Roman"/>
          <w:spacing w:val="-1"/>
          <w:szCs w:val="15"/>
          <w:highlight w:val="yellow"/>
          <w:lang w:val="en-GB"/>
        </w:rPr>
        <w:t>interior</w:t>
      </w:r>
      <w:r w:rsidR="003F6CF5" w:rsidRPr="0026408B">
        <w:rPr>
          <w:rFonts w:ascii="Times New Roman" w:hAnsi="Times New Roman"/>
          <w:spacing w:val="-1"/>
          <w:szCs w:val="15"/>
          <w:highlight w:val="yellow"/>
          <w:lang w:val="en-GB"/>
        </w:rPr>
        <w:t xml:space="preserve"> </w:t>
      </w:r>
      <w:r w:rsidR="0026408B">
        <w:rPr>
          <w:rFonts w:ascii="Times New Roman" w:hAnsi="Times New Roman"/>
          <w:spacing w:val="-1"/>
          <w:szCs w:val="15"/>
          <w:highlight w:val="yellow"/>
          <w:lang w:val="en-GB"/>
        </w:rPr>
        <w:t>[and]</w:t>
      </w:r>
      <w:r w:rsidR="003F6CF5" w:rsidRPr="0026408B">
        <w:rPr>
          <w:rFonts w:ascii="Times New Roman" w:hAnsi="Times New Roman"/>
          <w:spacing w:val="-1"/>
          <w:szCs w:val="15"/>
          <w:highlight w:val="yellow"/>
          <w:lang w:val="en-GB"/>
        </w:rPr>
        <w:t xml:space="preserve"> </w:t>
      </w:r>
      <w:r w:rsidRPr="0026408B">
        <w:rPr>
          <w:rFonts w:ascii="Times New Roman" w:hAnsi="Times New Roman"/>
          <w:spacing w:val="-1"/>
          <w:szCs w:val="15"/>
          <w:highlight w:val="yellow"/>
          <w:lang w:val="en-GB"/>
        </w:rPr>
        <w:t>exterior</w:t>
      </w:r>
      <w:r>
        <w:rPr>
          <w:rFonts w:ascii="Times New Roman" w:hAnsi="Times New Roman"/>
          <w:spacing w:val="-1"/>
          <w:szCs w:val="15"/>
          <w:lang w:val="en-GB"/>
        </w:rPr>
        <w:t xml:space="preserve"> scenes in connection with a </w:t>
      </w:r>
      <w:r w:rsidR="003F6CF5" w:rsidRPr="0026408B">
        <w:rPr>
          <w:rFonts w:ascii="Times New Roman" w:hAnsi="Times New Roman"/>
          <w:spacing w:val="-1"/>
          <w:szCs w:val="15"/>
          <w:highlight w:val="yellow"/>
          <w:lang w:val="en-GB"/>
        </w:rPr>
        <w:t xml:space="preserve">film / </w:t>
      </w:r>
      <w:r w:rsidRPr="0026408B">
        <w:rPr>
          <w:rFonts w:ascii="Times New Roman" w:hAnsi="Times New Roman"/>
          <w:spacing w:val="-1"/>
          <w:szCs w:val="15"/>
          <w:highlight w:val="yellow"/>
          <w:lang w:val="en-GB"/>
        </w:rPr>
        <w:t xml:space="preserve">television production </w:t>
      </w:r>
      <w:r w:rsidR="003F6CF5" w:rsidRPr="0026408B">
        <w:rPr>
          <w:rFonts w:ascii="Times New Roman" w:hAnsi="Times New Roman"/>
          <w:spacing w:val="-1"/>
          <w:szCs w:val="15"/>
          <w:highlight w:val="yellow"/>
          <w:lang w:val="en-GB"/>
        </w:rPr>
        <w:t xml:space="preserve">/ </w:t>
      </w:r>
      <w:r w:rsidRPr="0026408B">
        <w:rPr>
          <w:rFonts w:ascii="Times New Roman" w:hAnsi="Times New Roman"/>
          <w:spacing w:val="-1"/>
          <w:szCs w:val="15"/>
          <w:highlight w:val="yellow"/>
          <w:lang w:val="en-GB"/>
        </w:rPr>
        <w:t>series</w:t>
      </w:r>
      <w:r>
        <w:rPr>
          <w:rFonts w:ascii="Times New Roman" w:hAnsi="Times New Roman"/>
          <w:spacing w:val="-1"/>
          <w:szCs w:val="15"/>
          <w:lang w:val="en-GB"/>
        </w:rPr>
        <w:t xml:space="preserve"> entitled </w:t>
      </w:r>
      <w:r w:rsidR="000B3DB3" w:rsidRPr="000B3DB3">
        <w:rPr>
          <w:rFonts w:ascii="Times New Roman" w:hAnsi="Times New Roman"/>
          <w:spacing w:val="-1"/>
          <w:szCs w:val="15"/>
          <w:highlight w:val="yellow"/>
          <w:lang w:val="en-GB"/>
        </w:rPr>
        <w:t>[insert production name, e.g. Midsomer Murders, Series 15, episode 6]</w:t>
      </w:r>
    </w:p>
    <w:p w14:paraId="4C73E662" w14:textId="77777777" w:rsidR="00163389" w:rsidRDefault="00163389">
      <w:pPr>
        <w:tabs>
          <w:tab w:val="left" w:pos="-720"/>
          <w:tab w:val="left" w:pos="0"/>
          <w:tab w:val="left" w:pos="720"/>
          <w:tab w:val="left" w:pos="1440"/>
        </w:tabs>
        <w:suppressAutoHyphens/>
        <w:spacing w:line="252" w:lineRule="atLeast"/>
        <w:ind w:left="2160" w:hanging="2160"/>
        <w:jc w:val="both"/>
        <w:rPr>
          <w:rFonts w:ascii="Times New Roman" w:hAnsi="Times New Roman"/>
          <w:spacing w:val="-2"/>
          <w:szCs w:val="22"/>
          <w:lang w:val="en-GB"/>
        </w:rPr>
      </w:pPr>
    </w:p>
    <w:p w14:paraId="155A1AE4" w14:textId="77777777" w:rsidR="00163389" w:rsidRDefault="00163389">
      <w:pPr>
        <w:tabs>
          <w:tab w:val="left" w:pos="-720"/>
          <w:tab w:val="left" w:pos="0"/>
          <w:tab w:val="left" w:pos="720"/>
          <w:tab w:val="left" w:pos="1440"/>
        </w:tabs>
        <w:suppressAutoHyphens/>
        <w:spacing w:line="252" w:lineRule="atLeast"/>
        <w:ind w:left="2160" w:hanging="2160"/>
        <w:jc w:val="both"/>
        <w:rPr>
          <w:rFonts w:ascii="Times New Roman" w:hAnsi="Times New Roman"/>
          <w:spacing w:val="-2"/>
          <w:szCs w:val="22"/>
          <w:lang w:val="en-GB"/>
        </w:rPr>
      </w:pPr>
      <w:r>
        <w:rPr>
          <w:rFonts w:ascii="Times New Roman" w:hAnsi="Times New Roman"/>
          <w:i/>
          <w:iCs/>
          <w:spacing w:val="-2"/>
          <w:szCs w:val="22"/>
          <w:lang w:val="en-GB"/>
        </w:rPr>
        <w:t>Licence Fee</w:t>
      </w:r>
      <w:r>
        <w:rPr>
          <w:rFonts w:ascii="Times New Roman" w:hAnsi="Times New Roman"/>
          <w:spacing w:val="-2"/>
          <w:szCs w:val="22"/>
          <w:lang w:val="en-GB"/>
        </w:rPr>
        <w:tab/>
      </w:r>
      <w:r>
        <w:rPr>
          <w:rFonts w:ascii="Times New Roman" w:hAnsi="Times New Roman"/>
          <w:spacing w:val="-2"/>
          <w:szCs w:val="22"/>
          <w:lang w:val="en-GB"/>
        </w:rPr>
        <w:tab/>
        <w:t>£</w:t>
      </w:r>
      <w:r w:rsidR="000B3DB3" w:rsidRPr="000B3DB3">
        <w:rPr>
          <w:rFonts w:ascii="Times New Roman" w:hAnsi="Times New Roman"/>
          <w:spacing w:val="-2"/>
          <w:szCs w:val="22"/>
          <w:highlight w:val="yellow"/>
          <w:lang w:val="en-GB"/>
        </w:rPr>
        <w:t>[  insert the sum which the parish has negotiated with the film company]</w:t>
      </w:r>
    </w:p>
    <w:p w14:paraId="3CC655C6" w14:textId="77777777" w:rsidR="00163389" w:rsidRDefault="00163389">
      <w:pPr>
        <w:tabs>
          <w:tab w:val="left" w:pos="-720"/>
        </w:tabs>
        <w:suppressAutoHyphens/>
        <w:spacing w:line="252" w:lineRule="atLeast"/>
        <w:jc w:val="both"/>
        <w:rPr>
          <w:rFonts w:ascii="Times New Roman" w:hAnsi="Times New Roman"/>
          <w:spacing w:val="-2"/>
          <w:szCs w:val="22"/>
          <w:lang w:val="en-GB"/>
        </w:rPr>
      </w:pPr>
    </w:p>
    <w:p w14:paraId="1FD56892" w14:textId="0B27BF52" w:rsidR="00163389" w:rsidRDefault="00051803" w:rsidP="00DE0922">
      <w:pPr>
        <w:tabs>
          <w:tab w:val="left" w:pos="-720"/>
        </w:tabs>
        <w:suppressAutoHyphens/>
        <w:spacing w:line="252" w:lineRule="atLeast"/>
        <w:ind w:left="2160" w:hanging="2160"/>
        <w:jc w:val="both"/>
        <w:rPr>
          <w:rFonts w:ascii="Times New Roman" w:hAnsi="Times New Roman"/>
          <w:spacing w:val="-2"/>
          <w:szCs w:val="22"/>
          <w:lang w:val="en-GB"/>
        </w:rPr>
      </w:pPr>
      <w:r>
        <w:rPr>
          <w:rFonts w:ascii="Times New Roman" w:hAnsi="Times New Roman"/>
          <w:i/>
          <w:iCs/>
          <w:spacing w:val="-2"/>
          <w:szCs w:val="22"/>
          <w:lang w:val="en-GB"/>
        </w:rPr>
        <w:t>Legal</w:t>
      </w:r>
      <w:r w:rsidR="00163389">
        <w:rPr>
          <w:rFonts w:ascii="Times New Roman" w:hAnsi="Times New Roman"/>
          <w:i/>
          <w:iCs/>
          <w:spacing w:val="-2"/>
          <w:szCs w:val="22"/>
          <w:lang w:val="en-GB"/>
        </w:rPr>
        <w:t xml:space="preserve"> Fee</w:t>
      </w:r>
      <w:r>
        <w:rPr>
          <w:rFonts w:ascii="Times New Roman" w:hAnsi="Times New Roman"/>
          <w:i/>
          <w:iCs/>
          <w:spacing w:val="-2"/>
          <w:szCs w:val="22"/>
          <w:lang w:val="en-GB"/>
        </w:rPr>
        <w:t>s</w:t>
      </w:r>
      <w:r w:rsidR="00163389">
        <w:rPr>
          <w:rFonts w:ascii="Times New Roman" w:hAnsi="Times New Roman"/>
          <w:spacing w:val="-2"/>
          <w:szCs w:val="22"/>
          <w:lang w:val="en-GB"/>
        </w:rPr>
        <w:tab/>
      </w:r>
      <w:r w:rsidR="00163389">
        <w:rPr>
          <w:rFonts w:ascii="Times New Roman" w:hAnsi="Times New Roman"/>
          <w:spacing w:val="-2"/>
          <w:szCs w:val="22"/>
          <w:lang w:val="en-GB"/>
        </w:rPr>
        <w:tab/>
      </w:r>
      <w:r w:rsidR="00DE0922">
        <w:rPr>
          <w:rFonts w:ascii="Times New Roman" w:hAnsi="Times New Roman"/>
          <w:spacing w:val="-2"/>
          <w:szCs w:val="22"/>
          <w:lang w:val="en-GB"/>
        </w:rPr>
        <w:t xml:space="preserve">£0 </w:t>
      </w:r>
      <w:r w:rsidR="00DE0922" w:rsidRPr="00DE0922">
        <w:rPr>
          <w:rFonts w:ascii="Times New Roman" w:hAnsi="Times New Roman"/>
          <w:spacing w:val="-2"/>
          <w:szCs w:val="22"/>
        </w:rPr>
        <w:t>as long as this template is used unamended. If amend</w:t>
      </w:r>
      <w:r w:rsidR="00DE0922">
        <w:rPr>
          <w:rFonts w:ascii="Times New Roman" w:hAnsi="Times New Roman"/>
          <w:spacing w:val="-2"/>
          <w:szCs w:val="22"/>
        </w:rPr>
        <w:t>ments are</w:t>
      </w:r>
      <w:r w:rsidR="00DE0922" w:rsidRPr="00DE0922">
        <w:rPr>
          <w:rFonts w:ascii="Times New Roman" w:hAnsi="Times New Roman"/>
          <w:spacing w:val="-2"/>
          <w:szCs w:val="22"/>
        </w:rPr>
        <w:t xml:space="preserve"> needed </w:t>
      </w:r>
      <w:r w:rsidR="009B11D4">
        <w:rPr>
          <w:rFonts w:ascii="Times New Roman" w:hAnsi="Times New Roman"/>
          <w:spacing w:val="-2"/>
          <w:szCs w:val="22"/>
        </w:rPr>
        <w:t xml:space="preserve">the Diocesan Registry </w:t>
      </w:r>
      <w:r w:rsidR="00DE0922" w:rsidRPr="00DE0922">
        <w:rPr>
          <w:rFonts w:ascii="Times New Roman" w:hAnsi="Times New Roman"/>
          <w:spacing w:val="-2"/>
          <w:szCs w:val="22"/>
        </w:rPr>
        <w:t xml:space="preserve">will charge for </w:t>
      </w:r>
      <w:r w:rsidR="009B11D4">
        <w:rPr>
          <w:rFonts w:ascii="Times New Roman" w:hAnsi="Times New Roman"/>
          <w:spacing w:val="-2"/>
          <w:szCs w:val="22"/>
        </w:rPr>
        <w:t>its</w:t>
      </w:r>
      <w:r w:rsidR="00DE0922" w:rsidRPr="00DE0922">
        <w:rPr>
          <w:rFonts w:ascii="Times New Roman" w:hAnsi="Times New Roman"/>
          <w:spacing w:val="-2"/>
          <w:szCs w:val="22"/>
        </w:rPr>
        <w:t xml:space="preserve"> consideration and negotiation of the amendments at a rate of £350 per hour</w:t>
      </w:r>
      <w:r w:rsidR="008104BA">
        <w:rPr>
          <w:rFonts w:ascii="Times New Roman" w:hAnsi="Times New Roman"/>
          <w:spacing w:val="-2"/>
          <w:szCs w:val="22"/>
          <w:lang w:val="en-GB"/>
        </w:rPr>
        <w:t xml:space="preserve"> </w:t>
      </w:r>
      <w:r w:rsidR="00DE0922">
        <w:rPr>
          <w:rFonts w:ascii="Times New Roman" w:hAnsi="Times New Roman"/>
          <w:spacing w:val="-2"/>
          <w:szCs w:val="22"/>
          <w:lang w:val="en-GB"/>
        </w:rPr>
        <w:t>+VAT</w:t>
      </w:r>
    </w:p>
    <w:p w14:paraId="59196222" w14:textId="77777777" w:rsidR="00163389" w:rsidRDefault="00163389">
      <w:pPr>
        <w:tabs>
          <w:tab w:val="center" w:pos="4513"/>
        </w:tabs>
        <w:suppressAutoHyphens/>
        <w:spacing w:line="252" w:lineRule="atLeast"/>
        <w:jc w:val="both"/>
        <w:rPr>
          <w:rFonts w:ascii="Times New Roman" w:hAnsi="Times New Roman"/>
          <w:spacing w:val="-2"/>
          <w:szCs w:val="18"/>
          <w:lang w:val="en-GB"/>
        </w:rPr>
      </w:pPr>
    </w:p>
    <w:p w14:paraId="3DD69BED" w14:textId="77777777" w:rsidR="00163389" w:rsidRDefault="00163389">
      <w:pPr>
        <w:tabs>
          <w:tab w:val="center" w:pos="4513"/>
        </w:tabs>
        <w:suppressAutoHyphens/>
        <w:spacing w:line="252" w:lineRule="atLeast"/>
        <w:jc w:val="both"/>
        <w:rPr>
          <w:rFonts w:ascii="Times New Roman" w:hAnsi="Times New Roman"/>
          <w:spacing w:val="-2"/>
          <w:szCs w:val="18"/>
          <w:lang w:val="en-GB"/>
        </w:rPr>
      </w:pPr>
    </w:p>
    <w:p w14:paraId="6D28AA50" w14:textId="77777777" w:rsidR="00163389" w:rsidRDefault="00163389">
      <w:pPr>
        <w:tabs>
          <w:tab w:val="center" w:pos="4513"/>
        </w:tabs>
        <w:suppressAutoHyphens/>
        <w:spacing w:line="252" w:lineRule="atLeast"/>
        <w:jc w:val="both"/>
        <w:rPr>
          <w:rFonts w:ascii="Times New Roman" w:hAnsi="Times New Roman"/>
          <w:spacing w:val="-2"/>
          <w:szCs w:val="18"/>
          <w:lang w:val="en-GB"/>
        </w:rPr>
      </w:pPr>
    </w:p>
    <w:p w14:paraId="4C1AA963" w14:textId="77777777" w:rsidR="00163389" w:rsidRDefault="007E0E9D">
      <w:pPr>
        <w:tabs>
          <w:tab w:val="center" w:pos="4513"/>
        </w:tabs>
        <w:suppressAutoHyphens/>
        <w:spacing w:line="252" w:lineRule="atLeast"/>
        <w:jc w:val="both"/>
        <w:rPr>
          <w:rFonts w:ascii="Times New Roman" w:hAnsi="Times New Roman"/>
          <w:b/>
          <w:bCs/>
          <w:spacing w:val="-2"/>
          <w:szCs w:val="18"/>
          <w:lang w:val="en-GB"/>
        </w:rPr>
      </w:pPr>
      <w:r>
        <w:rPr>
          <w:rFonts w:ascii="Times New Roman" w:hAnsi="Times New Roman"/>
          <w:b/>
          <w:bCs/>
          <w:spacing w:val="-2"/>
          <w:szCs w:val="18"/>
          <w:lang w:val="en-GB"/>
        </w:rPr>
        <w:t>T</w:t>
      </w:r>
      <w:r w:rsidR="00163389">
        <w:rPr>
          <w:rFonts w:ascii="Times New Roman" w:hAnsi="Times New Roman"/>
          <w:b/>
          <w:bCs/>
          <w:spacing w:val="-2"/>
          <w:szCs w:val="18"/>
          <w:lang w:val="en-GB"/>
        </w:rPr>
        <w:t>he User covenants with the PCC as appears on the following pages</w:t>
      </w:r>
    </w:p>
    <w:p w14:paraId="35E10B37" w14:textId="77777777" w:rsidR="00163389" w:rsidRDefault="00163389">
      <w:pPr>
        <w:tabs>
          <w:tab w:val="center" w:pos="4513"/>
        </w:tabs>
        <w:suppressAutoHyphens/>
        <w:spacing w:line="252" w:lineRule="atLeast"/>
        <w:rPr>
          <w:rFonts w:ascii="Times New Roman" w:hAnsi="Times New Roman"/>
          <w:b/>
          <w:bCs/>
          <w:spacing w:val="-2"/>
          <w:sz w:val="18"/>
          <w:szCs w:val="18"/>
          <w:lang w:val="en-GB"/>
        </w:rPr>
      </w:pPr>
    </w:p>
    <w:p w14:paraId="15780510" w14:textId="77777777" w:rsidR="00163389" w:rsidRDefault="00163389">
      <w:pPr>
        <w:tabs>
          <w:tab w:val="center" w:pos="4513"/>
        </w:tabs>
        <w:suppressAutoHyphens/>
        <w:spacing w:line="252" w:lineRule="atLeast"/>
        <w:rPr>
          <w:rFonts w:ascii="Times New Roman" w:hAnsi="Times New Roman"/>
          <w:spacing w:val="-2"/>
          <w:sz w:val="18"/>
          <w:szCs w:val="18"/>
          <w:lang w:val="en-GB"/>
        </w:rPr>
        <w:sectPr w:rsidR="00163389" w:rsidSect="00375F48">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008" w:right="1440" w:bottom="720" w:left="1440" w:header="1008" w:footer="720" w:gutter="0"/>
          <w:pgNumType w:start="1"/>
          <w:cols w:space="720"/>
          <w:noEndnote/>
          <w:docGrid w:linePitch="326"/>
        </w:sectPr>
      </w:pPr>
      <w:r>
        <w:rPr>
          <w:rFonts w:ascii="Times New Roman" w:hAnsi="Times New Roman"/>
          <w:b/>
          <w:bCs/>
          <w:spacing w:val="-2"/>
          <w:sz w:val="18"/>
          <w:szCs w:val="18"/>
          <w:lang w:val="en-GB"/>
        </w:rPr>
        <w:br w:type="page"/>
      </w:r>
    </w:p>
    <w:p w14:paraId="3867069D"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b/>
          <w:bCs/>
          <w:spacing w:val="-1"/>
          <w:sz w:val="15"/>
          <w:szCs w:val="15"/>
          <w:lang w:val="en-GB"/>
        </w:rPr>
        <w:t>PAYMENTS</w:t>
      </w:r>
    </w:p>
    <w:p w14:paraId="637579AB"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2CC97DA6"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1.</w:t>
      </w:r>
      <w:r>
        <w:rPr>
          <w:rFonts w:ascii="Times New Roman" w:hAnsi="Times New Roman"/>
          <w:spacing w:val="-1"/>
          <w:sz w:val="15"/>
          <w:szCs w:val="15"/>
          <w:lang w:val="en-GB"/>
        </w:rPr>
        <w:tab/>
        <w:t>The User agrees to pay to the PCC:-</w:t>
      </w:r>
    </w:p>
    <w:p w14:paraId="48E60BB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3C5B5C98"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1.1</w:t>
      </w:r>
      <w:r>
        <w:rPr>
          <w:rFonts w:ascii="Times New Roman" w:hAnsi="Times New Roman"/>
          <w:spacing w:val="-1"/>
          <w:sz w:val="15"/>
          <w:szCs w:val="15"/>
          <w:lang w:val="en-GB"/>
        </w:rPr>
        <w:tab/>
        <w:t>on or before the commencement of the Authorised Use:</w:t>
      </w:r>
    </w:p>
    <w:p w14:paraId="17FBFE26"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1.1.1</w:t>
      </w:r>
      <w:r>
        <w:rPr>
          <w:rFonts w:ascii="Times New Roman" w:hAnsi="Times New Roman"/>
          <w:spacing w:val="-1"/>
          <w:sz w:val="15"/>
          <w:szCs w:val="15"/>
          <w:lang w:val="en-GB"/>
        </w:rPr>
        <w:tab/>
        <w:t xml:space="preserve">the Licence Fee, on or before the Authorised Use starts </w:t>
      </w:r>
    </w:p>
    <w:p w14:paraId="3951C3D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1.1.</w:t>
      </w:r>
      <w:r w:rsidR="008104BA">
        <w:rPr>
          <w:rFonts w:ascii="Times New Roman" w:hAnsi="Times New Roman"/>
          <w:spacing w:val="-1"/>
          <w:sz w:val="15"/>
          <w:szCs w:val="15"/>
          <w:lang w:val="en-GB"/>
        </w:rPr>
        <w:t>2</w:t>
      </w:r>
      <w:r>
        <w:rPr>
          <w:rFonts w:ascii="Times New Roman" w:hAnsi="Times New Roman"/>
          <w:spacing w:val="-1"/>
          <w:sz w:val="15"/>
          <w:szCs w:val="15"/>
          <w:lang w:val="en-GB"/>
        </w:rPr>
        <w:tab/>
        <w:t xml:space="preserve">the </w:t>
      </w:r>
      <w:r w:rsidR="00051803">
        <w:rPr>
          <w:rFonts w:ascii="Times New Roman" w:hAnsi="Times New Roman"/>
          <w:spacing w:val="-1"/>
          <w:sz w:val="15"/>
          <w:szCs w:val="15"/>
          <w:lang w:val="en-GB"/>
        </w:rPr>
        <w:t xml:space="preserve">Legal </w:t>
      </w:r>
      <w:r>
        <w:rPr>
          <w:rFonts w:ascii="Times New Roman" w:hAnsi="Times New Roman"/>
          <w:spacing w:val="-1"/>
          <w:sz w:val="15"/>
          <w:szCs w:val="15"/>
          <w:lang w:val="en-GB"/>
        </w:rPr>
        <w:t>Fee</w:t>
      </w:r>
      <w:r w:rsidR="00051803">
        <w:rPr>
          <w:rFonts w:ascii="Times New Roman" w:hAnsi="Times New Roman"/>
          <w:spacing w:val="-1"/>
          <w:sz w:val="15"/>
          <w:szCs w:val="15"/>
          <w:lang w:val="en-GB"/>
        </w:rPr>
        <w:t>s</w:t>
      </w:r>
      <w:r>
        <w:rPr>
          <w:rFonts w:ascii="Times New Roman" w:hAnsi="Times New Roman"/>
          <w:spacing w:val="-1"/>
          <w:sz w:val="15"/>
          <w:szCs w:val="15"/>
          <w:lang w:val="en-GB"/>
        </w:rPr>
        <w:t xml:space="preserve"> </w:t>
      </w:r>
    </w:p>
    <w:p w14:paraId="10D3906A"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1F57DC8B"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1.2</w:t>
      </w:r>
      <w:r>
        <w:rPr>
          <w:rFonts w:ascii="Times New Roman" w:hAnsi="Times New Roman"/>
          <w:spacing w:val="-1"/>
          <w:sz w:val="15"/>
          <w:szCs w:val="15"/>
          <w:lang w:val="en-GB"/>
        </w:rPr>
        <w:tab/>
        <w:t xml:space="preserve">within five working days from any demand </w:t>
      </w:r>
    </w:p>
    <w:p w14:paraId="08B49684"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1.2.1</w:t>
      </w:r>
      <w:r>
        <w:rPr>
          <w:rFonts w:ascii="Times New Roman" w:hAnsi="Times New Roman"/>
          <w:spacing w:val="-1"/>
          <w:sz w:val="15"/>
          <w:szCs w:val="15"/>
          <w:lang w:val="en-GB"/>
        </w:rPr>
        <w:tab/>
        <w:t>the full amount of any loss damage or expense incurred by the PCC as a result of any breach of the User's obligations contained in this Licence (including the PCC's surveyor's and faculty fees for arranging and supervising any remedial works)</w:t>
      </w:r>
    </w:p>
    <w:p w14:paraId="12FF0D83"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1.2.2</w:t>
      </w:r>
      <w:r>
        <w:rPr>
          <w:rFonts w:ascii="Times New Roman" w:hAnsi="Times New Roman"/>
          <w:spacing w:val="-1"/>
          <w:sz w:val="15"/>
          <w:szCs w:val="15"/>
          <w:lang w:val="en-GB"/>
        </w:rPr>
        <w:tab/>
        <w:t xml:space="preserve">an additional £100.00 special administrative charge if the Property is soiled by any person or animal   </w:t>
      </w:r>
    </w:p>
    <w:p w14:paraId="5DB61FF9"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1.2.3</w:t>
      </w:r>
      <w:r>
        <w:rPr>
          <w:rFonts w:ascii="Times New Roman" w:hAnsi="Times New Roman"/>
          <w:spacing w:val="-1"/>
          <w:sz w:val="15"/>
          <w:szCs w:val="15"/>
          <w:lang w:val="en-GB"/>
        </w:rPr>
        <w:tab/>
        <w:t>on an indemnity basis all costs and expenses (including without prejudice to the generality of the above those payable to counsel Solicitors surveyors and bailiffs) incurred by the PCC arising out of or in relation to or incidental to:-</w:t>
      </w:r>
    </w:p>
    <w:p w14:paraId="2EF574F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19940118" w14:textId="77777777" w:rsidR="00163389" w:rsidRDefault="00163389">
      <w:pPr>
        <w:numPr>
          <w:ilvl w:val="0"/>
          <w:numId w:val="1"/>
        </w:numPr>
        <w:tabs>
          <w:tab w:val="left" w:pos="-720"/>
          <w:tab w:val="left" w:pos="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the recovery or attempted recovery of any sums due from the User; and</w:t>
      </w:r>
    </w:p>
    <w:p w14:paraId="5DFAAA64" w14:textId="77777777" w:rsidR="00163389" w:rsidRDefault="00163389">
      <w:pPr>
        <w:numPr>
          <w:ilvl w:val="0"/>
          <w:numId w:val="1"/>
        </w:numPr>
        <w:tabs>
          <w:tab w:val="left" w:pos="-720"/>
          <w:tab w:val="left" w:pos="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any breach  non-observance or non-performance of any of the User's obligations in these conditions; and</w:t>
      </w:r>
    </w:p>
    <w:p w14:paraId="7467B2C4" w14:textId="77777777" w:rsidR="00163389" w:rsidRDefault="00163389">
      <w:pPr>
        <w:numPr>
          <w:ilvl w:val="0"/>
          <w:numId w:val="1"/>
        </w:numPr>
        <w:tabs>
          <w:tab w:val="left" w:pos="-720"/>
          <w:tab w:val="left" w:pos="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any steps taken in contemplation of or in connection with the preparation and service of a schedule of condition after the end of the Use Period</w:t>
      </w:r>
    </w:p>
    <w:p w14:paraId="4941ED62"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013C9CE6"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1.3</w:t>
      </w:r>
      <w:r>
        <w:rPr>
          <w:rFonts w:ascii="Times New Roman" w:hAnsi="Times New Roman"/>
          <w:spacing w:val="-1"/>
          <w:sz w:val="15"/>
          <w:szCs w:val="15"/>
          <w:lang w:val="en-GB"/>
        </w:rPr>
        <w:tab/>
        <w:t>interest at the Law Society's interest rate on any of the above payments when more than 7 days overdue, to be calculated from the date payment is due to the date of payment both before and after judgment</w:t>
      </w:r>
    </w:p>
    <w:p w14:paraId="0D5BE44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1951E8B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1.4</w:t>
      </w:r>
      <w:r>
        <w:rPr>
          <w:rFonts w:ascii="Times New Roman" w:hAnsi="Times New Roman"/>
          <w:spacing w:val="-1"/>
          <w:sz w:val="15"/>
          <w:szCs w:val="15"/>
          <w:lang w:val="en-GB"/>
        </w:rPr>
        <w:tab/>
        <w:t>In making such payments nothing is to be deducted or set</w:t>
      </w:r>
      <w:r w:rsidR="003F6CF5">
        <w:rPr>
          <w:rFonts w:ascii="Times New Roman" w:hAnsi="Times New Roman"/>
          <w:spacing w:val="-1"/>
          <w:sz w:val="15"/>
          <w:szCs w:val="15"/>
          <w:lang w:val="en-GB"/>
        </w:rPr>
        <w:t xml:space="preserve"> </w:t>
      </w:r>
      <w:r>
        <w:rPr>
          <w:rFonts w:ascii="Times New Roman" w:hAnsi="Times New Roman"/>
          <w:spacing w:val="-1"/>
          <w:sz w:val="15"/>
          <w:szCs w:val="15"/>
          <w:lang w:val="en-GB"/>
        </w:rPr>
        <w:t>off and any Value Added Tax payable is to be added</w:t>
      </w:r>
    </w:p>
    <w:p w14:paraId="76588C4D" w14:textId="77777777" w:rsidR="00163389" w:rsidRDefault="00163389">
      <w:pPr>
        <w:tabs>
          <w:tab w:val="left" w:pos="-720"/>
        </w:tabs>
        <w:suppressAutoHyphens/>
        <w:spacing w:line="252" w:lineRule="atLeast"/>
        <w:jc w:val="both"/>
        <w:rPr>
          <w:rFonts w:ascii="Times New Roman" w:hAnsi="Times New Roman"/>
          <w:b/>
          <w:bCs/>
          <w:spacing w:val="-1"/>
          <w:sz w:val="15"/>
          <w:szCs w:val="15"/>
          <w:lang w:val="en-GB"/>
        </w:rPr>
      </w:pPr>
    </w:p>
    <w:p w14:paraId="3E0B5EC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b/>
          <w:bCs/>
          <w:spacing w:val="-1"/>
          <w:sz w:val="15"/>
          <w:szCs w:val="15"/>
          <w:lang w:val="en-GB"/>
        </w:rPr>
        <w:t>PHYSICAL CONDITION</w:t>
      </w:r>
    </w:p>
    <w:p w14:paraId="55407AB8"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25B0D10B"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2.1</w:t>
      </w:r>
      <w:r>
        <w:rPr>
          <w:rFonts w:ascii="Times New Roman" w:hAnsi="Times New Roman"/>
          <w:spacing w:val="-1"/>
          <w:sz w:val="15"/>
          <w:szCs w:val="15"/>
          <w:lang w:val="en-GB"/>
        </w:rPr>
        <w:tab/>
        <w:t xml:space="preserve">The User shall keep the Property clean tidy and secure in all respects as befits its status as a place set apart for the worship of Almighty God and (in the case of the churchyard) the burial of the dead </w:t>
      </w:r>
    </w:p>
    <w:p w14:paraId="0B50519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2355CE7E"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2.2</w:t>
      </w:r>
      <w:r>
        <w:rPr>
          <w:rFonts w:ascii="Times New Roman" w:hAnsi="Times New Roman"/>
          <w:spacing w:val="-1"/>
          <w:sz w:val="15"/>
          <w:szCs w:val="15"/>
          <w:lang w:val="en-GB"/>
        </w:rPr>
        <w:tab/>
        <w:t>The User shall not:</w:t>
      </w:r>
      <w:r>
        <w:rPr>
          <w:rFonts w:ascii="Times New Roman" w:hAnsi="Times New Roman"/>
          <w:spacing w:val="-1"/>
          <w:sz w:val="15"/>
          <w:szCs w:val="15"/>
          <w:lang w:val="en-GB"/>
        </w:rPr>
        <w:tab/>
      </w:r>
    </w:p>
    <w:p w14:paraId="2DDF6EB3"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 xml:space="preserve">2.2.1 </w:t>
      </w:r>
      <w:r>
        <w:rPr>
          <w:rFonts w:ascii="Times New Roman" w:hAnsi="Times New Roman"/>
          <w:spacing w:val="-1"/>
          <w:sz w:val="15"/>
          <w:szCs w:val="15"/>
          <w:lang w:val="en-GB"/>
        </w:rPr>
        <w:tab/>
        <w:t xml:space="preserve">deposit any waste rubbish or refuse </w:t>
      </w:r>
    </w:p>
    <w:p w14:paraId="6FA681F8"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2.2.2</w:t>
      </w:r>
      <w:r>
        <w:rPr>
          <w:rFonts w:ascii="Times New Roman" w:hAnsi="Times New Roman"/>
          <w:spacing w:val="-1"/>
          <w:sz w:val="15"/>
          <w:szCs w:val="15"/>
          <w:lang w:val="en-GB"/>
        </w:rPr>
        <w:tab/>
        <w:t xml:space="preserve">deface the Property or </w:t>
      </w:r>
    </w:p>
    <w:p w14:paraId="61D50918"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 xml:space="preserve">2.2.3 </w:t>
      </w:r>
      <w:r>
        <w:rPr>
          <w:rFonts w:ascii="Times New Roman" w:hAnsi="Times New Roman"/>
          <w:spacing w:val="-1"/>
          <w:sz w:val="15"/>
          <w:szCs w:val="15"/>
          <w:lang w:val="en-GB"/>
        </w:rPr>
        <w:tab/>
        <w:t>(without the PCC's previous explicit written consent) make any alterations in or to it</w:t>
      </w:r>
    </w:p>
    <w:p w14:paraId="44CABD4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30CB30CB"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2.3.</w:t>
      </w:r>
      <w:r>
        <w:rPr>
          <w:rFonts w:ascii="Times New Roman" w:hAnsi="Times New Roman"/>
          <w:spacing w:val="-1"/>
          <w:sz w:val="15"/>
          <w:szCs w:val="15"/>
          <w:lang w:val="en-GB"/>
        </w:rPr>
        <w:tab/>
        <w:t xml:space="preserve">As regards any furniture chattels furnishings fixtures and fittings the User shall </w:t>
      </w:r>
    </w:p>
    <w:p w14:paraId="7E1BAED7"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 xml:space="preserve">2.3.1 </w:t>
      </w:r>
      <w:r>
        <w:rPr>
          <w:rFonts w:ascii="Times New Roman" w:hAnsi="Times New Roman"/>
          <w:spacing w:val="-1"/>
          <w:sz w:val="15"/>
          <w:szCs w:val="15"/>
          <w:lang w:val="en-GB"/>
        </w:rPr>
        <w:tab/>
        <w:t xml:space="preserve">not damage or destroy it </w:t>
      </w:r>
    </w:p>
    <w:p w14:paraId="070F58CF"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 xml:space="preserve">2.3.2 </w:t>
      </w:r>
      <w:r>
        <w:rPr>
          <w:rFonts w:ascii="Times New Roman" w:hAnsi="Times New Roman"/>
          <w:spacing w:val="-1"/>
          <w:sz w:val="15"/>
          <w:szCs w:val="15"/>
          <w:lang w:val="en-GB"/>
        </w:rPr>
        <w:tab/>
        <w:t xml:space="preserve">not remove it from the Property without the PCC's </w:t>
      </w:r>
      <w:r w:rsidR="003F6CF5">
        <w:rPr>
          <w:rFonts w:ascii="Times New Roman" w:hAnsi="Times New Roman"/>
          <w:spacing w:val="-1"/>
          <w:sz w:val="15"/>
          <w:szCs w:val="15"/>
          <w:lang w:val="en-GB"/>
        </w:rPr>
        <w:t xml:space="preserve"> written consent </w:t>
      </w:r>
      <w:r>
        <w:rPr>
          <w:rFonts w:ascii="Times New Roman" w:hAnsi="Times New Roman"/>
          <w:spacing w:val="-1"/>
          <w:sz w:val="15"/>
          <w:szCs w:val="15"/>
          <w:lang w:val="en-GB"/>
        </w:rPr>
        <w:t xml:space="preserve"> </w:t>
      </w:r>
    </w:p>
    <w:p w14:paraId="72CEA37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 xml:space="preserve">2.3.3 </w:t>
      </w:r>
      <w:r>
        <w:rPr>
          <w:rFonts w:ascii="Times New Roman" w:hAnsi="Times New Roman"/>
          <w:spacing w:val="-1"/>
          <w:sz w:val="15"/>
          <w:szCs w:val="15"/>
          <w:lang w:val="en-GB"/>
        </w:rPr>
        <w:tab/>
        <w:t>make good</w:t>
      </w:r>
      <w:r w:rsidR="00051803">
        <w:rPr>
          <w:rFonts w:ascii="Times New Roman" w:hAnsi="Times New Roman"/>
          <w:spacing w:val="-1"/>
          <w:sz w:val="15"/>
          <w:szCs w:val="15"/>
          <w:lang w:val="en-GB"/>
        </w:rPr>
        <w:t xml:space="preserve"> </w:t>
      </w:r>
      <w:r>
        <w:rPr>
          <w:rFonts w:ascii="Times New Roman" w:hAnsi="Times New Roman"/>
          <w:spacing w:val="-1"/>
          <w:sz w:val="15"/>
          <w:szCs w:val="15"/>
          <w:lang w:val="en-GB"/>
        </w:rPr>
        <w:t xml:space="preserve">and pay for repair or replace with articles of a </w:t>
      </w:r>
      <w:r>
        <w:rPr>
          <w:rFonts w:ascii="Times New Roman" w:hAnsi="Times New Roman"/>
          <w:spacing w:val="-1"/>
          <w:sz w:val="15"/>
          <w:szCs w:val="15"/>
          <w:lang w:val="en-GB"/>
        </w:rPr>
        <w:t xml:space="preserve">similar kind and of at least equal value any which may be damaged destroyed or lost, and </w:t>
      </w:r>
    </w:p>
    <w:p w14:paraId="7C62C547"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 xml:space="preserve">2.3.4 </w:t>
      </w:r>
      <w:r>
        <w:rPr>
          <w:rFonts w:ascii="Times New Roman" w:hAnsi="Times New Roman"/>
          <w:spacing w:val="-1"/>
          <w:sz w:val="15"/>
          <w:szCs w:val="15"/>
          <w:lang w:val="en-GB"/>
        </w:rPr>
        <w:tab/>
        <w:t xml:space="preserve">at the end of the Use Period leave each such item in the places where they were at the start of the Use Period   </w:t>
      </w:r>
    </w:p>
    <w:p w14:paraId="743730F2"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045DB35F"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 xml:space="preserve">2.4 </w:t>
      </w:r>
      <w:r>
        <w:rPr>
          <w:rFonts w:ascii="Times New Roman" w:hAnsi="Times New Roman"/>
          <w:spacing w:val="-1"/>
          <w:sz w:val="15"/>
          <w:szCs w:val="15"/>
          <w:lang w:val="en-GB"/>
        </w:rPr>
        <w:tab/>
        <w:t>As regards any items brought onto the Property, the User shall ensure that</w:t>
      </w:r>
    </w:p>
    <w:p w14:paraId="19B6F5F1" w14:textId="77777777" w:rsidR="00163389" w:rsidRDefault="00163389">
      <w:pPr>
        <w:tabs>
          <w:tab w:val="left" w:pos="-720"/>
          <w:tab w:val="left" w:pos="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2.4.1</w:t>
      </w:r>
      <w:r>
        <w:rPr>
          <w:rFonts w:ascii="Times New Roman" w:hAnsi="Times New Roman"/>
          <w:spacing w:val="-1"/>
          <w:sz w:val="15"/>
          <w:szCs w:val="15"/>
          <w:lang w:val="en-GB"/>
        </w:rPr>
        <w:tab/>
        <w:t>any vehicle staging theatrical property camera lighting sound or other equipment or plant is safe and in good working order;</w:t>
      </w:r>
    </w:p>
    <w:p w14:paraId="1B05DB65" w14:textId="77777777" w:rsidR="00163389" w:rsidRDefault="00163389">
      <w:pPr>
        <w:tabs>
          <w:tab w:val="left" w:pos="-720"/>
          <w:tab w:val="left" w:pos="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2.4.2</w:t>
      </w:r>
      <w:r>
        <w:rPr>
          <w:rFonts w:ascii="Times New Roman" w:hAnsi="Times New Roman"/>
          <w:spacing w:val="-1"/>
          <w:sz w:val="15"/>
          <w:szCs w:val="15"/>
          <w:lang w:val="en-GB"/>
        </w:rPr>
        <w:tab/>
        <w:t>any electrical equipment complies with the Electrical Equipment (Safety) Regulations 1994</w:t>
      </w:r>
    </w:p>
    <w:p w14:paraId="4ABE780C" w14:textId="77777777" w:rsidR="00163389" w:rsidRDefault="00163389">
      <w:pPr>
        <w:tabs>
          <w:tab w:val="left" w:pos="-720"/>
          <w:tab w:val="left" w:pos="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2.4.3</w:t>
      </w:r>
      <w:r>
        <w:rPr>
          <w:rFonts w:ascii="Times New Roman" w:hAnsi="Times New Roman"/>
          <w:spacing w:val="-1"/>
          <w:sz w:val="15"/>
          <w:szCs w:val="15"/>
          <w:lang w:val="en-GB"/>
        </w:rPr>
        <w:tab/>
        <w:t xml:space="preserve">any antennae power supplies cables waveguides or other telecommunications or broadcasting equipment does not impede disrupt degrade or interfere with the operation of electrical or other equipment at the Property or elsewhere.  </w:t>
      </w:r>
    </w:p>
    <w:p w14:paraId="081053B5"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7567F714" w14:textId="77777777" w:rsidR="00163389" w:rsidRDefault="00163389">
      <w:pPr>
        <w:tabs>
          <w:tab w:val="left" w:pos="-720"/>
          <w:tab w:val="left" w:pos="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2.5</w:t>
      </w:r>
      <w:r>
        <w:rPr>
          <w:rFonts w:ascii="Times New Roman" w:hAnsi="Times New Roman"/>
          <w:spacing w:val="-1"/>
          <w:sz w:val="15"/>
          <w:szCs w:val="15"/>
          <w:lang w:val="en-GB"/>
        </w:rPr>
        <w:tab/>
        <w:t>As regards any animal brought onto the Property, the User shall ensure that:</w:t>
      </w:r>
    </w:p>
    <w:p w14:paraId="307EC08A" w14:textId="77777777" w:rsidR="00163389" w:rsidRDefault="00163389">
      <w:pPr>
        <w:tabs>
          <w:tab w:val="left" w:pos="-720"/>
          <w:tab w:val="left" w:pos="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2.5.1</w:t>
      </w:r>
      <w:r>
        <w:rPr>
          <w:rFonts w:ascii="Times New Roman" w:hAnsi="Times New Roman"/>
          <w:spacing w:val="-1"/>
          <w:sz w:val="15"/>
          <w:szCs w:val="15"/>
          <w:lang w:val="en-GB"/>
        </w:rPr>
        <w:tab/>
        <w:t xml:space="preserve">no animal suffering from an infectious disease is allowed </w:t>
      </w:r>
    </w:p>
    <w:p w14:paraId="09AD34CB" w14:textId="77777777" w:rsidR="00163389" w:rsidRDefault="00163389">
      <w:pPr>
        <w:tabs>
          <w:tab w:val="left" w:pos="-720"/>
          <w:tab w:val="left" w:pos="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 xml:space="preserve">2.5.2 </w:t>
      </w:r>
      <w:r>
        <w:rPr>
          <w:rFonts w:ascii="Times New Roman" w:hAnsi="Times New Roman"/>
          <w:spacing w:val="-1"/>
          <w:sz w:val="15"/>
          <w:szCs w:val="15"/>
          <w:lang w:val="en-GB"/>
        </w:rPr>
        <w:tab/>
        <w:t xml:space="preserve">no animal shall be exposed to strong light or heat or deprived of adequate warmth </w:t>
      </w:r>
    </w:p>
    <w:p w14:paraId="54CF0E3C" w14:textId="77777777" w:rsidR="00163389" w:rsidRDefault="00163389">
      <w:pPr>
        <w:tabs>
          <w:tab w:val="left" w:pos="-720"/>
          <w:tab w:val="left" w:pos="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 xml:space="preserve">2.5.3 </w:t>
      </w:r>
      <w:r>
        <w:rPr>
          <w:rFonts w:ascii="Times New Roman" w:hAnsi="Times New Roman"/>
          <w:spacing w:val="-1"/>
          <w:sz w:val="15"/>
          <w:szCs w:val="15"/>
          <w:lang w:val="en-GB"/>
        </w:rPr>
        <w:tab/>
        <w:t xml:space="preserve">accommodation provided for animals must be in every respect suitable as regards size, temperature, lighting, ventilation, drainage, cleanliness and exercise 6.4 no animal shall be mistreated </w:t>
      </w:r>
    </w:p>
    <w:p w14:paraId="2662005F" w14:textId="77777777" w:rsidR="00163389" w:rsidRDefault="00163389">
      <w:pPr>
        <w:tabs>
          <w:tab w:val="left" w:pos="-720"/>
          <w:tab w:val="left" w:pos="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2.5.4</w:t>
      </w:r>
      <w:r>
        <w:rPr>
          <w:rFonts w:ascii="Times New Roman" w:hAnsi="Times New Roman"/>
          <w:spacing w:val="-1"/>
          <w:sz w:val="15"/>
          <w:szCs w:val="15"/>
          <w:lang w:val="en-GB"/>
        </w:rPr>
        <w:tab/>
        <w:t xml:space="preserve">the Performing Animals (Regulation) Act 1925 must be complied with and the number duration and interval between performances must be reasonable </w:t>
      </w:r>
    </w:p>
    <w:p w14:paraId="18B4F78F" w14:textId="77777777" w:rsidR="00163389" w:rsidRDefault="00163389">
      <w:pPr>
        <w:tabs>
          <w:tab w:val="left" w:pos="-720"/>
          <w:tab w:val="left" w:pos="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2.5.6</w:t>
      </w:r>
      <w:r>
        <w:rPr>
          <w:rFonts w:ascii="Times New Roman" w:hAnsi="Times New Roman"/>
          <w:spacing w:val="-1"/>
          <w:sz w:val="15"/>
          <w:szCs w:val="15"/>
          <w:lang w:val="en-GB"/>
        </w:rPr>
        <w:tab/>
        <w:t xml:space="preserve">animals must be supplied with adequate and suitable food, drink and bedding material, and visited at suitable intervals </w:t>
      </w:r>
    </w:p>
    <w:p w14:paraId="7189E184" w14:textId="77777777" w:rsidR="00163389" w:rsidRDefault="00163389">
      <w:pPr>
        <w:tabs>
          <w:tab w:val="left" w:pos="-720"/>
          <w:tab w:val="left" w:pos="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2.5.7</w:t>
      </w:r>
      <w:r>
        <w:rPr>
          <w:rFonts w:ascii="Times New Roman" w:hAnsi="Times New Roman"/>
          <w:spacing w:val="-1"/>
          <w:sz w:val="15"/>
          <w:szCs w:val="15"/>
          <w:lang w:val="en-GB"/>
        </w:rPr>
        <w:tab/>
        <w:t>no animal subject to the Dangerous Wild Animals Act 1976 escapes</w:t>
      </w:r>
    </w:p>
    <w:p w14:paraId="519D8A79"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 xml:space="preserve">   </w:t>
      </w:r>
    </w:p>
    <w:p w14:paraId="23D63806"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b/>
          <w:bCs/>
          <w:spacing w:val="-1"/>
          <w:sz w:val="15"/>
          <w:szCs w:val="15"/>
          <w:lang w:val="en-GB"/>
        </w:rPr>
        <w:t>INSURANCE</w:t>
      </w:r>
    </w:p>
    <w:p w14:paraId="6C2FFF84"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086A53C8"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3.1</w:t>
      </w:r>
      <w:r>
        <w:rPr>
          <w:rFonts w:ascii="Times New Roman" w:hAnsi="Times New Roman"/>
          <w:spacing w:val="-1"/>
          <w:sz w:val="15"/>
          <w:szCs w:val="15"/>
          <w:lang w:val="en-GB"/>
        </w:rPr>
        <w:tab/>
        <w:t>The User must give the PCC full details of anything which may increase the buildings insurance premium or affect the availability of cover</w:t>
      </w:r>
    </w:p>
    <w:p w14:paraId="721CD7A0"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57890943"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3.2</w:t>
      </w:r>
      <w:r>
        <w:rPr>
          <w:rFonts w:ascii="Times New Roman" w:hAnsi="Times New Roman"/>
          <w:spacing w:val="-1"/>
          <w:sz w:val="15"/>
          <w:szCs w:val="15"/>
          <w:lang w:val="en-GB"/>
        </w:rPr>
        <w:tab/>
        <w:t>That nothing is done which might invalidate any insurance policy covering any part of the Property or which might increase the premium</w:t>
      </w:r>
    </w:p>
    <w:p w14:paraId="3F353E02"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7898B76D"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3.3</w:t>
      </w:r>
      <w:r>
        <w:rPr>
          <w:rFonts w:ascii="Times New Roman" w:hAnsi="Times New Roman"/>
          <w:spacing w:val="-1"/>
          <w:sz w:val="15"/>
          <w:szCs w:val="15"/>
          <w:lang w:val="en-GB"/>
        </w:rPr>
        <w:tab/>
        <w:t>If the Property is damaged by any of the risks it is insured against, the User shall immediately give written details to the PCC to enable an insurance claim to be made and provide any further information required by the insurers</w:t>
      </w:r>
    </w:p>
    <w:p w14:paraId="15C1D599"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482C11F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3.4</w:t>
      </w:r>
      <w:r>
        <w:rPr>
          <w:rFonts w:ascii="Times New Roman" w:hAnsi="Times New Roman"/>
          <w:spacing w:val="-1"/>
          <w:sz w:val="15"/>
          <w:szCs w:val="15"/>
          <w:lang w:val="en-GB"/>
        </w:rPr>
        <w:tab/>
        <w:t>The User shall insure in the joint names of the PCC and the User (and such other persons as the PCC may require) against third party and property owner's liability risks and employer's liability risks in respect of the Property and all of the User's liability under the User's indemnity covenant in this Agreement, with specific reference to the Authorised Use.</w:t>
      </w:r>
    </w:p>
    <w:p w14:paraId="5DB92FB4"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2467EE79"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3.5</w:t>
      </w:r>
      <w:r>
        <w:rPr>
          <w:rFonts w:ascii="Times New Roman" w:hAnsi="Times New Roman"/>
          <w:spacing w:val="-1"/>
          <w:sz w:val="15"/>
          <w:szCs w:val="15"/>
          <w:lang w:val="en-GB"/>
        </w:rPr>
        <w:tab/>
        <w:t xml:space="preserve">Such insurance is to be effected in such substantial and </w:t>
      </w:r>
      <w:r>
        <w:rPr>
          <w:rFonts w:ascii="Times New Roman" w:hAnsi="Times New Roman"/>
          <w:spacing w:val="-1"/>
          <w:sz w:val="15"/>
          <w:szCs w:val="15"/>
          <w:lang w:val="en-GB"/>
        </w:rPr>
        <w:lastRenderedPageBreak/>
        <w:t>reputable insurance office or with such underwriters and through such agency as the PCC may decide.  The sum insured shall be at least £5 million.  Such insurance does not reduce or restrict the User's obligation to indemnify.</w:t>
      </w:r>
    </w:p>
    <w:p w14:paraId="423468E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6FA8602B"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3.6</w:t>
      </w:r>
      <w:r>
        <w:rPr>
          <w:rFonts w:ascii="Times New Roman" w:hAnsi="Times New Roman"/>
          <w:spacing w:val="-1"/>
          <w:sz w:val="15"/>
          <w:szCs w:val="15"/>
          <w:lang w:val="en-GB"/>
        </w:rPr>
        <w:tab/>
        <w:t>At the PCC's request, the User shall produce the insurance policy or policies and premium receipts as evidence that the insurance required is properly maintained.</w:t>
      </w:r>
    </w:p>
    <w:p w14:paraId="297E490F"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6CC58C74"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b/>
          <w:bCs/>
          <w:spacing w:val="-1"/>
          <w:sz w:val="15"/>
          <w:szCs w:val="15"/>
          <w:lang w:val="en-GB"/>
        </w:rPr>
        <w:t>USER</w:t>
      </w:r>
    </w:p>
    <w:p w14:paraId="71AA2D55"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289A0500"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w:t>
      </w:r>
      <w:r>
        <w:rPr>
          <w:rFonts w:ascii="Times New Roman" w:hAnsi="Times New Roman"/>
          <w:spacing w:val="-1"/>
          <w:sz w:val="15"/>
          <w:szCs w:val="15"/>
          <w:lang w:val="en-GB"/>
        </w:rPr>
        <w:tab/>
        <w:t>The User shall make sure that:</w:t>
      </w:r>
    </w:p>
    <w:p w14:paraId="37BE92DD"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2514F52A"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4.1</w:t>
      </w:r>
      <w:r>
        <w:rPr>
          <w:rFonts w:ascii="Times New Roman" w:hAnsi="Times New Roman"/>
          <w:spacing w:val="-1"/>
          <w:sz w:val="15"/>
          <w:szCs w:val="15"/>
          <w:lang w:val="en-GB"/>
        </w:rPr>
        <w:tab/>
        <w:t>nothing is done on the Property or use made of any film made on the Property which would be in breach of Canon F16 of the Canons of the Church of England namely:</w:t>
      </w:r>
    </w:p>
    <w:p w14:paraId="300E0DA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262F48EA" w14:textId="77777777" w:rsidR="00163389" w:rsidRDefault="00163389">
      <w:pPr>
        <w:tabs>
          <w:tab w:val="left" w:pos="-720"/>
        </w:tabs>
        <w:suppressAutoHyphens/>
        <w:spacing w:line="252" w:lineRule="atLeast"/>
        <w:jc w:val="both"/>
        <w:rPr>
          <w:rFonts w:ascii="Times New Roman" w:hAnsi="Times New Roman"/>
          <w:i/>
          <w:iCs/>
          <w:spacing w:val="-1"/>
          <w:sz w:val="15"/>
          <w:szCs w:val="15"/>
          <w:lang w:val="en-GB"/>
        </w:rPr>
      </w:pPr>
      <w:r>
        <w:rPr>
          <w:rFonts w:ascii="Times New Roman" w:hAnsi="Times New Roman"/>
          <w:i/>
          <w:iCs/>
          <w:spacing w:val="-1"/>
          <w:sz w:val="15"/>
          <w:szCs w:val="15"/>
          <w:lang w:val="en-GB"/>
        </w:rPr>
        <w:t>1.</w:t>
      </w:r>
      <w:r>
        <w:rPr>
          <w:rFonts w:ascii="Times New Roman" w:hAnsi="Times New Roman"/>
          <w:i/>
          <w:iCs/>
          <w:spacing w:val="-1"/>
          <w:sz w:val="15"/>
          <w:szCs w:val="15"/>
          <w:lang w:val="en-GB"/>
        </w:rPr>
        <w:tab/>
        <w:t>When any church or chapel is to be used for a play, concert or exhibition of films or pictures, the minister shall take care that the words, music, and pictures are such as befit the House of God, are consonant with sound doctrine, and make for the edifying of the people.</w:t>
      </w:r>
    </w:p>
    <w:p w14:paraId="7F0D1325" w14:textId="77777777" w:rsidR="00163389" w:rsidRDefault="00163389">
      <w:pPr>
        <w:tabs>
          <w:tab w:val="left" w:pos="-720"/>
        </w:tabs>
        <w:suppressAutoHyphens/>
        <w:spacing w:line="252" w:lineRule="atLeast"/>
        <w:jc w:val="both"/>
        <w:rPr>
          <w:rFonts w:ascii="Times New Roman" w:hAnsi="Times New Roman"/>
          <w:i/>
          <w:iCs/>
          <w:spacing w:val="-1"/>
          <w:sz w:val="15"/>
          <w:szCs w:val="15"/>
          <w:lang w:val="en-GB"/>
        </w:rPr>
      </w:pPr>
    </w:p>
    <w:p w14:paraId="33A45FFD" w14:textId="77777777" w:rsidR="00163389" w:rsidRDefault="00163389">
      <w:pPr>
        <w:tabs>
          <w:tab w:val="left" w:pos="-720"/>
        </w:tabs>
        <w:suppressAutoHyphens/>
        <w:spacing w:line="252" w:lineRule="atLeast"/>
        <w:jc w:val="both"/>
        <w:rPr>
          <w:rFonts w:ascii="Times New Roman" w:hAnsi="Times New Roman"/>
          <w:i/>
          <w:iCs/>
          <w:spacing w:val="-1"/>
          <w:sz w:val="15"/>
          <w:szCs w:val="15"/>
          <w:lang w:val="en-GB"/>
        </w:rPr>
      </w:pPr>
      <w:r>
        <w:rPr>
          <w:rFonts w:ascii="Times New Roman" w:hAnsi="Times New Roman"/>
          <w:i/>
          <w:iCs/>
          <w:spacing w:val="-1"/>
          <w:sz w:val="15"/>
          <w:szCs w:val="15"/>
          <w:lang w:val="en-GB"/>
        </w:rPr>
        <w:t>2.</w:t>
      </w:r>
      <w:r>
        <w:rPr>
          <w:rFonts w:ascii="Times New Roman" w:hAnsi="Times New Roman"/>
          <w:i/>
          <w:iCs/>
          <w:spacing w:val="-1"/>
          <w:sz w:val="15"/>
          <w:szCs w:val="15"/>
          <w:lang w:val="en-GB"/>
        </w:rPr>
        <w:tab/>
        <w:t>The minister shall obey any general directions relating to such use of a church or chapel issued from time to time by the Bishop or other the Ordinary</w:t>
      </w:r>
      <w:r w:rsidR="00993A28">
        <w:rPr>
          <w:rFonts w:ascii="Times New Roman" w:hAnsi="Times New Roman"/>
          <w:i/>
          <w:iCs/>
          <w:spacing w:val="-1"/>
          <w:sz w:val="15"/>
          <w:szCs w:val="15"/>
          <w:lang w:val="en-GB"/>
        </w:rPr>
        <w:t xml:space="preserve"> </w:t>
      </w:r>
      <w:r w:rsidR="00993A28" w:rsidRPr="00993A28">
        <w:rPr>
          <w:rFonts w:ascii="Times New Roman" w:hAnsi="Times New Roman"/>
          <w:iCs/>
          <w:spacing w:val="-1"/>
          <w:sz w:val="15"/>
          <w:szCs w:val="15"/>
          <w:lang w:val="en-GB"/>
        </w:rPr>
        <w:t>[ ie, the Chancellor of the Diocese ]</w:t>
      </w:r>
      <w:r>
        <w:rPr>
          <w:rFonts w:ascii="Times New Roman" w:hAnsi="Times New Roman"/>
          <w:i/>
          <w:iCs/>
          <w:spacing w:val="-1"/>
          <w:sz w:val="15"/>
          <w:szCs w:val="15"/>
          <w:lang w:val="en-GB"/>
        </w:rPr>
        <w:t>.</w:t>
      </w:r>
    </w:p>
    <w:p w14:paraId="440335D1" w14:textId="77777777" w:rsidR="00163389" w:rsidRDefault="00163389">
      <w:pPr>
        <w:tabs>
          <w:tab w:val="left" w:pos="-720"/>
        </w:tabs>
        <w:suppressAutoHyphens/>
        <w:spacing w:line="252" w:lineRule="atLeast"/>
        <w:jc w:val="both"/>
        <w:rPr>
          <w:rFonts w:ascii="Times New Roman" w:hAnsi="Times New Roman"/>
          <w:i/>
          <w:iCs/>
          <w:spacing w:val="-1"/>
          <w:sz w:val="15"/>
          <w:szCs w:val="15"/>
          <w:lang w:val="en-GB"/>
        </w:rPr>
      </w:pPr>
    </w:p>
    <w:p w14:paraId="4A3462A6"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4.2</w:t>
      </w:r>
      <w:r>
        <w:rPr>
          <w:rFonts w:ascii="Times New Roman" w:hAnsi="Times New Roman"/>
          <w:spacing w:val="-1"/>
          <w:sz w:val="15"/>
          <w:szCs w:val="15"/>
          <w:lang w:val="en-GB"/>
        </w:rPr>
        <w:tab/>
        <w:t>The Property is used only for the Authorised Use</w:t>
      </w:r>
    </w:p>
    <w:p w14:paraId="56B95E55"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2064CF87"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4.3</w:t>
      </w:r>
      <w:r>
        <w:rPr>
          <w:rFonts w:ascii="Times New Roman" w:hAnsi="Times New Roman"/>
          <w:spacing w:val="-1"/>
          <w:sz w:val="15"/>
          <w:szCs w:val="15"/>
          <w:lang w:val="en-GB"/>
        </w:rPr>
        <w:tab/>
        <w:t>The Property shall be used in a safe and orderly manner and so as not to cause any nuisance damage disturbance annoyance or inconvenience to the Minister for the time being having pastoral charge of the parish the PCC or to the tenants or occupiers of neighbouring premises.</w:t>
      </w:r>
    </w:p>
    <w:p w14:paraId="567A300E"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289263E7"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4.4</w:t>
      </w:r>
      <w:r>
        <w:rPr>
          <w:rFonts w:ascii="Times New Roman" w:hAnsi="Times New Roman"/>
          <w:spacing w:val="-1"/>
          <w:sz w:val="15"/>
          <w:szCs w:val="15"/>
          <w:lang w:val="en-GB"/>
        </w:rPr>
        <w:tab/>
        <w:t xml:space="preserve">That the terms of every statute authorising or regulating how the Property is used are complied with and that any licence or registration which is required or which the PCC requires is obtained renewed and continued (including but not by way of limitation) obtaining any requisite licence for music entertainment dancing concerts or stage performances  </w:t>
      </w:r>
    </w:p>
    <w:p w14:paraId="130F4E17"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4D339289"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4.5</w:t>
      </w:r>
      <w:r>
        <w:rPr>
          <w:rFonts w:ascii="Times New Roman" w:hAnsi="Times New Roman"/>
          <w:spacing w:val="-1"/>
          <w:sz w:val="15"/>
          <w:szCs w:val="15"/>
          <w:lang w:val="en-GB"/>
        </w:rPr>
        <w:tab/>
        <w:t>The User shall not interfere with the use of the Property by the Minister for the time being having pastoral charge of the parish or by the PCC (or anyone authorised by it) and in particular shall not interfere with any service of divine worship taking place in the church or churchyard</w:t>
      </w:r>
    </w:p>
    <w:p w14:paraId="4E8964DD"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07EF5CFD"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4.6</w:t>
      </w:r>
      <w:r>
        <w:rPr>
          <w:rFonts w:ascii="Times New Roman" w:hAnsi="Times New Roman"/>
          <w:spacing w:val="-1"/>
          <w:sz w:val="15"/>
          <w:szCs w:val="15"/>
          <w:lang w:val="en-GB"/>
        </w:rPr>
        <w:tab/>
        <w:t>The Property is accessible to members of the public who have legitimate cause to visit it and neither the minister and the PCC nor the User may exclude them</w:t>
      </w:r>
    </w:p>
    <w:p w14:paraId="04CEFC34"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13AE0367"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4.7</w:t>
      </w:r>
      <w:r>
        <w:rPr>
          <w:rFonts w:ascii="Times New Roman" w:hAnsi="Times New Roman"/>
          <w:spacing w:val="-1"/>
          <w:sz w:val="15"/>
          <w:szCs w:val="15"/>
          <w:lang w:val="en-GB"/>
        </w:rPr>
        <w:tab/>
        <w:t xml:space="preserve">That </w:t>
      </w:r>
    </w:p>
    <w:p w14:paraId="15C535DA" w14:textId="77777777" w:rsidR="00163389" w:rsidRDefault="00163389">
      <w:pPr>
        <w:numPr>
          <w:ilvl w:val="0"/>
          <w:numId w:val="4"/>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health safety and welfare (and in particular first aid) requirements are evaluated </w:t>
      </w:r>
    </w:p>
    <w:p w14:paraId="49AF9ED9" w14:textId="77777777" w:rsidR="00163389" w:rsidRDefault="00163389">
      <w:pPr>
        <w:numPr>
          <w:ilvl w:val="0"/>
          <w:numId w:val="4"/>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adequate provision is made of first aid equipment and persons trained in first aid </w:t>
      </w:r>
    </w:p>
    <w:p w14:paraId="716DBC93" w14:textId="77777777" w:rsidR="00163389" w:rsidRDefault="00163389">
      <w:pPr>
        <w:numPr>
          <w:ilvl w:val="0"/>
          <w:numId w:val="4"/>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visitors are informed of the arrangements that have been made in connection with the provision of first aid including the location of equipment facilities and personnel in accordance with the Health &amp; Safety (First Aid) Regulations 1981 as supplemented by the 1997 Code of Practice and </w:t>
      </w:r>
    </w:p>
    <w:p w14:paraId="19E85A20" w14:textId="77777777" w:rsidR="00163389" w:rsidRDefault="00163389">
      <w:pPr>
        <w:numPr>
          <w:ilvl w:val="0"/>
          <w:numId w:val="4"/>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any use of the Property is compatible with the health  safety and welfare of all occupiers</w:t>
      </w:r>
    </w:p>
    <w:p w14:paraId="01D647B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148A9D10"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4.8</w:t>
      </w:r>
      <w:r>
        <w:rPr>
          <w:rFonts w:ascii="Times New Roman" w:hAnsi="Times New Roman"/>
          <w:spacing w:val="-1"/>
          <w:sz w:val="15"/>
          <w:szCs w:val="15"/>
          <w:lang w:val="en-GB"/>
        </w:rPr>
        <w:tab/>
        <w:t>That no photograph or film or recording made by the User on the Property or using scenes taken or implied as being taken in or about the Property is indecent, obscene, libellous, blasphemous</w:t>
      </w:r>
      <w:r w:rsidR="00E21E14">
        <w:rPr>
          <w:rFonts w:ascii="Times New Roman" w:hAnsi="Times New Roman"/>
          <w:spacing w:val="-1"/>
          <w:sz w:val="15"/>
          <w:szCs w:val="15"/>
          <w:lang w:val="en-GB"/>
        </w:rPr>
        <w:t xml:space="preserve"> or otherwise in breach of Canon F16</w:t>
      </w:r>
      <w:r>
        <w:rPr>
          <w:rFonts w:ascii="Times New Roman" w:hAnsi="Times New Roman"/>
          <w:spacing w:val="-1"/>
          <w:sz w:val="15"/>
          <w:szCs w:val="15"/>
          <w:lang w:val="en-GB"/>
        </w:rPr>
        <w:t xml:space="preserve">, or defamatory or infringes any copyright, right of privacy, or any other right whatever </w:t>
      </w:r>
    </w:p>
    <w:p w14:paraId="24B83746"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4A2D3559"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4.9</w:t>
      </w:r>
      <w:r>
        <w:rPr>
          <w:rFonts w:ascii="Times New Roman" w:hAnsi="Times New Roman"/>
          <w:spacing w:val="-1"/>
          <w:sz w:val="15"/>
          <w:szCs w:val="15"/>
          <w:lang w:val="en-GB"/>
        </w:rPr>
        <w:tab/>
        <w:t xml:space="preserve">That the </w:t>
      </w:r>
      <w:r w:rsidR="008104BA">
        <w:rPr>
          <w:rFonts w:ascii="Times New Roman" w:hAnsi="Times New Roman"/>
          <w:spacing w:val="-1"/>
          <w:sz w:val="15"/>
          <w:szCs w:val="15"/>
          <w:lang w:val="en-GB"/>
        </w:rPr>
        <w:t>Equality Act 2010</w:t>
      </w:r>
      <w:r>
        <w:rPr>
          <w:rFonts w:ascii="Times New Roman" w:hAnsi="Times New Roman"/>
          <w:spacing w:val="-1"/>
          <w:sz w:val="15"/>
          <w:szCs w:val="15"/>
          <w:lang w:val="en-GB"/>
        </w:rPr>
        <w:t xml:space="preserve"> </w:t>
      </w:r>
      <w:r w:rsidR="00E21E14">
        <w:rPr>
          <w:rFonts w:ascii="Times New Roman" w:hAnsi="Times New Roman"/>
          <w:spacing w:val="-1"/>
          <w:sz w:val="15"/>
          <w:szCs w:val="15"/>
          <w:lang w:val="en-GB"/>
        </w:rPr>
        <w:t xml:space="preserve">and all similar legislation concerning discrimination </w:t>
      </w:r>
      <w:r>
        <w:rPr>
          <w:rFonts w:ascii="Times New Roman" w:hAnsi="Times New Roman"/>
          <w:spacing w:val="-1"/>
          <w:sz w:val="15"/>
          <w:szCs w:val="15"/>
          <w:lang w:val="en-GB"/>
        </w:rPr>
        <w:t>are complied with</w:t>
      </w:r>
    </w:p>
    <w:p w14:paraId="436464A8"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7D766C40"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4.10</w:t>
      </w:r>
      <w:r>
        <w:rPr>
          <w:rFonts w:ascii="Times New Roman" w:hAnsi="Times New Roman"/>
          <w:spacing w:val="-1"/>
          <w:sz w:val="15"/>
          <w:szCs w:val="15"/>
          <w:lang w:val="en-GB"/>
        </w:rPr>
        <w:tab/>
        <w:t xml:space="preserve">That as regards any invitee who is a child or young person </w:t>
      </w:r>
    </w:p>
    <w:p w14:paraId="4323D0AE" w14:textId="77777777" w:rsidR="00163389" w:rsidRDefault="00163389">
      <w:pPr>
        <w:numPr>
          <w:ilvl w:val="0"/>
          <w:numId w:val="5"/>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the restrictions on employment risk assessment and control rest period and other provisions of the Children (Protection at Work) Regulations 1998 Children and Young Persons Acts 1933 and 1963 Health &amp; Safety (Young Persons) Regulations 1997 are complied with </w:t>
      </w:r>
    </w:p>
    <w:p w14:paraId="50097F99" w14:textId="77777777" w:rsidR="00163389" w:rsidRDefault="00163389">
      <w:pPr>
        <w:numPr>
          <w:ilvl w:val="0"/>
          <w:numId w:val="5"/>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such person is not mistreated, and </w:t>
      </w:r>
    </w:p>
    <w:p w14:paraId="1770E900" w14:textId="77777777" w:rsidR="00163389" w:rsidRDefault="00163389">
      <w:pPr>
        <w:numPr>
          <w:ilvl w:val="0"/>
          <w:numId w:val="5"/>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there is adequate provision of suitable food and drink</w:t>
      </w:r>
    </w:p>
    <w:p w14:paraId="61A7655D"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6DE87BBF"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4.11.1</w:t>
      </w:r>
      <w:r>
        <w:rPr>
          <w:rFonts w:ascii="Times New Roman" w:hAnsi="Times New Roman"/>
          <w:spacing w:val="-1"/>
          <w:sz w:val="15"/>
          <w:szCs w:val="15"/>
          <w:lang w:val="en-GB"/>
        </w:rPr>
        <w:tab/>
        <w:t>That there is no smoking on the Property</w:t>
      </w:r>
    </w:p>
    <w:p w14:paraId="0AE03BD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4.11.2</w:t>
      </w:r>
      <w:r>
        <w:rPr>
          <w:rFonts w:ascii="Times New Roman" w:hAnsi="Times New Roman"/>
          <w:spacing w:val="-1"/>
          <w:sz w:val="15"/>
          <w:szCs w:val="15"/>
          <w:lang w:val="en-GB"/>
        </w:rPr>
        <w:tab/>
        <w:t xml:space="preserve">That no firework or combustible inflammable or explosive article substance or liquid is brought onto the Property without the PCC's previous express written permission.  </w:t>
      </w:r>
    </w:p>
    <w:p w14:paraId="576528EF"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4.11.3</w:t>
      </w:r>
      <w:r>
        <w:rPr>
          <w:rFonts w:ascii="Times New Roman" w:hAnsi="Times New Roman"/>
          <w:spacing w:val="-1"/>
          <w:sz w:val="15"/>
          <w:szCs w:val="15"/>
          <w:lang w:val="en-GB"/>
        </w:rPr>
        <w:tab/>
        <w:t>That no internal decorations/staging of a combustible nature (e.g. polystyrene, cotton wool) shall be erected without the PCC's previous consent</w:t>
      </w:r>
    </w:p>
    <w:p w14:paraId="5EE033A3"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4.11.4   That access to any fire equipment or the means of escape from the Property is unobstructed.</w:t>
      </w:r>
    </w:p>
    <w:p w14:paraId="5A29D3BF"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4.11.5</w:t>
      </w:r>
      <w:r>
        <w:rPr>
          <w:rFonts w:ascii="Times New Roman" w:hAnsi="Times New Roman"/>
          <w:spacing w:val="-1"/>
          <w:sz w:val="15"/>
          <w:szCs w:val="15"/>
          <w:lang w:val="en-GB"/>
        </w:rPr>
        <w:tab/>
        <w:t xml:space="preserve">That the User's employees/agents/actors/models and/or other invitees are instructed in </w:t>
      </w:r>
    </w:p>
    <w:p w14:paraId="11AD36EF" w14:textId="77777777" w:rsidR="00163389" w:rsidRDefault="00163389">
      <w:pPr>
        <w:numPr>
          <w:ilvl w:val="0"/>
          <w:numId w:val="2"/>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the action to be taken in event of fire (including evacuation of buildings) </w:t>
      </w:r>
    </w:p>
    <w:p w14:paraId="3D211B8F" w14:textId="77777777" w:rsidR="00163389" w:rsidRDefault="00163389">
      <w:pPr>
        <w:numPr>
          <w:ilvl w:val="0"/>
          <w:numId w:val="2"/>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escape routes and the need to keep them clear </w:t>
      </w:r>
    </w:p>
    <w:p w14:paraId="3A2B0149" w14:textId="77777777" w:rsidR="00163389" w:rsidRDefault="00163389">
      <w:pPr>
        <w:numPr>
          <w:ilvl w:val="0"/>
          <w:numId w:val="2"/>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method of operation of escape door fastenings </w:t>
      </w:r>
    </w:p>
    <w:p w14:paraId="1EDD1A2C" w14:textId="77777777" w:rsidR="00163389" w:rsidRDefault="00163389">
      <w:pPr>
        <w:numPr>
          <w:ilvl w:val="0"/>
          <w:numId w:val="2"/>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the location and use of fire equipment </w:t>
      </w:r>
    </w:p>
    <w:p w14:paraId="2341DCDB"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4.11.6</w:t>
      </w:r>
      <w:r>
        <w:rPr>
          <w:rFonts w:ascii="Times New Roman" w:hAnsi="Times New Roman"/>
          <w:spacing w:val="-1"/>
          <w:sz w:val="15"/>
          <w:szCs w:val="15"/>
          <w:lang w:val="en-GB"/>
        </w:rPr>
        <w:tab/>
        <w:t>That the requirements and recommendations of the fire authority and/or the Health and Safety Executive are to be complied with and that the Fire Brigade is called to any outbreak of fire, however slight, and details given to The PCC</w:t>
      </w:r>
    </w:p>
    <w:p w14:paraId="30C2935A"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339BBCB6"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4.12</w:t>
      </w:r>
      <w:r>
        <w:rPr>
          <w:rFonts w:ascii="Times New Roman" w:hAnsi="Times New Roman"/>
          <w:spacing w:val="-1"/>
          <w:sz w:val="15"/>
          <w:szCs w:val="15"/>
          <w:lang w:val="en-GB"/>
        </w:rPr>
        <w:tab/>
        <w:t>All persons driving vehicles shall observe any speed regulation and traffic direction signs and shall have proper regard for the safety of other users and vehicles</w:t>
      </w:r>
    </w:p>
    <w:p w14:paraId="78A363D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2F3AF5A5"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lastRenderedPageBreak/>
        <w:t>4.13</w:t>
      </w:r>
      <w:r>
        <w:rPr>
          <w:rFonts w:ascii="Times New Roman" w:hAnsi="Times New Roman"/>
          <w:spacing w:val="-1"/>
          <w:sz w:val="15"/>
          <w:szCs w:val="15"/>
          <w:lang w:val="en-GB"/>
        </w:rPr>
        <w:tab/>
        <w:t>If parking is permitted, vehicles shall be parked within the allotted spaces and within the boundaries of the spaces as marked on the car park surface or otherwise as directed by the PCC and no vehicles shall be parked on or obstruct access to the Property. The PCC shall have the right to move any vehicle which is not properly parked or authorised and which is causing or may cause an obstruction to others</w:t>
      </w:r>
    </w:p>
    <w:p w14:paraId="03EE850D"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7072E97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4.14</w:t>
      </w:r>
      <w:r>
        <w:rPr>
          <w:rFonts w:ascii="Times New Roman" w:hAnsi="Times New Roman"/>
          <w:spacing w:val="-1"/>
          <w:sz w:val="15"/>
          <w:szCs w:val="15"/>
          <w:lang w:val="en-GB"/>
        </w:rPr>
        <w:tab/>
        <w:t xml:space="preserve">Not to attempt to transfer or share the Authorised Use with other persons </w:t>
      </w:r>
    </w:p>
    <w:p w14:paraId="037428DF"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1A50990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4.15</w:t>
      </w:r>
      <w:r>
        <w:rPr>
          <w:rFonts w:ascii="Times New Roman" w:hAnsi="Times New Roman"/>
          <w:spacing w:val="-1"/>
          <w:sz w:val="15"/>
          <w:szCs w:val="15"/>
          <w:lang w:val="en-GB"/>
        </w:rPr>
        <w:tab/>
        <w:t xml:space="preserve">That any rules and regulations as the PCC may make and shall notify the User from time to time are complied with   </w:t>
      </w:r>
    </w:p>
    <w:p w14:paraId="210A725D" w14:textId="77777777" w:rsidR="00163389" w:rsidRDefault="00163389">
      <w:pPr>
        <w:tabs>
          <w:tab w:val="left" w:pos="-720"/>
        </w:tabs>
        <w:suppressAutoHyphens/>
        <w:spacing w:line="252" w:lineRule="atLeast"/>
        <w:jc w:val="both"/>
        <w:rPr>
          <w:rFonts w:ascii="Times New Roman" w:hAnsi="Times New Roman"/>
          <w:b/>
          <w:bCs/>
          <w:spacing w:val="-1"/>
          <w:sz w:val="15"/>
          <w:szCs w:val="15"/>
          <w:lang w:val="en-GB"/>
        </w:rPr>
      </w:pPr>
    </w:p>
    <w:p w14:paraId="28D219B3"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b/>
          <w:bCs/>
          <w:spacing w:val="-1"/>
          <w:sz w:val="15"/>
          <w:szCs w:val="15"/>
          <w:lang w:val="en-GB"/>
        </w:rPr>
        <w:t>IDENTIFICATION</w:t>
      </w:r>
    </w:p>
    <w:p w14:paraId="1F30BF8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2C311755"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5.1</w:t>
      </w:r>
      <w:r>
        <w:rPr>
          <w:rFonts w:ascii="Times New Roman" w:hAnsi="Times New Roman"/>
          <w:spacing w:val="-1"/>
          <w:sz w:val="15"/>
          <w:szCs w:val="15"/>
          <w:lang w:val="en-GB"/>
        </w:rPr>
        <w:tab/>
        <w:t xml:space="preserve">No sign at the Property is to be obstructed removed or changed </w:t>
      </w:r>
      <w:r w:rsidR="00993A28">
        <w:rPr>
          <w:rFonts w:ascii="Times New Roman" w:hAnsi="Times New Roman"/>
          <w:spacing w:val="-1"/>
          <w:sz w:val="15"/>
          <w:szCs w:val="15"/>
          <w:lang w:val="en-GB"/>
        </w:rPr>
        <w:t xml:space="preserve">permanently </w:t>
      </w:r>
      <w:r>
        <w:rPr>
          <w:rFonts w:ascii="Times New Roman" w:hAnsi="Times New Roman"/>
          <w:spacing w:val="-1"/>
          <w:sz w:val="15"/>
          <w:szCs w:val="15"/>
          <w:lang w:val="en-GB"/>
        </w:rPr>
        <w:t xml:space="preserve">without </w:t>
      </w:r>
      <w:r w:rsidR="00993A28">
        <w:rPr>
          <w:rFonts w:ascii="Times New Roman" w:hAnsi="Times New Roman"/>
          <w:spacing w:val="-1"/>
          <w:sz w:val="15"/>
          <w:szCs w:val="15"/>
          <w:lang w:val="en-GB"/>
        </w:rPr>
        <w:t>t</w:t>
      </w:r>
      <w:r>
        <w:rPr>
          <w:rFonts w:ascii="Times New Roman" w:hAnsi="Times New Roman"/>
          <w:spacing w:val="-1"/>
          <w:sz w:val="15"/>
          <w:szCs w:val="15"/>
          <w:lang w:val="en-GB"/>
        </w:rPr>
        <w:t>he PCC's previous permission.  If any sign is obstructed removed or changed, clear alternative signage is to be provided for other users the Property.  Any signs which are removed must be kept safe.  By the end of the Use Period, any sign which has been removed or changed must be reinstated, and any damage resulting from removal must be made good to The PCC's satisfaction</w:t>
      </w:r>
    </w:p>
    <w:p w14:paraId="7258D79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5552BEA6"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5.2</w:t>
      </w:r>
      <w:r>
        <w:rPr>
          <w:rFonts w:ascii="Times New Roman" w:hAnsi="Times New Roman"/>
          <w:spacing w:val="-1"/>
          <w:sz w:val="15"/>
          <w:szCs w:val="15"/>
          <w:lang w:val="en-GB"/>
        </w:rPr>
        <w:tab/>
        <w:t>On entering the Property, (and whenever the PCC may subsequently reasonably require) the User's employees/agents/actors/models and/or other invitees are to display identification to the PCC.  The PCC may refuse entry to any person not so identified, or require their removal</w:t>
      </w:r>
    </w:p>
    <w:p w14:paraId="6268D293"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6A633D4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5.3</w:t>
      </w:r>
      <w:r>
        <w:rPr>
          <w:rFonts w:ascii="Times New Roman" w:hAnsi="Times New Roman"/>
          <w:spacing w:val="-1"/>
          <w:sz w:val="15"/>
          <w:szCs w:val="15"/>
          <w:lang w:val="en-GB"/>
        </w:rPr>
        <w:tab/>
        <w:t>The PCC may require that any permitted vehicle is identified by a label or sticker displayed on its windscreen and the PCC shall be entitled to remove or refuse entry to any vehicle not so identified.</w:t>
      </w:r>
    </w:p>
    <w:p w14:paraId="7C337C06"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5E29F634"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5.4</w:t>
      </w:r>
      <w:r>
        <w:rPr>
          <w:rFonts w:ascii="Times New Roman" w:hAnsi="Times New Roman"/>
          <w:spacing w:val="-1"/>
          <w:sz w:val="15"/>
          <w:szCs w:val="15"/>
          <w:lang w:val="en-GB"/>
        </w:rPr>
        <w:tab/>
        <w:t>On demand, the User shall acknowledge the proper name of the Property in any film photograph or video made/taken/recorded at the Property, but otherwise the User shall be entitled to represent the Property as being another real or fictional place according to artistic requirements</w:t>
      </w:r>
    </w:p>
    <w:p w14:paraId="0AD704AE"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75DB4E3D"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b/>
          <w:bCs/>
          <w:spacing w:val="-1"/>
          <w:sz w:val="15"/>
          <w:szCs w:val="15"/>
          <w:lang w:val="en-GB"/>
        </w:rPr>
        <w:t>CHANGE OF USE PERIOD</w:t>
      </w:r>
    </w:p>
    <w:p w14:paraId="795581DA"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60638699"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6.1</w:t>
      </w:r>
      <w:r>
        <w:rPr>
          <w:rFonts w:ascii="Times New Roman" w:hAnsi="Times New Roman"/>
          <w:spacing w:val="-1"/>
          <w:sz w:val="15"/>
          <w:szCs w:val="15"/>
          <w:lang w:val="en-GB"/>
        </w:rPr>
        <w:tab/>
        <w:t xml:space="preserve">The PCC is not responsible if the rights granted cannot be exercised because of </w:t>
      </w:r>
    </w:p>
    <w:p w14:paraId="652F85E7" w14:textId="77777777" w:rsidR="00163389" w:rsidRDefault="00163389">
      <w:pPr>
        <w:numPr>
          <w:ilvl w:val="0"/>
          <w:numId w:val="3"/>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adverse weather conditions </w:t>
      </w:r>
    </w:p>
    <w:p w14:paraId="6B30E574" w14:textId="77777777" w:rsidR="00163389" w:rsidRDefault="00163389">
      <w:pPr>
        <w:numPr>
          <w:ilvl w:val="0"/>
          <w:numId w:val="3"/>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civil commotion, local combination of workmen, strike or lock-out </w:t>
      </w:r>
    </w:p>
    <w:p w14:paraId="4DDF7A9E" w14:textId="77777777" w:rsidR="00163389" w:rsidRDefault="00163389">
      <w:pPr>
        <w:numPr>
          <w:ilvl w:val="0"/>
          <w:numId w:val="3"/>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the United Kingdom Government exercising any statutory power directly affecting such rights or </w:t>
      </w:r>
    </w:p>
    <w:p w14:paraId="116FD365" w14:textId="77777777" w:rsidR="00163389" w:rsidRDefault="00163389">
      <w:pPr>
        <w:numPr>
          <w:ilvl w:val="0"/>
          <w:numId w:val="3"/>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any other circumstances beyond the PCC's control</w:t>
      </w:r>
    </w:p>
    <w:p w14:paraId="0A0D94E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4616E34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6.2</w:t>
      </w:r>
      <w:r>
        <w:rPr>
          <w:rFonts w:ascii="Times New Roman" w:hAnsi="Times New Roman"/>
          <w:spacing w:val="-1"/>
          <w:sz w:val="15"/>
          <w:szCs w:val="15"/>
          <w:lang w:val="en-GB"/>
        </w:rPr>
        <w:tab/>
        <w:t xml:space="preserve">The User should ensure that the Use Period is sufficient for the User's requirements, allowing for inclement weather or other </w:t>
      </w:r>
      <w:r>
        <w:rPr>
          <w:rFonts w:ascii="Times New Roman" w:hAnsi="Times New Roman"/>
          <w:spacing w:val="-1"/>
          <w:sz w:val="15"/>
          <w:szCs w:val="15"/>
          <w:lang w:val="en-GB"/>
        </w:rPr>
        <w:t xml:space="preserve">disruptions and the permitted hours of use.  Nevertheless, subject to availability (and provided the User has made all payments due and has not broken the Hiring Conditions), the User may return to the Property at a later date (if principal photography and recording is not completed during the Use Period).  The return dates shall be the subject of good faith negotiations and the terms and conditions including the availability of facilities and any financial rates relating to the period of any return use shall be the same as those specified in this agreement. </w:t>
      </w:r>
    </w:p>
    <w:p w14:paraId="771AB1F9"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562A95B7"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b/>
          <w:bCs/>
          <w:spacing w:val="-1"/>
          <w:sz w:val="15"/>
          <w:szCs w:val="15"/>
          <w:lang w:val="en-GB"/>
        </w:rPr>
        <w:t>ARTISTIC CONTROL</w:t>
      </w:r>
    </w:p>
    <w:p w14:paraId="3ABE7BDA"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38A22307"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7.1</w:t>
      </w:r>
      <w:r>
        <w:rPr>
          <w:rFonts w:ascii="Times New Roman" w:hAnsi="Times New Roman"/>
          <w:spacing w:val="-1"/>
          <w:sz w:val="15"/>
          <w:szCs w:val="15"/>
          <w:lang w:val="en-GB"/>
        </w:rPr>
        <w:tab/>
        <w:t>The User shall supply a script and the storyline of the proposed recording and shall explain to the PCC the scenes which are to be shot in or about the Property.</w:t>
      </w:r>
    </w:p>
    <w:p w14:paraId="3F268C4C"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44E127C2"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7.2</w:t>
      </w:r>
      <w:r>
        <w:rPr>
          <w:rFonts w:ascii="Times New Roman" w:hAnsi="Times New Roman"/>
          <w:spacing w:val="-1"/>
          <w:sz w:val="15"/>
          <w:szCs w:val="15"/>
          <w:lang w:val="en-GB"/>
        </w:rPr>
        <w:tab/>
        <w:t>The User shall not materially depart from the script and the storyline (which has been submitted to and agreed by the PCC) without the consent of the PCC.</w:t>
      </w:r>
    </w:p>
    <w:p w14:paraId="0CBF29C0"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1CB17049"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7.3</w:t>
      </w:r>
      <w:r>
        <w:rPr>
          <w:rFonts w:ascii="Times New Roman" w:hAnsi="Times New Roman"/>
          <w:spacing w:val="-1"/>
          <w:sz w:val="15"/>
          <w:szCs w:val="15"/>
          <w:lang w:val="en-GB"/>
        </w:rPr>
        <w:tab/>
        <w:t>The User shall be entitled to incorporate all films, photographs and recordings, whether audio or audio-visual, made in or about the Property in the recording either as a sequence on their own or preceded or interlaced or followed by such other scenes as the User may reasonably require within the context of the script and storyline (but not further or otherwise)</w:t>
      </w:r>
    </w:p>
    <w:p w14:paraId="5E2D6993"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0F380A1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7.4</w:t>
      </w:r>
      <w:r>
        <w:rPr>
          <w:rFonts w:ascii="Times New Roman" w:hAnsi="Times New Roman"/>
          <w:spacing w:val="-1"/>
          <w:sz w:val="15"/>
          <w:szCs w:val="15"/>
          <w:lang w:val="en-GB"/>
        </w:rPr>
        <w:tab/>
        <w:t>The User shall own the entire copyright and all other rights of every kind in and to all film and audio and audio-visual recordings and photographs made in or about the Property including (but not by way of limitation), the irrevocable right to use or not to use any and all such film and audio and audio-visual recordings and photographs of the Property and to exploit the Film by any manner or means now known or in the future invented in any and all media throughout the world for the full period of copyright, including all renewals, revivals, reversions and extensions.</w:t>
      </w:r>
    </w:p>
    <w:p w14:paraId="73E6E399"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7BB651F9"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7.5</w:t>
      </w:r>
      <w:r>
        <w:rPr>
          <w:rFonts w:ascii="Times New Roman" w:hAnsi="Times New Roman"/>
          <w:spacing w:val="-1"/>
          <w:sz w:val="15"/>
          <w:szCs w:val="15"/>
          <w:lang w:val="en-GB"/>
        </w:rPr>
        <w:tab/>
        <w:t>The PCC does not own or control rights to photograph any owner-occupier or visitor of adjoining property.  It is for the User to obtain any personal releases required and to comply with the Data Protection Act 1998 (in so far as the exception for journalism, literary or artistic purposes does not apply).</w:t>
      </w:r>
    </w:p>
    <w:p w14:paraId="1C73C528" w14:textId="77777777" w:rsidR="00163389" w:rsidRDefault="00163389">
      <w:pPr>
        <w:tabs>
          <w:tab w:val="left" w:pos="-720"/>
        </w:tabs>
        <w:suppressAutoHyphens/>
        <w:spacing w:line="252" w:lineRule="atLeast"/>
        <w:jc w:val="both"/>
        <w:rPr>
          <w:rFonts w:ascii="Times New Roman" w:hAnsi="Times New Roman"/>
          <w:b/>
          <w:bCs/>
          <w:spacing w:val="-1"/>
          <w:sz w:val="15"/>
          <w:szCs w:val="15"/>
          <w:lang w:val="en-GB"/>
        </w:rPr>
      </w:pPr>
    </w:p>
    <w:p w14:paraId="205F4136"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b/>
          <w:bCs/>
          <w:spacing w:val="-1"/>
          <w:sz w:val="15"/>
          <w:szCs w:val="15"/>
          <w:lang w:val="en-GB"/>
        </w:rPr>
        <w:t>GENERAL</w:t>
      </w:r>
    </w:p>
    <w:p w14:paraId="01557882"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46FCB61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8.1</w:t>
      </w:r>
      <w:r>
        <w:rPr>
          <w:rFonts w:ascii="Times New Roman" w:hAnsi="Times New Roman"/>
          <w:spacing w:val="-1"/>
          <w:sz w:val="15"/>
          <w:szCs w:val="15"/>
          <w:lang w:val="en-GB"/>
        </w:rPr>
        <w:tab/>
        <w:t xml:space="preserve">The User shall be responsible for and keep the PCC fully indemnified against any loss damage or expense arising from </w:t>
      </w:r>
    </w:p>
    <w:p w14:paraId="67E195C6" w14:textId="77777777" w:rsidR="00163389" w:rsidRDefault="00163389">
      <w:pPr>
        <w:numPr>
          <w:ilvl w:val="0"/>
          <w:numId w:val="7"/>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 xml:space="preserve">any act or omission or negligence of the User or </w:t>
      </w:r>
    </w:p>
    <w:p w14:paraId="543BABF0" w14:textId="77777777" w:rsidR="00163389" w:rsidRDefault="00163389">
      <w:pPr>
        <w:numPr>
          <w:ilvl w:val="0"/>
          <w:numId w:val="7"/>
        </w:numPr>
        <w:tabs>
          <w:tab w:val="left" w:pos="-720"/>
        </w:tabs>
        <w:suppressAutoHyphens/>
        <w:spacing w:line="252" w:lineRule="atLeast"/>
        <w:ind w:hanging="720"/>
        <w:jc w:val="both"/>
        <w:rPr>
          <w:rFonts w:ascii="Times New Roman" w:hAnsi="Times New Roman"/>
          <w:spacing w:val="-1"/>
          <w:sz w:val="15"/>
          <w:szCs w:val="15"/>
          <w:lang w:val="en-GB"/>
        </w:rPr>
      </w:pPr>
      <w:r>
        <w:rPr>
          <w:rFonts w:ascii="Times New Roman" w:hAnsi="Times New Roman"/>
          <w:spacing w:val="-1"/>
          <w:sz w:val="15"/>
          <w:szCs w:val="15"/>
          <w:lang w:val="en-GB"/>
        </w:rPr>
        <w:t>any breach or non-observance of the User's obligations (up to a maximum of £5,000,000).  This applies to loss  damage or expense incurred directly or indirectly.   The User is responsible for any person at the Property expressly or impliedly with the User's authority.</w:t>
      </w:r>
    </w:p>
    <w:p w14:paraId="103FFC5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01BF7902"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8.2</w:t>
      </w:r>
      <w:r>
        <w:rPr>
          <w:rFonts w:ascii="Times New Roman" w:hAnsi="Times New Roman"/>
          <w:spacing w:val="-1"/>
          <w:sz w:val="15"/>
          <w:szCs w:val="15"/>
          <w:lang w:val="en-GB"/>
        </w:rPr>
        <w:tab/>
        <w:t xml:space="preserve">No warranty is given that the Property is legally or </w:t>
      </w:r>
      <w:r>
        <w:rPr>
          <w:rFonts w:ascii="Times New Roman" w:hAnsi="Times New Roman"/>
          <w:spacing w:val="-1"/>
          <w:sz w:val="15"/>
          <w:szCs w:val="15"/>
          <w:lang w:val="en-GB"/>
        </w:rPr>
        <w:lastRenderedPageBreak/>
        <w:t>physically fit for the User's purposes</w:t>
      </w:r>
    </w:p>
    <w:p w14:paraId="2992037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619AC4FE"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8.3</w:t>
      </w:r>
      <w:r>
        <w:rPr>
          <w:rFonts w:ascii="Times New Roman" w:hAnsi="Times New Roman"/>
          <w:spacing w:val="-1"/>
          <w:sz w:val="15"/>
          <w:szCs w:val="15"/>
          <w:lang w:val="en-GB"/>
        </w:rPr>
        <w:tab/>
        <w:t xml:space="preserve">It is not intended that this agreement should create any rights in favour of any third party under the Contracts (Rights of Third Parties) Act 1999 or otherwise.   </w:t>
      </w:r>
    </w:p>
    <w:p w14:paraId="098424EF"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2D89A471"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8.4</w:t>
      </w:r>
      <w:r>
        <w:rPr>
          <w:rFonts w:ascii="Times New Roman" w:hAnsi="Times New Roman"/>
          <w:spacing w:val="-1"/>
          <w:sz w:val="15"/>
          <w:szCs w:val="15"/>
          <w:lang w:val="en-GB"/>
        </w:rPr>
        <w:tab/>
        <w:t>If demanded, the User shall produce to the PCC documents and other evidence as the PCC may reasonably require, in order to satisfy itself that these conditions have been complied with</w:t>
      </w:r>
    </w:p>
    <w:p w14:paraId="14763EB2"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174FFC9F"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8.5</w:t>
      </w:r>
      <w:r>
        <w:rPr>
          <w:rFonts w:ascii="Times New Roman" w:hAnsi="Times New Roman"/>
          <w:spacing w:val="-1"/>
          <w:sz w:val="15"/>
          <w:szCs w:val="15"/>
          <w:lang w:val="en-GB"/>
        </w:rPr>
        <w:tab/>
        <w:t xml:space="preserve">This agreement shall be governed by and construed in accordance with the law of </w:t>
      </w:r>
      <w:smartTag w:uri="urn:schemas-microsoft-com:office:smarttags" w:element="country-region">
        <w:r>
          <w:rPr>
            <w:rFonts w:ascii="Times New Roman" w:hAnsi="Times New Roman"/>
            <w:spacing w:val="-1"/>
            <w:sz w:val="15"/>
            <w:szCs w:val="15"/>
            <w:lang w:val="en-GB"/>
          </w:rPr>
          <w:t>England</w:t>
        </w:r>
      </w:smartTag>
      <w:r>
        <w:rPr>
          <w:rFonts w:ascii="Times New Roman" w:hAnsi="Times New Roman"/>
          <w:spacing w:val="-1"/>
          <w:sz w:val="15"/>
          <w:szCs w:val="15"/>
          <w:lang w:val="en-GB"/>
        </w:rPr>
        <w:t xml:space="preserve"> and </w:t>
      </w:r>
      <w:smartTag w:uri="urn:schemas-microsoft-com:office:smarttags" w:element="country-region">
        <w:smartTag w:uri="urn:schemas-microsoft-com:office:smarttags" w:element="Street">
          <w:r>
            <w:rPr>
              <w:rFonts w:ascii="Times New Roman" w:hAnsi="Times New Roman"/>
              <w:spacing w:val="-1"/>
              <w:sz w:val="15"/>
              <w:szCs w:val="15"/>
              <w:lang w:val="en-GB"/>
            </w:rPr>
            <w:t>Wales</w:t>
          </w:r>
        </w:smartTag>
      </w:smartTag>
      <w:r>
        <w:rPr>
          <w:rFonts w:ascii="Times New Roman" w:hAnsi="Times New Roman"/>
          <w:spacing w:val="-1"/>
          <w:sz w:val="15"/>
          <w:szCs w:val="15"/>
          <w:lang w:val="en-GB"/>
        </w:rPr>
        <w:t>.</w:t>
      </w:r>
    </w:p>
    <w:p w14:paraId="729B1DF3"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43D8EA57" w14:textId="77777777" w:rsidR="00163389" w:rsidRDefault="00163389">
      <w:pPr>
        <w:tabs>
          <w:tab w:val="left" w:pos="-720"/>
        </w:tabs>
        <w:suppressAutoHyphens/>
        <w:spacing w:line="252" w:lineRule="atLeast"/>
        <w:jc w:val="both"/>
        <w:rPr>
          <w:rFonts w:ascii="Times New Roman" w:hAnsi="Times New Roman"/>
          <w:b/>
          <w:bCs/>
          <w:spacing w:val="-1"/>
          <w:sz w:val="15"/>
          <w:szCs w:val="15"/>
          <w:lang w:val="en-GB"/>
        </w:rPr>
      </w:pPr>
      <w:r>
        <w:rPr>
          <w:rFonts w:ascii="Times New Roman" w:hAnsi="Times New Roman"/>
          <w:b/>
          <w:bCs/>
          <w:spacing w:val="-1"/>
          <w:sz w:val="15"/>
          <w:szCs w:val="15"/>
          <w:lang w:val="en-GB"/>
        </w:rPr>
        <w:t>FACULTY JURISDICTION</w:t>
      </w:r>
    </w:p>
    <w:p w14:paraId="73A2D735"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4926F0A8"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r>
        <w:rPr>
          <w:rFonts w:ascii="Times New Roman" w:hAnsi="Times New Roman"/>
          <w:spacing w:val="-1"/>
          <w:sz w:val="15"/>
          <w:szCs w:val="15"/>
          <w:lang w:val="en-GB"/>
        </w:rPr>
        <w:t>13.1</w:t>
      </w:r>
      <w:r>
        <w:rPr>
          <w:rFonts w:ascii="Times New Roman" w:hAnsi="Times New Roman"/>
          <w:spacing w:val="-1"/>
          <w:sz w:val="15"/>
          <w:szCs w:val="15"/>
          <w:lang w:val="en-GB"/>
        </w:rPr>
        <w:tab/>
        <w:t>The User acknowledges that it is using land consecrated and set aside for ever for the worship of Almighty God and is bound to observe and perform the Canons of the Church of England in relation to the Authorised Use</w:t>
      </w:r>
    </w:p>
    <w:p w14:paraId="75EB4627"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5DEF404D" w14:textId="77777777" w:rsidR="00163389" w:rsidRDefault="00163389">
      <w:pPr>
        <w:tabs>
          <w:tab w:val="left" w:pos="-720"/>
        </w:tabs>
        <w:suppressAutoHyphens/>
        <w:spacing w:line="252" w:lineRule="atLeast"/>
        <w:jc w:val="both"/>
        <w:rPr>
          <w:rFonts w:ascii="Times New Roman" w:hAnsi="Times New Roman"/>
          <w:spacing w:val="-1"/>
          <w:sz w:val="15"/>
          <w:szCs w:val="15"/>
          <w:lang w:val="en-GB"/>
        </w:rPr>
      </w:pPr>
    </w:p>
    <w:p w14:paraId="3E82A6A9" w14:textId="77777777" w:rsidR="008B7DDF" w:rsidRDefault="008B7DDF" w:rsidP="008B7DDF">
      <w:pPr>
        <w:tabs>
          <w:tab w:val="left" w:pos="-720"/>
        </w:tabs>
        <w:suppressAutoHyphens/>
        <w:spacing w:line="252" w:lineRule="atLeast"/>
        <w:jc w:val="both"/>
        <w:rPr>
          <w:rFonts w:ascii="Times New Roman" w:hAnsi="Times New Roman"/>
          <w:b/>
          <w:bCs/>
          <w:lang w:val="en-GB"/>
        </w:rPr>
      </w:pPr>
    </w:p>
    <w:p w14:paraId="35406F52" w14:textId="77777777" w:rsidR="008B7DDF" w:rsidRDefault="008B7DDF" w:rsidP="008B7DDF">
      <w:pPr>
        <w:tabs>
          <w:tab w:val="left" w:pos="-720"/>
        </w:tabs>
        <w:suppressAutoHyphens/>
        <w:spacing w:line="252" w:lineRule="atLeast"/>
        <w:jc w:val="both"/>
        <w:rPr>
          <w:rFonts w:ascii="Times New Roman" w:hAnsi="Times New Roman"/>
          <w:b/>
          <w:bCs/>
          <w:lang w:val="en-GB"/>
        </w:rPr>
      </w:pPr>
    </w:p>
    <w:p w14:paraId="03FB7309" w14:textId="77777777" w:rsidR="008B7DDF" w:rsidRDefault="008B7DDF" w:rsidP="008B7DDF">
      <w:pPr>
        <w:tabs>
          <w:tab w:val="left" w:pos="-720"/>
        </w:tabs>
        <w:suppressAutoHyphens/>
        <w:spacing w:line="252" w:lineRule="atLeast"/>
        <w:jc w:val="both"/>
        <w:rPr>
          <w:rFonts w:ascii="Times New Roman" w:hAnsi="Times New Roman"/>
          <w:b/>
          <w:bCs/>
          <w:lang w:val="en-GB"/>
        </w:rPr>
      </w:pPr>
      <w:r>
        <w:rPr>
          <w:rFonts w:ascii="Times New Roman" w:hAnsi="Times New Roman"/>
          <w:b/>
          <w:bCs/>
          <w:lang w:val="en-GB"/>
        </w:rPr>
        <w:t xml:space="preserve">DULY AUTHORISED </w:t>
      </w:r>
      <w:r w:rsidR="007E0E9D">
        <w:rPr>
          <w:rFonts w:ascii="Times New Roman" w:hAnsi="Times New Roman"/>
          <w:b/>
          <w:bCs/>
          <w:lang w:val="en-GB"/>
        </w:rPr>
        <w:t xml:space="preserve">BY THE </w:t>
      </w:r>
      <w:r w:rsidR="00874747">
        <w:rPr>
          <w:rFonts w:ascii="Times New Roman" w:hAnsi="Times New Roman"/>
          <w:b/>
          <w:bCs/>
          <w:lang w:val="en-GB"/>
        </w:rPr>
        <w:t xml:space="preserve">REGISTRAR OF THE </w:t>
      </w:r>
      <w:r w:rsidR="007E0E9D">
        <w:rPr>
          <w:rFonts w:ascii="Times New Roman" w:hAnsi="Times New Roman"/>
          <w:b/>
          <w:bCs/>
          <w:lang w:val="en-GB"/>
        </w:rPr>
        <w:t xml:space="preserve">CONSISTORY COURT OF THE DIOCESE OF </w:t>
      </w:r>
      <w:r w:rsidR="00874747">
        <w:rPr>
          <w:rFonts w:ascii="Times New Roman" w:hAnsi="Times New Roman"/>
          <w:b/>
          <w:bCs/>
          <w:lang w:val="en-GB"/>
        </w:rPr>
        <w:t>ST ALBANS</w:t>
      </w:r>
    </w:p>
    <w:p w14:paraId="6078D65E" w14:textId="77777777" w:rsidR="008B7DDF" w:rsidRDefault="008B7DDF">
      <w:pPr>
        <w:tabs>
          <w:tab w:val="left" w:pos="-720"/>
        </w:tabs>
        <w:suppressAutoHyphens/>
        <w:spacing w:line="252" w:lineRule="atLeast"/>
        <w:jc w:val="both"/>
        <w:rPr>
          <w:lang w:val="en-GB"/>
        </w:rPr>
      </w:pPr>
    </w:p>
    <w:p w14:paraId="16C4B389" w14:textId="77777777" w:rsidR="008B7DDF" w:rsidRPr="008B7DDF" w:rsidRDefault="008B7DDF">
      <w:pPr>
        <w:tabs>
          <w:tab w:val="left" w:pos="-720"/>
        </w:tabs>
        <w:suppressAutoHyphens/>
        <w:spacing w:line="252" w:lineRule="atLeast"/>
        <w:jc w:val="both"/>
        <w:rPr>
          <w:lang w:val="en-GB"/>
        </w:rPr>
      </w:pPr>
      <w:r>
        <w:rPr>
          <w:lang w:val="en-GB"/>
        </w:rPr>
        <w:t>AND</w:t>
      </w:r>
    </w:p>
    <w:p w14:paraId="13284B04" w14:textId="77777777" w:rsidR="008B7DDF" w:rsidRDefault="008B7DDF">
      <w:pPr>
        <w:tabs>
          <w:tab w:val="left" w:pos="-720"/>
        </w:tabs>
        <w:suppressAutoHyphens/>
        <w:spacing w:line="252" w:lineRule="atLeast"/>
        <w:jc w:val="both"/>
        <w:rPr>
          <w:lang w:val="en-GB"/>
        </w:rPr>
      </w:pPr>
    </w:p>
    <w:p w14:paraId="0BD28D6E" w14:textId="77777777" w:rsidR="00F341A2" w:rsidRDefault="00F341A2">
      <w:pPr>
        <w:suppressAutoHyphens/>
        <w:spacing w:line="240" w:lineRule="atLeast"/>
        <w:jc w:val="both"/>
        <w:rPr>
          <w:rFonts w:ascii="Times New Roman" w:hAnsi="Times New Roman"/>
          <w:spacing w:val="-2"/>
          <w:lang w:val="en-GB"/>
        </w:rPr>
      </w:pPr>
      <w:r>
        <w:rPr>
          <w:rFonts w:ascii="Times New Roman" w:hAnsi="Times New Roman"/>
          <w:b/>
          <w:spacing w:val="-2"/>
          <w:lang w:val="en-GB"/>
        </w:rPr>
        <w:t xml:space="preserve">SIGNED </w:t>
      </w:r>
      <w:r>
        <w:rPr>
          <w:rFonts w:ascii="Times New Roman" w:hAnsi="Times New Roman"/>
          <w:spacing w:val="-2"/>
          <w:lang w:val="en-GB"/>
        </w:rPr>
        <w:t xml:space="preserve">on behalf of </w:t>
      </w:r>
      <w:r w:rsidR="000B3DB3" w:rsidRPr="000B3DB3">
        <w:rPr>
          <w:rFonts w:ascii="Times New Roman" w:hAnsi="Times New Roman"/>
          <w:b/>
          <w:spacing w:val="-2"/>
          <w:highlight w:val="yellow"/>
          <w:lang w:val="en-GB"/>
        </w:rPr>
        <w:t>[            ]</w:t>
      </w:r>
      <w:r w:rsidR="00650F88" w:rsidRPr="00650F88">
        <w:rPr>
          <w:rFonts w:ascii="Times New Roman" w:hAnsi="Times New Roman"/>
          <w:b/>
          <w:spacing w:val="-2"/>
          <w:lang w:val="en-GB"/>
        </w:rPr>
        <w:t xml:space="preserve"> LIMITED</w:t>
      </w:r>
      <w:r>
        <w:rPr>
          <w:rFonts w:ascii="Times New Roman" w:hAnsi="Times New Roman"/>
          <w:spacing w:val="-2"/>
          <w:lang w:val="en-GB"/>
        </w:rPr>
        <w:t xml:space="preserve"> by:</w:t>
      </w:r>
    </w:p>
    <w:p w14:paraId="2788788C" w14:textId="77777777" w:rsidR="00F341A2" w:rsidRDefault="00F341A2">
      <w:pPr>
        <w:suppressAutoHyphens/>
        <w:spacing w:line="240" w:lineRule="atLeast"/>
        <w:jc w:val="both"/>
        <w:rPr>
          <w:rFonts w:ascii="Times New Roman" w:hAnsi="Times New Roman"/>
          <w:spacing w:val="-2"/>
          <w:lang w:val="en-GB"/>
        </w:rPr>
      </w:pPr>
    </w:p>
    <w:p w14:paraId="3985668E" w14:textId="77777777" w:rsidR="00F341A2" w:rsidRDefault="00F341A2">
      <w:pPr>
        <w:suppressAutoHyphens/>
        <w:spacing w:line="240" w:lineRule="atLeast"/>
        <w:jc w:val="both"/>
        <w:rPr>
          <w:rFonts w:ascii="Times New Roman" w:hAnsi="Times New Roman"/>
          <w:spacing w:val="-2"/>
          <w:lang w:val="en-GB"/>
        </w:rPr>
      </w:pPr>
      <w:r w:rsidRPr="00F341A2">
        <w:rPr>
          <w:rFonts w:ascii="Times New Roman" w:hAnsi="Times New Roman"/>
          <w:i/>
          <w:spacing w:val="-2"/>
          <w:lang w:val="en-GB"/>
        </w:rPr>
        <w:t>Signature</w:t>
      </w:r>
      <w:r>
        <w:rPr>
          <w:rFonts w:ascii="Times New Roman" w:hAnsi="Times New Roman"/>
          <w:spacing w:val="-2"/>
          <w:lang w:val="en-GB"/>
        </w:rPr>
        <w:t>:………………………………….</w:t>
      </w:r>
    </w:p>
    <w:p w14:paraId="4DBC2B4E" w14:textId="77777777" w:rsidR="00F341A2" w:rsidRDefault="00F341A2">
      <w:pPr>
        <w:suppressAutoHyphens/>
        <w:spacing w:line="240" w:lineRule="atLeast"/>
        <w:jc w:val="both"/>
        <w:rPr>
          <w:rFonts w:ascii="Times New Roman" w:hAnsi="Times New Roman"/>
          <w:spacing w:val="-2"/>
          <w:lang w:val="en-GB"/>
        </w:rPr>
      </w:pPr>
    </w:p>
    <w:p w14:paraId="46D62162" w14:textId="77777777" w:rsidR="00F341A2" w:rsidRPr="00F341A2" w:rsidRDefault="00F341A2">
      <w:pPr>
        <w:suppressAutoHyphens/>
        <w:spacing w:line="240" w:lineRule="atLeast"/>
        <w:jc w:val="both"/>
        <w:rPr>
          <w:rFonts w:ascii="Times New Roman" w:hAnsi="Times New Roman"/>
          <w:i/>
          <w:spacing w:val="-2"/>
          <w:lang w:val="en-GB"/>
        </w:rPr>
      </w:pPr>
      <w:r w:rsidRPr="00F341A2">
        <w:rPr>
          <w:rFonts w:ascii="Times New Roman" w:hAnsi="Times New Roman"/>
          <w:i/>
          <w:spacing w:val="-2"/>
          <w:lang w:val="en-GB"/>
        </w:rPr>
        <w:t>PRINT full name:</w:t>
      </w:r>
    </w:p>
    <w:p w14:paraId="1FCB8279" w14:textId="77777777" w:rsidR="00F341A2" w:rsidRDefault="00F341A2">
      <w:pPr>
        <w:suppressAutoHyphens/>
        <w:spacing w:line="240" w:lineRule="atLeast"/>
        <w:jc w:val="both"/>
        <w:rPr>
          <w:rFonts w:ascii="Times New Roman" w:hAnsi="Times New Roman"/>
          <w:spacing w:val="-2"/>
          <w:lang w:val="en-GB"/>
        </w:rPr>
      </w:pPr>
    </w:p>
    <w:p w14:paraId="5D591593" w14:textId="77777777" w:rsidR="00F341A2" w:rsidRDefault="00F341A2">
      <w:pPr>
        <w:suppressAutoHyphens/>
        <w:spacing w:line="240" w:lineRule="atLeast"/>
        <w:jc w:val="both"/>
        <w:rPr>
          <w:rFonts w:ascii="Times New Roman" w:hAnsi="Times New Roman"/>
          <w:spacing w:val="-2"/>
          <w:lang w:val="en-GB"/>
        </w:rPr>
      </w:pPr>
      <w:r>
        <w:rPr>
          <w:rFonts w:ascii="Times New Roman" w:hAnsi="Times New Roman"/>
          <w:spacing w:val="-2"/>
          <w:lang w:val="en-GB"/>
        </w:rPr>
        <w:t>…………………………………………….</w:t>
      </w:r>
    </w:p>
    <w:p w14:paraId="3D9D9C64" w14:textId="77777777" w:rsidR="00F341A2" w:rsidRDefault="00F341A2">
      <w:pPr>
        <w:suppressAutoHyphens/>
        <w:spacing w:line="240" w:lineRule="atLeast"/>
        <w:jc w:val="both"/>
        <w:rPr>
          <w:rFonts w:ascii="Times New Roman" w:hAnsi="Times New Roman"/>
          <w:spacing w:val="-2"/>
          <w:lang w:val="en-GB"/>
        </w:rPr>
      </w:pPr>
    </w:p>
    <w:p w14:paraId="6285890F" w14:textId="77777777" w:rsidR="00F341A2" w:rsidRPr="00F341A2" w:rsidRDefault="00F341A2">
      <w:pPr>
        <w:suppressAutoHyphens/>
        <w:spacing w:line="240" w:lineRule="atLeast"/>
        <w:jc w:val="both"/>
        <w:rPr>
          <w:rFonts w:ascii="Times New Roman" w:hAnsi="Times New Roman"/>
          <w:spacing w:val="-2"/>
          <w:lang w:val="en-GB"/>
        </w:rPr>
      </w:pPr>
      <w:r w:rsidRPr="00F341A2">
        <w:rPr>
          <w:rFonts w:ascii="Times New Roman" w:hAnsi="Times New Roman"/>
          <w:i/>
          <w:spacing w:val="-2"/>
          <w:lang w:val="en-GB"/>
        </w:rPr>
        <w:t>Position held</w:t>
      </w:r>
      <w:r>
        <w:rPr>
          <w:rFonts w:ascii="Times New Roman" w:hAnsi="Times New Roman"/>
          <w:spacing w:val="-2"/>
          <w:lang w:val="en-GB"/>
        </w:rPr>
        <w:t>:…...…………………………</w:t>
      </w:r>
    </w:p>
    <w:p w14:paraId="37E7F165" w14:textId="77777777" w:rsidR="00F341A2" w:rsidRDefault="00F341A2">
      <w:pPr>
        <w:suppressAutoHyphens/>
        <w:spacing w:line="240" w:lineRule="atLeast"/>
        <w:jc w:val="both"/>
        <w:rPr>
          <w:rFonts w:ascii="Times New Roman" w:hAnsi="Times New Roman"/>
          <w:b/>
          <w:spacing w:val="-2"/>
          <w:lang w:val="en-GB"/>
        </w:rPr>
      </w:pPr>
    </w:p>
    <w:p w14:paraId="58248D93" w14:textId="77777777" w:rsidR="008B7DDF" w:rsidRDefault="008B7DDF">
      <w:pPr>
        <w:suppressAutoHyphens/>
        <w:spacing w:line="240" w:lineRule="atLeast"/>
        <w:jc w:val="both"/>
        <w:rPr>
          <w:rFonts w:ascii="Times New Roman" w:hAnsi="Times New Roman"/>
          <w:b/>
          <w:spacing w:val="-2"/>
          <w:lang w:val="en-GB"/>
        </w:rPr>
      </w:pPr>
    </w:p>
    <w:p w14:paraId="0D583119" w14:textId="77777777" w:rsidR="008B7DDF" w:rsidRDefault="008B7DDF">
      <w:pPr>
        <w:suppressAutoHyphens/>
        <w:spacing w:line="240" w:lineRule="atLeast"/>
        <w:jc w:val="both"/>
        <w:rPr>
          <w:rFonts w:ascii="Times New Roman" w:hAnsi="Times New Roman"/>
          <w:b/>
          <w:spacing w:val="-2"/>
          <w:lang w:val="en-GB"/>
        </w:rPr>
      </w:pPr>
    </w:p>
    <w:p w14:paraId="0B6046C1" w14:textId="77777777" w:rsidR="008B7DDF" w:rsidRDefault="008B7DDF">
      <w:pPr>
        <w:tabs>
          <w:tab w:val="left" w:pos="-720"/>
        </w:tabs>
        <w:suppressAutoHyphens/>
        <w:spacing w:line="252" w:lineRule="atLeast"/>
        <w:jc w:val="both"/>
        <w:rPr>
          <w:rFonts w:ascii="Times New Roman" w:hAnsi="Times New Roman"/>
          <w:b/>
          <w:bCs/>
          <w:lang w:val="en-GB"/>
        </w:rPr>
      </w:pPr>
    </w:p>
    <w:sectPr w:rsidR="008B7DDF" w:rsidSect="00375F48">
      <w:footerReference w:type="default" r:id="rId18"/>
      <w:endnotePr>
        <w:numFmt w:val="decimal"/>
      </w:endnotePr>
      <w:type w:val="continuous"/>
      <w:pgSz w:w="11906" w:h="16838"/>
      <w:pgMar w:top="1008" w:right="1440" w:bottom="720" w:left="1440" w:header="1008" w:footer="720" w:gutter="0"/>
      <w:cols w:num="2"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EE769" w14:textId="77777777" w:rsidR="00E726ED" w:rsidRDefault="00E726ED">
      <w:pPr>
        <w:spacing w:line="20" w:lineRule="exact"/>
        <w:rPr>
          <w:sz w:val="20"/>
        </w:rPr>
      </w:pPr>
    </w:p>
  </w:endnote>
  <w:endnote w:type="continuationSeparator" w:id="0">
    <w:p w14:paraId="50D35DC1" w14:textId="77777777" w:rsidR="00E726ED" w:rsidRDefault="00E726ED">
      <w:r>
        <w:rPr>
          <w:sz w:val="20"/>
        </w:rPr>
        <w:t xml:space="preserve"> </w:t>
      </w:r>
    </w:p>
  </w:endnote>
  <w:endnote w:type="continuationNotice" w:id="1">
    <w:p w14:paraId="11ABF325" w14:textId="77777777" w:rsidR="00E726ED" w:rsidRDefault="00E726ED">
      <w:r>
        <w:rPr>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823FF" w14:textId="77777777" w:rsidR="00375F48" w:rsidRDefault="00375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D60B4" w14:textId="16BFD78B" w:rsidR="00E726ED" w:rsidRDefault="00E726ED" w:rsidP="00CC2B8C">
    <w:pPr>
      <w:jc w:val="right"/>
      <w:rPr>
        <w:sz w:val="10"/>
        <w:szCs w:val="10"/>
      </w:rPr>
    </w:pPr>
    <w:r>
      <w:rPr>
        <w:sz w:val="10"/>
        <w:szCs w:val="10"/>
      </w:rPr>
      <w:t>© Winckworth Sherwood LLP 2016</w:t>
    </w:r>
  </w:p>
  <w:p w14:paraId="1281C15E" w14:textId="5982F05C" w:rsidR="00E726ED" w:rsidRDefault="00E726ED" w:rsidP="00CC2B8C">
    <w:pPr>
      <w:tabs>
        <w:tab w:val="right" w:pos="9025"/>
      </w:tabs>
      <w:suppressAutoHyphens/>
      <w:jc w:val="both"/>
      <w:rPr>
        <w:rFonts w:ascii="Bookman Old Style" w:hAnsi="Bookman Old Style"/>
        <w:i/>
        <w:iCs/>
        <w:spacing w:val="-1"/>
        <w:sz w:val="14"/>
        <w:szCs w:val="14"/>
        <w:lang w:val="en-GB"/>
      </w:rPr>
    </w:pPr>
    <w:r>
      <w:rPr>
        <w:rFonts w:ascii="Bookman Old Style" w:hAnsi="Bookman Old Style"/>
        <w:i/>
        <w:iCs/>
        <w:spacing w:val="-1"/>
        <w:sz w:val="10"/>
        <w:szCs w:val="14"/>
        <w:lang w:val="en-GB"/>
      </w:rPr>
      <w:t>Diocese of St Albans- Film Location Agreement</w:t>
    </w:r>
    <w:r>
      <w:rPr>
        <w:rFonts w:ascii="Bookman Old Style" w:hAnsi="Bookman Old Style"/>
        <w:i/>
        <w:iCs/>
        <w:spacing w:val="-1"/>
        <w:sz w:val="14"/>
        <w:szCs w:val="14"/>
        <w:lang w:val="en-GB"/>
      </w:rPr>
      <w:tab/>
    </w:r>
    <w:r>
      <w:rPr>
        <w:rFonts w:ascii="Bookman Old Style" w:hAnsi="Bookman Old Style"/>
        <w:i/>
        <w:iCs/>
        <w:spacing w:val="-1"/>
        <w:sz w:val="14"/>
        <w:szCs w:val="14"/>
        <w:lang w:val="en-GB"/>
      </w:rPr>
      <w:fldChar w:fldCharType="begin"/>
    </w:r>
    <w:r>
      <w:rPr>
        <w:rFonts w:ascii="Bookman Old Style" w:hAnsi="Bookman Old Style"/>
        <w:i/>
        <w:iCs/>
        <w:spacing w:val="-1"/>
        <w:sz w:val="14"/>
        <w:szCs w:val="14"/>
        <w:lang w:val="en-GB"/>
      </w:rPr>
      <w:instrText>page \* arabic</w:instrText>
    </w:r>
    <w:r>
      <w:rPr>
        <w:rFonts w:ascii="Bookman Old Style" w:hAnsi="Bookman Old Style"/>
        <w:i/>
        <w:iCs/>
        <w:spacing w:val="-1"/>
        <w:sz w:val="14"/>
        <w:szCs w:val="14"/>
        <w:lang w:val="en-GB"/>
      </w:rPr>
      <w:fldChar w:fldCharType="separate"/>
    </w:r>
    <w:r w:rsidR="00C83143">
      <w:rPr>
        <w:rFonts w:ascii="Bookman Old Style" w:hAnsi="Bookman Old Style"/>
        <w:i/>
        <w:iCs/>
        <w:noProof/>
        <w:spacing w:val="-1"/>
        <w:sz w:val="14"/>
        <w:szCs w:val="14"/>
        <w:lang w:val="en-GB"/>
      </w:rPr>
      <w:t>1</w:t>
    </w:r>
    <w:r>
      <w:rPr>
        <w:rFonts w:ascii="Bookman Old Style" w:hAnsi="Bookman Old Style"/>
        <w:i/>
        <w:iCs/>
        <w:spacing w:val="-1"/>
        <w:sz w:val="14"/>
        <w:szCs w:val="14"/>
        <w:lang w:val="en-GB"/>
      </w:rPr>
      <w:fldChar w:fldCharType="end"/>
    </w:r>
  </w:p>
  <w:p w14:paraId="7D05D89B" w14:textId="77777777" w:rsidR="00E726ED" w:rsidRDefault="00E726ED" w:rsidP="00CC2B8C">
    <w:pPr>
      <w:tabs>
        <w:tab w:val="right" w:pos="9025"/>
      </w:tabs>
      <w:suppressAutoHyphens/>
      <w:jc w:val="both"/>
      <w:rPr>
        <w:rFonts w:ascii="Bookman Old Style" w:hAnsi="Bookman Old Style"/>
        <w:i/>
        <w:iCs/>
        <w:spacing w:val="-1"/>
        <w:sz w:val="14"/>
        <w:szCs w:val="14"/>
        <w:lang w:val="en-GB"/>
      </w:rPr>
    </w:pPr>
    <w:r>
      <w:rPr>
        <w:rFonts w:ascii="Bookman Old Style" w:hAnsi="Bookman Old Style"/>
        <w:i/>
        <w:iCs/>
        <w:spacing w:val="-1"/>
        <w:sz w:val="14"/>
        <w:szCs w:val="14"/>
        <w:lang w:val="en-GB"/>
      </w:rPr>
      <w:fldChar w:fldCharType="begin"/>
    </w:r>
    <w:r>
      <w:rPr>
        <w:rFonts w:ascii="Bookman Old Style" w:hAnsi="Bookman Old Style"/>
        <w:i/>
        <w:iCs/>
        <w:spacing w:val="-1"/>
        <w:sz w:val="14"/>
        <w:szCs w:val="14"/>
        <w:lang w:val="en-GB"/>
      </w:rPr>
      <w:instrText xml:space="preserve"> DOCPROPERTY  WSPath \* MERGEFORMAT </w:instrText>
    </w:r>
    <w:r>
      <w:rPr>
        <w:rFonts w:ascii="Bookman Old Style" w:hAnsi="Bookman Old Style"/>
        <w:i/>
        <w:iCs/>
        <w:spacing w:val="-1"/>
        <w:sz w:val="14"/>
        <w:szCs w:val="14"/>
        <w:lang w:val="en-GB"/>
      </w:rPr>
      <w:fldChar w:fldCharType="separate"/>
    </w:r>
    <w:r w:rsidR="00375F48">
      <w:rPr>
        <w:rFonts w:ascii="Bookman Old Style" w:hAnsi="Bookman Old Style"/>
        <w:i/>
        <w:iCs/>
        <w:spacing w:val="-1"/>
        <w:sz w:val="14"/>
        <w:szCs w:val="14"/>
        <w:lang w:val="en-GB"/>
      </w:rPr>
      <w:t>36192/00002/120717103506.docx</w:t>
    </w:r>
    <w:r>
      <w:rPr>
        <w:rFonts w:ascii="Bookman Old Style" w:hAnsi="Bookman Old Style"/>
        <w:i/>
        <w:iCs/>
        <w:spacing w:val="-1"/>
        <w:sz w:val="14"/>
        <w:szCs w:val="14"/>
        <w:lang w:val="en-GB"/>
      </w:rPr>
      <w:fldChar w:fldCharType="end"/>
    </w:r>
  </w:p>
  <w:p w14:paraId="16E3E4AE" w14:textId="1DCDE68D" w:rsidR="00E726ED" w:rsidRDefault="00E726ED" w:rsidP="00CC2B8C">
    <w:pPr>
      <w:tabs>
        <w:tab w:val="right" w:pos="9025"/>
      </w:tabs>
      <w:suppressAutoHyphens/>
      <w:jc w:val="both"/>
      <w:rPr>
        <w:rFonts w:ascii="Bookman Old Style" w:hAnsi="Bookman Old Style"/>
        <w:i/>
        <w:iCs/>
        <w:spacing w:val="-1"/>
        <w:sz w:val="14"/>
        <w:szCs w:val="14"/>
        <w:lang w:val="en-GB"/>
      </w:rPr>
    </w:pPr>
    <w:r>
      <w:rPr>
        <w:rFonts w:ascii="Bookman Old Style" w:hAnsi="Bookman Old Style"/>
        <w:i/>
        <w:iCs/>
        <w:spacing w:val="-1"/>
        <w:sz w:val="14"/>
        <w:szCs w:val="14"/>
        <w:lang w:val="en-GB"/>
      </w:rPr>
      <w:fldChar w:fldCharType="begin"/>
    </w:r>
    <w:r>
      <w:rPr>
        <w:rFonts w:ascii="Bookman Old Style" w:hAnsi="Bookman Old Style"/>
        <w:i/>
        <w:iCs/>
        <w:spacing w:val="-1"/>
        <w:sz w:val="14"/>
        <w:szCs w:val="14"/>
        <w:lang w:val="en-GB"/>
      </w:rPr>
      <w:instrText xml:space="preserve"> DOCPROPERTY  WSVersion \* MERGEFORMAT </w:instrText>
    </w:r>
    <w:r>
      <w:rPr>
        <w:rFonts w:ascii="Bookman Old Style" w:hAnsi="Bookman Old Style"/>
        <w:i/>
        <w:iCs/>
        <w:spacing w:val="-1"/>
        <w:sz w:val="14"/>
        <w:szCs w:val="14"/>
        <w:lang w:val="en-GB"/>
      </w:rPr>
      <w:fldChar w:fldCharType="separate"/>
    </w:r>
    <w:r w:rsidR="00375F48">
      <w:rPr>
        <w:rFonts w:ascii="Bookman Old Style" w:hAnsi="Bookman Old Style"/>
        <w:i/>
        <w:iCs/>
        <w:spacing w:val="-1"/>
        <w:sz w:val="14"/>
        <w:szCs w:val="14"/>
        <w:lang w:val="en-GB"/>
      </w:rPr>
      <w:t>VN 1 120717 10-35-06</w:t>
    </w:r>
    <w:r>
      <w:rPr>
        <w:rFonts w:ascii="Bookman Old Style" w:hAnsi="Bookman Old Style"/>
        <w:i/>
        <w:iCs/>
        <w:spacing w:val="-1"/>
        <w:sz w:val="14"/>
        <w:szCs w:val="14"/>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6CFD" w14:textId="77777777" w:rsidR="00375F48" w:rsidRDefault="00375F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09DA" w14:textId="53CBB163" w:rsidR="00E726ED" w:rsidRDefault="00E726ED" w:rsidP="00404876">
    <w:pPr>
      <w:tabs>
        <w:tab w:val="left" w:pos="-720"/>
      </w:tabs>
      <w:suppressAutoHyphens/>
      <w:spacing w:line="252" w:lineRule="atLeast"/>
      <w:jc w:val="right"/>
      <w:rPr>
        <w:rFonts w:ascii="Bookman Old Style" w:hAnsi="Bookman Old Style"/>
        <w:i/>
        <w:iCs/>
        <w:spacing w:val="-1"/>
        <w:sz w:val="14"/>
        <w:szCs w:val="14"/>
        <w:lang w:val="en-GB"/>
      </w:rPr>
    </w:pPr>
    <w:r>
      <w:rPr>
        <w:rFonts w:ascii="Bookman Old Style" w:hAnsi="Bookman Old Style"/>
        <w:i/>
        <w:iCs/>
        <w:spacing w:val="-1"/>
        <w:sz w:val="14"/>
        <w:szCs w:val="14"/>
        <w:lang w:val="en-GB"/>
      </w:rPr>
      <w:t>© Winckworth Sherwood LLP 201</w:t>
    </w:r>
    <w:r w:rsidR="005A47A8">
      <w:rPr>
        <w:rFonts w:ascii="Bookman Old Style" w:hAnsi="Bookman Old Style"/>
        <w:i/>
        <w:iCs/>
        <w:spacing w:val="-1"/>
        <w:sz w:val="14"/>
        <w:szCs w:val="14"/>
        <w:lang w:val="en-GB"/>
      </w:rPr>
      <w:t>6</w:t>
    </w:r>
  </w:p>
  <w:p w14:paraId="5F35E89A" w14:textId="77777777" w:rsidR="00E726ED" w:rsidRDefault="00E726ED">
    <w:pPr>
      <w:tabs>
        <w:tab w:val="left" w:pos="-720"/>
      </w:tabs>
      <w:suppressAutoHyphens/>
      <w:spacing w:line="252" w:lineRule="atLeast"/>
      <w:jc w:val="both"/>
      <w:rPr>
        <w:rFonts w:ascii="Bookman Old Style" w:hAnsi="Bookman Old Style"/>
        <w:i/>
        <w:iCs/>
        <w:spacing w:val="-1"/>
        <w:sz w:val="14"/>
        <w:szCs w:val="14"/>
        <w:lang w:val="en-GB"/>
      </w:rPr>
    </w:pPr>
  </w:p>
  <w:p w14:paraId="3229582D" w14:textId="25691D4B" w:rsidR="00E726ED" w:rsidRDefault="00E726ED">
    <w:pPr>
      <w:tabs>
        <w:tab w:val="right" w:pos="9025"/>
      </w:tabs>
      <w:suppressAutoHyphens/>
      <w:spacing w:line="252" w:lineRule="atLeast"/>
      <w:jc w:val="both"/>
      <w:rPr>
        <w:rFonts w:ascii="Bookman Old Style" w:hAnsi="Bookman Old Style"/>
        <w:i/>
        <w:iCs/>
        <w:spacing w:val="-1"/>
        <w:sz w:val="14"/>
        <w:szCs w:val="14"/>
        <w:lang w:val="en-GB"/>
      </w:rPr>
    </w:pPr>
    <w:r>
      <w:rPr>
        <w:rFonts w:ascii="Bookman Old Style" w:hAnsi="Bookman Old Style"/>
        <w:i/>
        <w:iCs/>
        <w:spacing w:val="-1"/>
        <w:sz w:val="14"/>
        <w:szCs w:val="14"/>
        <w:lang w:val="en-GB"/>
      </w:rPr>
      <w:tab/>
    </w:r>
    <w:r>
      <w:rPr>
        <w:rFonts w:ascii="Bookman Old Style" w:hAnsi="Bookman Old Style"/>
        <w:i/>
        <w:iCs/>
        <w:spacing w:val="-1"/>
        <w:sz w:val="14"/>
        <w:szCs w:val="14"/>
        <w:lang w:val="en-GB"/>
      </w:rPr>
      <w:fldChar w:fldCharType="begin"/>
    </w:r>
    <w:r>
      <w:rPr>
        <w:rFonts w:ascii="Bookman Old Style" w:hAnsi="Bookman Old Style"/>
        <w:i/>
        <w:iCs/>
        <w:spacing w:val="-1"/>
        <w:sz w:val="14"/>
        <w:szCs w:val="14"/>
        <w:lang w:val="en-GB"/>
      </w:rPr>
      <w:instrText>page \* arabic</w:instrText>
    </w:r>
    <w:r>
      <w:rPr>
        <w:rFonts w:ascii="Bookman Old Style" w:hAnsi="Bookman Old Style"/>
        <w:i/>
        <w:iCs/>
        <w:spacing w:val="-1"/>
        <w:sz w:val="14"/>
        <w:szCs w:val="14"/>
        <w:lang w:val="en-GB"/>
      </w:rPr>
      <w:fldChar w:fldCharType="separate"/>
    </w:r>
    <w:r w:rsidR="00C83143">
      <w:rPr>
        <w:rFonts w:ascii="Bookman Old Style" w:hAnsi="Bookman Old Style"/>
        <w:i/>
        <w:iCs/>
        <w:noProof/>
        <w:spacing w:val="-1"/>
        <w:sz w:val="14"/>
        <w:szCs w:val="14"/>
        <w:lang w:val="en-GB"/>
      </w:rPr>
      <w:t>5</w:t>
    </w:r>
    <w:r>
      <w:rPr>
        <w:rFonts w:ascii="Bookman Old Style" w:hAnsi="Bookman Old Style"/>
        <w:i/>
        <w:iCs/>
        <w:spacing w:val="-1"/>
        <w:sz w:val="14"/>
        <w:szCs w:val="14"/>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71636" w14:textId="77777777" w:rsidR="00E726ED" w:rsidRDefault="00E726ED">
      <w:r>
        <w:rPr>
          <w:sz w:val="20"/>
        </w:rPr>
        <w:separator/>
      </w:r>
    </w:p>
  </w:footnote>
  <w:footnote w:type="continuationSeparator" w:id="0">
    <w:p w14:paraId="143144DD" w14:textId="77777777" w:rsidR="00E726ED" w:rsidRDefault="00E72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7A4B" w14:textId="77777777" w:rsidR="00375F48" w:rsidRDefault="00375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29177" w14:textId="77777777" w:rsidR="00375F48" w:rsidRDefault="00375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28EE" w14:textId="77777777" w:rsidR="00375F48" w:rsidRDefault="00375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3541D"/>
    <w:multiLevelType w:val="hybridMultilevel"/>
    <w:tmpl w:val="66F40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D873C7"/>
    <w:multiLevelType w:val="hybridMultilevel"/>
    <w:tmpl w:val="C1A2E5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065C40"/>
    <w:multiLevelType w:val="hybridMultilevel"/>
    <w:tmpl w:val="BA32C6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26F5DB0"/>
    <w:multiLevelType w:val="hybridMultilevel"/>
    <w:tmpl w:val="E2241C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A0781E"/>
    <w:multiLevelType w:val="hybridMultilevel"/>
    <w:tmpl w:val="C43CAC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2A6E6C"/>
    <w:multiLevelType w:val="hybridMultilevel"/>
    <w:tmpl w:val="0B1A6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FFA6C8B"/>
    <w:multiLevelType w:val="hybridMultilevel"/>
    <w:tmpl w:val="C8808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2163979">
    <w:abstractNumId w:val="1"/>
  </w:num>
  <w:num w:numId="2" w16cid:durableId="2139949242">
    <w:abstractNumId w:val="3"/>
  </w:num>
  <w:num w:numId="3" w16cid:durableId="1290547798">
    <w:abstractNumId w:val="0"/>
  </w:num>
  <w:num w:numId="4" w16cid:durableId="436174208">
    <w:abstractNumId w:val="5"/>
  </w:num>
  <w:num w:numId="5" w16cid:durableId="208688741">
    <w:abstractNumId w:val="4"/>
  </w:num>
  <w:num w:numId="6" w16cid:durableId="1818306256">
    <w:abstractNumId w:val="6"/>
  </w:num>
  <w:num w:numId="7" w16cid:durableId="338702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2529"/>
  </w:hdrShapeDefaults>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D0CB9"/>
    <w:rsid w:val="000258D6"/>
    <w:rsid w:val="00051803"/>
    <w:rsid w:val="00053BB1"/>
    <w:rsid w:val="000B3DB3"/>
    <w:rsid w:val="00163389"/>
    <w:rsid w:val="001D76CE"/>
    <w:rsid w:val="0026408B"/>
    <w:rsid w:val="00266F22"/>
    <w:rsid w:val="00287C77"/>
    <w:rsid w:val="002B72FE"/>
    <w:rsid w:val="002E29D2"/>
    <w:rsid w:val="00330D84"/>
    <w:rsid w:val="003429D2"/>
    <w:rsid w:val="003454A5"/>
    <w:rsid w:val="00375F48"/>
    <w:rsid w:val="003E742B"/>
    <w:rsid w:val="003F6CF5"/>
    <w:rsid w:val="00404876"/>
    <w:rsid w:val="00425A5F"/>
    <w:rsid w:val="004C785E"/>
    <w:rsid w:val="005A47A8"/>
    <w:rsid w:val="005C6327"/>
    <w:rsid w:val="005D0CB9"/>
    <w:rsid w:val="006259AE"/>
    <w:rsid w:val="00650F88"/>
    <w:rsid w:val="00653CFC"/>
    <w:rsid w:val="00681299"/>
    <w:rsid w:val="00702DC9"/>
    <w:rsid w:val="00703420"/>
    <w:rsid w:val="007576FD"/>
    <w:rsid w:val="007E0E9D"/>
    <w:rsid w:val="008104BA"/>
    <w:rsid w:val="00852DB0"/>
    <w:rsid w:val="00874747"/>
    <w:rsid w:val="00877DA2"/>
    <w:rsid w:val="008B7DDF"/>
    <w:rsid w:val="009811A1"/>
    <w:rsid w:val="009919D0"/>
    <w:rsid w:val="00993A28"/>
    <w:rsid w:val="009B11D4"/>
    <w:rsid w:val="009F0763"/>
    <w:rsid w:val="009F4B52"/>
    <w:rsid w:val="00A33A5D"/>
    <w:rsid w:val="00AA33A2"/>
    <w:rsid w:val="00C83143"/>
    <w:rsid w:val="00CA4EAE"/>
    <w:rsid w:val="00CC2B8C"/>
    <w:rsid w:val="00D5752D"/>
    <w:rsid w:val="00DE0922"/>
    <w:rsid w:val="00E21C22"/>
    <w:rsid w:val="00E21E14"/>
    <w:rsid w:val="00E22524"/>
    <w:rsid w:val="00E721FE"/>
    <w:rsid w:val="00E726ED"/>
    <w:rsid w:val="00E8313A"/>
    <w:rsid w:val="00E97683"/>
    <w:rsid w:val="00F341A2"/>
    <w:rsid w:val="00F67D01"/>
    <w:rsid w:val="00F80D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ountry-region"/>
  <w:shapeDefaults>
    <o:shapedefaults v:ext="edit" spidmax="22529"/>
    <o:shapelayout v:ext="edit">
      <o:idmap v:ext="edit" data="1"/>
    </o:shapelayout>
  </w:shapeDefaults>
  <w:decimalSymbol w:val="."/>
  <w:listSeparator w:val=","/>
  <w14:docId w14:val="009F3D3E"/>
  <w15:docId w15:val="{BD8F98DD-DC1E-44B0-A044-E0ED43999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CG Times" w:hAnsi="CG Times"/>
      <w:sz w:val="24"/>
      <w:szCs w:val="24"/>
      <w:lang w:val="en-US" w:eastAsia="en-US"/>
    </w:rPr>
  </w:style>
  <w:style w:type="paragraph" w:styleId="Heading1">
    <w:name w:val="heading 1"/>
    <w:basedOn w:val="Normal"/>
    <w:next w:val="Normal"/>
    <w:qFormat/>
    <w:pPr>
      <w:tabs>
        <w:tab w:val="left" w:pos="-720"/>
      </w:tabs>
      <w:suppressAutoHyphens/>
      <w:spacing w:line="240" w:lineRule="atLeast"/>
      <w:outlineLvl w:val="0"/>
    </w:pPr>
    <w:rPr>
      <w:rFonts w:ascii="Courier New" w:hAnsi="Courier New" w:cs="Courier New"/>
      <w:sz w:val="20"/>
      <w:szCs w:val="20"/>
    </w:rPr>
  </w:style>
  <w:style w:type="paragraph" w:styleId="Heading2">
    <w:name w:val="heading 2"/>
    <w:basedOn w:val="Normal"/>
    <w:next w:val="Normal"/>
    <w:qFormat/>
    <w:pPr>
      <w:tabs>
        <w:tab w:val="left" w:pos="-720"/>
      </w:tabs>
      <w:suppressAutoHyphens/>
      <w:spacing w:line="240" w:lineRule="atLeast"/>
      <w:outlineLvl w:val="1"/>
    </w:pPr>
    <w:rPr>
      <w:rFonts w:ascii="Courier New" w:hAnsi="Courier New" w:cs="Courier New"/>
      <w:sz w:val="20"/>
      <w:szCs w:val="20"/>
    </w:rPr>
  </w:style>
  <w:style w:type="paragraph" w:styleId="Heading3">
    <w:name w:val="heading 3"/>
    <w:basedOn w:val="Normal"/>
    <w:next w:val="Normal"/>
    <w:qFormat/>
    <w:pPr>
      <w:tabs>
        <w:tab w:val="left" w:pos="-720"/>
      </w:tabs>
      <w:suppressAutoHyphens/>
      <w:spacing w:line="240" w:lineRule="atLeast"/>
      <w:outlineLvl w:val="2"/>
    </w:pPr>
    <w:rPr>
      <w:rFonts w:ascii="Courier New" w:hAnsi="Courier New" w:cs="Courier New"/>
      <w:sz w:val="20"/>
      <w:szCs w:val="20"/>
    </w:rPr>
  </w:style>
  <w:style w:type="paragraph" w:styleId="Heading4">
    <w:name w:val="heading 4"/>
    <w:basedOn w:val="Normal"/>
    <w:next w:val="Normal"/>
    <w:qFormat/>
    <w:pPr>
      <w:tabs>
        <w:tab w:val="left" w:pos="-720"/>
      </w:tabs>
      <w:suppressAutoHyphens/>
      <w:spacing w:line="240" w:lineRule="atLeast"/>
      <w:outlineLvl w:val="3"/>
    </w:pPr>
    <w:rPr>
      <w:rFonts w:ascii="Courier New" w:hAnsi="Courier New" w:cs="Courier New"/>
      <w:sz w:val="20"/>
      <w:szCs w:val="20"/>
    </w:rPr>
  </w:style>
  <w:style w:type="paragraph" w:styleId="Heading5">
    <w:name w:val="heading 5"/>
    <w:basedOn w:val="Normal"/>
    <w:next w:val="Normal"/>
    <w:qFormat/>
    <w:pPr>
      <w:tabs>
        <w:tab w:val="left" w:pos="-720"/>
      </w:tabs>
      <w:suppressAutoHyphens/>
      <w:spacing w:line="240" w:lineRule="atLeast"/>
      <w:outlineLvl w:val="4"/>
    </w:pPr>
    <w:rPr>
      <w:rFonts w:ascii="Courier New" w:hAnsi="Courier New" w:cs="Courier New"/>
      <w:sz w:val="20"/>
      <w:szCs w:val="20"/>
    </w:rPr>
  </w:style>
  <w:style w:type="paragraph" w:styleId="Heading6">
    <w:name w:val="heading 6"/>
    <w:basedOn w:val="Normal"/>
    <w:next w:val="Normal"/>
    <w:qFormat/>
    <w:pPr>
      <w:tabs>
        <w:tab w:val="left" w:pos="-720"/>
      </w:tabs>
      <w:suppressAutoHyphens/>
      <w:spacing w:line="240" w:lineRule="atLeast"/>
      <w:outlineLvl w:val="5"/>
    </w:pPr>
    <w:rPr>
      <w:rFonts w:ascii="Courier New" w:hAnsi="Courier New" w:cs="Courier New"/>
      <w:sz w:val="20"/>
      <w:szCs w:val="20"/>
    </w:rPr>
  </w:style>
  <w:style w:type="paragraph" w:styleId="Heading7">
    <w:name w:val="heading 7"/>
    <w:basedOn w:val="Normal"/>
    <w:next w:val="Normal"/>
    <w:qFormat/>
    <w:pPr>
      <w:tabs>
        <w:tab w:val="left" w:pos="-720"/>
      </w:tabs>
      <w:suppressAutoHyphens/>
      <w:spacing w:line="240" w:lineRule="atLeast"/>
      <w:outlineLvl w:val="6"/>
    </w:pPr>
    <w:rPr>
      <w:rFonts w:ascii="Courier New" w:hAnsi="Courier New" w:cs="Courier New"/>
      <w:sz w:val="20"/>
      <w:szCs w:val="20"/>
    </w:rPr>
  </w:style>
  <w:style w:type="paragraph" w:styleId="Heading8">
    <w:name w:val="heading 8"/>
    <w:basedOn w:val="Normal"/>
    <w:next w:val="Normal"/>
    <w:qFormat/>
    <w:pPr>
      <w:tabs>
        <w:tab w:val="left" w:pos="-720"/>
      </w:tabs>
      <w:suppressAutoHyphens/>
      <w:spacing w:line="240" w:lineRule="atLeast"/>
      <w:outlineLvl w:val="7"/>
    </w:pPr>
    <w:rPr>
      <w:rFonts w:ascii="Courier New" w:hAnsi="Courier New" w:cs="Courier New"/>
      <w:sz w:val="20"/>
      <w:szCs w:val="20"/>
    </w:rPr>
  </w:style>
  <w:style w:type="paragraph" w:styleId="Heading9">
    <w:name w:val="heading 9"/>
    <w:basedOn w:val="Normal"/>
    <w:next w:val="Normal"/>
    <w:qFormat/>
    <w:pPr>
      <w:tabs>
        <w:tab w:val="left" w:pos="-720"/>
      </w:tabs>
      <w:suppressAutoHyphens/>
      <w:spacing w:line="240" w:lineRule="atLeast"/>
      <w:outlineLvl w:val="8"/>
    </w:pPr>
    <w:rPr>
      <w:rFonts w:ascii="Courier New" w:hAnsi="Courier New" w:cs="Courier New"/>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tabs>
        <w:tab w:val="left" w:pos="-720"/>
      </w:tabs>
      <w:suppressAutoHyphens/>
      <w:spacing w:line="240" w:lineRule="atLeast"/>
    </w:pPr>
    <w:rPr>
      <w:lang w:val="en-GB"/>
    </w:rPr>
  </w:style>
  <w:style w:type="character" w:styleId="EndnoteReference">
    <w:name w:val="endnote reference"/>
    <w:semiHidden/>
    <w:rPr>
      <w:rFonts w:ascii="CG Times" w:hAnsi="CG Times"/>
      <w:sz w:val="24"/>
      <w:szCs w:val="24"/>
      <w:vertAlign w:val="superscript"/>
      <w:lang w:val="en-US"/>
    </w:rPr>
  </w:style>
  <w:style w:type="paragraph" w:styleId="FootnoteText">
    <w:name w:val="footnote text"/>
    <w:basedOn w:val="Normal"/>
    <w:semiHidden/>
    <w:pPr>
      <w:tabs>
        <w:tab w:val="left" w:pos="-720"/>
      </w:tabs>
      <w:suppressAutoHyphens/>
      <w:spacing w:line="240" w:lineRule="atLeast"/>
    </w:pPr>
    <w:rPr>
      <w:lang w:val="en-GB"/>
    </w:rPr>
  </w:style>
  <w:style w:type="character" w:styleId="FootnoteReference">
    <w:name w:val="footnote reference"/>
    <w:semiHidden/>
    <w:rPr>
      <w:rFonts w:ascii="CG Times" w:hAnsi="CG Times"/>
      <w:sz w:val="24"/>
      <w:szCs w:val="24"/>
      <w:vertAlign w:val="superscript"/>
      <w:lang w:val="en-US"/>
    </w:rPr>
  </w:style>
  <w:style w:type="character" w:customStyle="1" w:styleId="Document8">
    <w:name w:val="Document 8"/>
    <w:basedOn w:val="DefaultParagraphFont"/>
  </w:style>
  <w:style w:type="character" w:customStyle="1" w:styleId="Document4">
    <w:name w:val="Document 4"/>
    <w:rPr>
      <w:b/>
      <w:bCs/>
      <w:i/>
      <w:iCs/>
      <w:sz w:val="24"/>
      <w:szCs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G Times" w:hAnsi="CG Times"/>
      <w:sz w:val="24"/>
      <w:szCs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G Times" w:hAnsi="CG Times"/>
      <w:sz w:val="24"/>
      <w:szCs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autoSpaceDE w:val="0"/>
      <w:autoSpaceDN w:val="0"/>
      <w:adjustRightInd w:val="0"/>
      <w:spacing w:line="240" w:lineRule="atLeast"/>
    </w:pPr>
    <w:rPr>
      <w:rFonts w:ascii="CG Times" w:hAnsi="CG Times"/>
      <w:sz w:val="24"/>
      <w:szCs w:val="24"/>
      <w:lang w:val="en-US" w:eastAsia="en-US"/>
    </w:rPr>
  </w:style>
  <w:style w:type="character" w:customStyle="1" w:styleId="TechInit">
    <w:name w:val="Tech Init"/>
    <w:rPr>
      <w:rFonts w:ascii="CG Times" w:hAnsi="CG Times"/>
      <w:sz w:val="24"/>
      <w:szCs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G Times" w:hAnsi="CG Times"/>
      <w:sz w:val="24"/>
      <w:szCs w:val="24"/>
      <w:lang w:val="en-US"/>
    </w:rPr>
  </w:style>
  <w:style w:type="character" w:customStyle="1" w:styleId="Technical3">
    <w:name w:val="Technical 3"/>
    <w:rPr>
      <w:rFonts w:ascii="CG Times" w:hAnsi="CG Times"/>
      <w:sz w:val="24"/>
      <w:szCs w:val="24"/>
      <w:lang w:val="en-US"/>
    </w:rPr>
  </w:style>
  <w:style w:type="character" w:customStyle="1" w:styleId="Technical4">
    <w:name w:val="Technical 4"/>
    <w:basedOn w:val="DefaultParagraphFont"/>
  </w:style>
  <w:style w:type="character" w:customStyle="1" w:styleId="Technical1">
    <w:name w:val="Technical 1"/>
    <w:rPr>
      <w:rFonts w:ascii="CG Times" w:hAnsi="CG Times"/>
      <w:sz w:val="24"/>
      <w:szCs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DefaultParagraphFo">
    <w:name w:val="Default Paragraph Fo"/>
    <w:basedOn w:val="DefaultParagraphFont"/>
  </w:style>
  <w:style w:type="character" w:customStyle="1" w:styleId="EquationCaption">
    <w:name w:val="_Equation Caption"/>
    <w:basedOn w:val="DefaultParagraphFont"/>
  </w:style>
  <w:style w:type="paragraph" w:styleId="Header">
    <w:name w:val="header"/>
    <w:basedOn w:val="Normal"/>
    <w:pPr>
      <w:tabs>
        <w:tab w:val="left" w:pos="144"/>
        <w:tab w:val="center" w:pos="4296"/>
        <w:tab w:val="right" w:pos="8449"/>
        <w:tab w:val="left" w:pos="8784"/>
      </w:tabs>
      <w:suppressAutoHyphens/>
      <w:spacing w:line="240" w:lineRule="atLeast"/>
    </w:pPr>
    <w:rPr>
      <w:lang w:val="en-GB"/>
    </w:rPr>
  </w:style>
  <w:style w:type="paragraph" w:styleId="Footer">
    <w:name w:val="footer"/>
    <w:basedOn w:val="Normal"/>
    <w:pPr>
      <w:tabs>
        <w:tab w:val="left" w:pos="144"/>
        <w:tab w:val="center" w:pos="4296"/>
        <w:tab w:val="right" w:pos="8449"/>
        <w:tab w:val="left" w:pos="8784"/>
      </w:tabs>
      <w:suppressAutoHyphens/>
      <w:spacing w:line="240" w:lineRule="atLeast"/>
    </w:pPr>
    <w:rPr>
      <w:lang w:val="en-GB"/>
    </w:rPr>
  </w:style>
  <w:style w:type="character" w:customStyle="1" w:styleId="Document8a">
    <w:name w:val="Document 8a"/>
    <w:basedOn w:val="DefaultParagraphFont"/>
  </w:style>
  <w:style w:type="character" w:customStyle="1" w:styleId="Document4a">
    <w:name w:val="Document 4a"/>
    <w:rPr>
      <w:b/>
      <w:bCs/>
      <w:i/>
      <w:iCs/>
      <w:sz w:val="24"/>
      <w:szCs w:val="24"/>
    </w:rPr>
  </w:style>
  <w:style w:type="character" w:customStyle="1" w:styleId="Document6a">
    <w:name w:val="Document 6a"/>
    <w:basedOn w:val="DefaultParagraphFont"/>
  </w:style>
  <w:style w:type="character" w:customStyle="1" w:styleId="Document5a">
    <w:name w:val="Document 5a"/>
    <w:basedOn w:val="DefaultParagraphFont"/>
  </w:style>
  <w:style w:type="character" w:customStyle="1" w:styleId="Document2a">
    <w:name w:val="Document 2a"/>
    <w:basedOn w:val="DefaultParagraphFont"/>
  </w:style>
  <w:style w:type="character" w:customStyle="1" w:styleId="Document7a">
    <w:name w:val="Document 7a"/>
    <w:basedOn w:val="DefaultParagraphFont"/>
  </w:style>
  <w:style w:type="character" w:customStyle="1" w:styleId="RightPar1a">
    <w:name w:val="Right Par 1a"/>
    <w:basedOn w:val="DefaultParagraphFont"/>
  </w:style>
  <w:style w:type="character" w:customStyle="1" w:styleId="RightPar2a">
    <w:name w:val="Right Par 2a"/>
    <w:basedOn w:val="DefaultParagraphFont"/>
  </w:style>
  <w:style w:type="character" w:customStyle="1" w:styleId="Document3a">
    <w:name w:val="Document 3a"/>
    <w:basedOn w:val="DefaultParagraphFont"/>
  </w:style>
  <w:style w:type="character" w:customStyle="1" w:styleId="RightPar3a">
    <w:name w:val="Right Par 3a"/>
    <w:basedOn w:val="DefaultParagraphFont"/>
  </w:style>
  <w:style w:type="character" w:customStyle="1" w:styleId="RightPar4a">
    <w:name w:val="Right Par 4a"/>
    <w:basedOn w:val="DefaultParagraphFont"/>
  </w:style>
  <w:style w:type="character" w:customStyle="1" w:styleId="RightPar5a">
    <w:name w:val="Right Par 5a"/>
    <w:basedOn w:val="DefaultParagraphFont"/>
  </w:style>
  <w:style w:type="character" w:customStyle="1" w:styleId="RightPar6a">
    <w:name w:val="Right Par 6a"/>
    <w:basedOn w:val="DefaultParagraphFont"/>
  </w:style>
  <w:style w:type="character" w:customStyle="1" w:styleId="RightPar7a">
    <w:name w:val="Right Par 7a"/>
    <w:basedOn w:val="DefaultParagraphFont"/>
  </w:style>
  <w:style w:type="character" w:customStyle="1" w:styleId="RightPar8a">
    <w:name w:val="Right Par 8a"/>
    <w:basedOn w:val="DefaultParagraphFont"/>
  </w:style>
  <w:style w:type="paragraph" w:customStyle="1" w:styleId="Document1a">
    <w:name w:val="Document 1a"/>
    <w:pPr>
      <w:keepNext/>
      <w:keepLines/>
      <w:widowControl w:val="0"/>
      <w:tabs>
        <w:tab w:val="left" w:pos="0"/>
      </w:tabs>
      <w:suppressAutoHyphens/>
      <w:autoSpaceDE w:val="0"/>
      <w:autoSpaceDN w:val="0"/>
      <w:adjustRightInd w:val="0"/>
      <w:spacing w:line="240" w:lineRule="atLeast"/>
    </w:pPr>
    <w:rPr>
      <w:rFonts w:ascii="CG Times" w:hAnsi="CG Times"/>
      <w:sz w:val="24"/>
      <w:szCs w:val="24"/>
      <w:lang w:val="en-US" w:eastAsia="en-US"/>
    </w:rPr>
  </w:style>
  <w:style w:type="character" w:customStyle="1" w:styleId="Technical5a">
    <w:name w:val="Technical 5a"/>
    <w:basedOn w:val="DefaultParagraphFont"/>
  </w:style>
  <w:style w:type="character" w:customStyle="1" w:styleId="Technical6a">
    <w:name w:val="Technical 6a"/>
    <w:basedOn w:val="DefaultParagraphFont"/>
  </w:style>
  <w:style w:type="character" w:customStyle="1" w:styleId="Technical2a">
    <w:name w:val="Technical 2a"/>
    <w:basedOn w:val="DefaultParagraphFont"/>
  </w:style>
  <w:style w:type="character" w:customStyle="1" w:styleId="Technical3a">
    <w:name w:val="Technical 3a"/>
    <w:basedOn w:val="DefaultParagraphFont"/>
  </w:style>
  <w:style w:type="character" w:customStyle="1" w:styleId="Technical4a">
    <w:name w:val="Technical 4a"/>
    <w:basedOn w:val="DefaultParagraphFont"/>
  </w:style>
  <w:style w:type="character" w:customStyle="1" w:styleId="Technical1a">
    <w:name w:val="Technical 1a"/>
    <w:basedOn w:val="DefaultParagraphFont"/>
  </w:style>
  <w:style w:type="character" w:customStyle="1" w:styleId="Technical7a">
    <w:name w:val="Technical 7a"/>
    <w:basedOn w:val="DefaultParagraphFont"/>
  </w:style>
  <w:style w:type="character" w:customStyle="1" w:styleId="Technical8a">
    <w:name w:val="Technical 8a"/>
    <w:basedOn w:val="DefaultParagraphFont"/>
  </w:style>
  <w:style w:type="paragraph" w:styleId="BodyText">
    <w:name w:val="Body Text"/>
    <w:basedOn w:val="Normal"/>
    <w:pPr>
      <w:tabs>
        <w:tab w:val="left" w:pos="-720"/>
      </w:tabs>
      <w:suppressAutoHyphens/>
      <w:spacing w:line="240" w:lineRule="atLeast"/>
      <w:jc w:val="both"/>
    </w:pPr>
    <w:rPr>
      <w:rFonts w:ascii="Times New Roman" w:hAnsi="Times New Roman"/>
      <w:spacing w:val="-3"/>
      <w:lang w:val="en-GB"/>
    </w:rPr>
  </w:style>
  <w:style w:type="paragraph" w:styleId="BodyTextIndent">
    <w:name w:val="Body Text Indent"/>
    <w:basedOn w:val="Normal"/>
    <w:pPr>
      <w:tabs>
        <w:tab w:val="left" w:pos="-720"/>
      </w:tabs>
      <w:suppressAutoHyphens/>
      <w:spacing w:line="240" w:lineRule="atLeast"/>
      <w:jc w:val="both"/>
    </w:pPr>
    <w:rPr>
      <w:rFonts w:ascii="Times New Roman" w:hAnsi="Times New Roman"/>
      <w:spacing w:val="-3"/>
      <w:lang w:val="en-GB"/>
    </w:rPr>
  </w:style>
  <w:style w:type="character" w:customStyle="1" w:styleId="AO1">
    <w:name w:val="A&amp;O 1"/>
    <w:basedOn w:val="DefaultParagraphFont"/>
  </w:style>
  <w:style w:type="character" w:customStyle="1" w:styleId="AO2">
    <w:name w:val="A&amp;O 2"/>
    <w:basedOn w:val="DefaultParagraphFont"/>
  </w:style>
  <w:style w:type="character" w:customStyle="1" w:styleId="AO3">
    <w:name w:val="A&amp;O 3"/>
    <w:basedOn w:val="DefaultParagraphFont"/>
  </w:style>
  <w:style w:type="character" w:customStyle="1" w:styleId="AO4">
    <w:name w:val="A&amp;O 4"/>
    <w:basedOn w:val="DefaultParagraphFont"/>
  </w:style>
  <w:style w:type="character" w:customStyle="1" w:styleId="Label">
    <w:name w:val="Label"/>
    <w:basedOn w:val="DefaultParagraphFont"/>
  </w:style>
  <w:style w:type="character" w:customStyle="1" w:styleId="Envelope">
    <w:name w:val="Envelope"/>
    <w:basedOn w:val="DefaultParagraphFont"/>
  </w:style>
  <w:style w:type="character" w:customStyle="1" w:styleId="BulletList">
    <w:name w:val="Bullet List"/>
    <w:basedOn w:val="DefaultParagraphFont"/>
  </w:style>
  <w:style w:type="paragraph" w:styleId="BodyTextIndent2">
    <w:name w:val="Body Text Indent 2"/>
    <w:basedOn w:val="Normal"/>
    <w:pPr>
      <w:tabs>
        <w:tab w:val="left" w:pos="-720"/>
      </w:tabs>
      <w:suppressAutoHyphens/>
      <w:spacing w:line="240" w:lineRule="atLeast"/>
      <w:jc w:val="both"/>
    </w:pPr>
    <w:rPr>
      <w:spacing w:val="-3"/>
    </w:rPr>
  </w:style>
  <w:style w:type="paragraph" w:styleId="BodyTextIndent3">
    <w:name w:val="Body Text Indent 3"/>
    <w:basedOn w:val="Normal"/>
    <w:pPr>
      <w:tabs>
        <w:tab w:val="left" w:pos="-720"/>
      </w:tabs>
      <w:suppressAutoHyphens/>
      <w:spacing w:line="240" w:lineRule="atLeast"/>
      <w:jc w:val="both"/>
    </w:pPr>
    <w:rPr>
      <w:spacing w:val="-3"/>
    </w:rPr>
  </w:style>
  <w:style w:type="character" w:styleId="PageNumber">
    <w:name w:val="page number"/>
    <w:basedOn w:val="DefaultParagraphFont"/>
  </w:style>
  <w:style w:type="paragraph" w:styleId="Title">
    <w:name w:val="Title"/>
    <w:basedOn w:val="Normal"/>
    <w:qFormat/>
    <w:pPr>
      <w:tabs>
        <w:tab w:val="left" w:pos="-720"/>
      </w:tabs>
      <w:suppressAutoHyphens/>
      <w:spacing w:line="240" w:lineRule="atLeast"/>
      <w:jc w:val="center"/>
    </w:pPr>
    <w:rPr>
      <w:rFonts w:ascii="Bookman Old Style" w:hAnsi="Bookman Old Style"/>
      <w:b/>
      <w:bCs/>
      <w:u w:val="single"/>
      <w:lang w:val="en-GB"/>
    </w:rPr>
  </w:style>
  <w:style w:type="paragraph" w:styleId="TOC1">
    <w:name w:val="toc 1"/>
    <w:basedOn w:val="Normal"/>
    <w:next w:val="Normal"/>
    <w:autoRedefine/>
    <w:semiHidden/>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pPr>
      <w:tabs>
        <w:tab w:val="right" w:leader="dot" w:pos="9360"/>
      </w:tabs>
      <w:suppressAutoHyphens/>
      <w:spacing w:line="240" w:lineRule="atLeast"/>
      <w:ind w:left="1440" w:right="720" w:hanging="720"/>
    </w:pPr>
  </w:style>
  <w:style w:type="paragraph" w:styleId="TOC3">
    <w:name w:val="toc 3"/>
    <w:basedOn w:val="Normal"/>
    <w:next w:val="Normal"/>
    <w:autoRedefine/>
    <w:semiHidden/>
    <w:pPr>
      <w:tabs>
        <w:tab w:val="right" w:leader="dot" w:pos="9360"/>
      </w:tabs>
      <w:suppressAutoHyphens/>
      <w:spacing w:line="240" w:lineRule="atLeast"/>
      <w:ind w:left="2160" w:right="720" w:hanging="720"/>
    </w:pPr>
  </w:style>
  <w:style w:type="paragraph" w:styleId="TOC4">
    <w:name w:val="toc 4"/>
    <w:basedOn w:val="Normal"/>
    <w:next w:val="Normal"/>
    <w:autoRedefine/>
    <w:semiHidden/>
    <w:pPr>
      <w:tabs>
        <w:tab w:val="right" w:leader="dot" w:pos="9360"/>
      </w:tabs>
      <w:suppressAutoHyphens/>
      <w:spacing w:line="240" w:lineRule="atLeast"/>
      <w:ind w:left="2880" w:right="720" w:hanging="720"/>
    </w:pPr>
  </w:style>
  <w:style w:type="paragraph" w:styleId="TOC5">
    <w:name w:val="toc 5"/>
    <w:basedOn w:val="Normal"/>
    <w:next w:val="Normal"/>
    <w:autoRedefine/>
    <w:semiHidden/>
    <w:pPr>
      <w:tabs>
        <w:tab w:val="right" w:leader="dot" w:pos="9360"/>
      </w:tabs>
      <w:suppressAutoHyphens/>
      <w:spacing w:line="240" w:lineRule="atLeast"/>
      <w:ind w:left="3600" w:right="720" w:hanging="720"/>
    </w:pPr>
  </w:style>
  <w:style w:type="paragraph" w:styleId="TOC6">
    <w:name w:val="toc 6"/>
    <w:basedOn w:val="Normal"/>
    <w:next w:val="Normal"/>
    <w:autoRedefine/>
    <w:semiHidden/>
    <w:pPr>
      <w:tabs>
        <w:tab w:val="right" w:pos="9360"/>
      </w:tabs>
      <w:suppressAutoHyphens/>
      <w:spacing w:line="240" w:lineRule="atLeast"/>
      <w:ind w:left="720" w:hanging="720"/>
    </w:pPr>
  </w:style>
  <w:style w:type="paragraph" w:styleId="TOC7">
    <w:name w:val="toc 7"/>
    <w:basedOn w:val="Normal"/>
    <w:next w:val="Normal"/>
    <w:autoRedefine/>
    <w:semiHidden/>
    <w:pPr>
      <w:suppressAutoHyphens/>
      <w:spacing w:line="240" w:lineRule="atLeast"/>
      <w:ind w:left="720" w:hanging="720"/>
    </w:pPr>
  </w:style>
  <w:style w:type="paragraph" w:styleId="TOC8">
    <w:name w:val="toc 8"/>
    <w:basedOn w:val="Normal"/>
    <w:next w:val="Normal"/>
    <w:autoRedefine/>
    <w:semiHidden/>
    <w:pPr>
      <w:tabs>
        <w:tab w:val="right" w:pos="9360"/>
      </w:tabs>
      <w:suppressAutoHyphens/>
      <w:spacing w:line="240" w:lineRule="atLeast"/>
      <w:ind w:left="720" w:hanging="720"/>
    </w:pPr>
  </w:style>
  <w:style w:type="paragraph" w:styleId="TOC9">
    <w:name w:val="toc 9"/>
    <w:basedOn w:val="Normal"/>
    <w:next w:val="Normal"/>
    <w:autoRedefine/>
    <w:semiHidden/>
    <w:pPr>
      <w:tabs>
        <w:tab w:val="right" w:leader="dot" w:pos="9360"/>
      </w:tabs>
      <w:suppressAutoHyphens/>
      <w:spacing w:line="240" w:lineRule="atLeast"/>
      <w:ind w:left="720" w:hanging="720"/>
    </w:pPr>
  </w:style>
  <w:style w:type="paragraph" w:styleId="Index1">
    <w:name w:val="index 1"/>
    <w:basedOn w:val="Normal"/>
    <w:next w:val="Normal"/>
    <w:autoRedefine/>
    <w:semiHidden/>
    <w:pPr>
      <w:tabs>
        <w:tab w:val="right" w:leader="dot" w:pos="9360"/>
      </w:tabs>
      <w:suppressAutoHyphens/>
      <w:spacing w:line="240" w:lineRule="atLeast"/>
      <w:ind w:left="1440" w:right="720" w:hanging="1440"/>
    </w:pPr>
  </w:style>
  <w:style w:type="paragraph" w:styleId="Index2">
    <w:name w:val="index 2"/>
    <w:basedOn w:val="Normal"/>
    <w:next w:val="Normal"/>
    <w:autoRedefine/>
    <w:semiHidden/>
    <w:pPr>
      <w:tabs>
        <w:tab w:val="right" w:leader="dot" w:pos="9360"/>
      </w:tabs>
      <w:suppressAutoHyphens/>
      <w:spacing w:line="240" w:lineRule="atLeast"/>
      <w:ind w:left="1440" w:right="720" w:hanging="720"/>
    </w:pPr>
  </w:style>
  <w:style w:type="paragraph" w:styleId="TOAHeading">
    <w:name w:val="toa heading"/>
    <w:basedOn w:val="Normal"/>
    <w:next w:val="Normal"/>
    <w:semiHidden/>
    <w:pPr>
      <w:tabs>
        <w:tab w:val="right" w:pos="9360"/>
      </w:tabs>
      <w:suppressAutoHyphens/>
      <w:spacing w:line="240" w:lineRule="atLeast"/>
    </w:pPr>
  </w:style>
  <w:style w:type="paragraph" w:styleId="Caption">
    <w:name w:val="caption"/>
    <w:basedOn w:val="Normal"/>
    <w:next w:val="Normal"/>
    <w:qFormat/>
    <w:rPr>
      <w:sz w:val="20"/>
    </w:rPr>
  </w:style>
  <w:style w:type="character" w:customStyle="1" w:styleId="EquationCaption1">
    <w:name w:val="_Equation Caption1"/>
  </w:style>
  <w:style w:type="character" w:styleId="Hyperlink">
    <w:name w:val="Hyperlink"/>
    <w:rPr>
      <w:color w:val="0000FF"/>
      <w:u w:val="single"/>
    </w:rPr>
  </w:style>
  <w:style w:type="paragraph" w:styleId="BalloonText">
    <w:name w:val="Balloon Text"/>
    <w:basedOn w:val="Normal"/>
    <w:link w:val="BalloonTextChar"/>
    <w:rsid w:val="004C785E"/>
    <w:rPr>
      <w:rFonts w:ascii="Tahoma" w:hAnsi="Tahoma" w:cs="Tahoma"/>
      <w:sz w:val="16"/>
      <w:szCs w:val="16"/>
    </w:rPr>
  </w:style>
  <w:style w:type="character" w:customStyle="1" w:styleId="BalloonTextChar">
    <w:name w:val="Balloon Text Char"/>
    <w:basedOn w:val="DefaultParagraphFont"/>
    <w:link w:val="BalloonText"/>
    <w:rsid w:val="004C785E"/>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0" Type="http://schemas.openxmlformats.org/officeDocument/2006/relationships/theme" Target="theme/theme1.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MacroView Edls</Name>
    <Synchronization>Synchronous</Synchronization>
    <Type>10001</Type>
    <SequenceNumber>10000</SequenceNumber>
    <Url/>
    <Assembly>MacroView.SharePoint.DocumentSecurity, Version=1.0.0.0, Culture=neutral, PublicKeyToken=6f7d66a3bb7de652</Assembly>
    <Class>MacroView.SharePoint.DocumentSecurity.ItemEvents</Class>
    <Data/>
    <Filter/>
  </Receiver>
  <Receiver>
    <Name>MacroView Edls</Name>
    <Synchronization>Synchronous</Synchronization>
    <Type>10002</Type>
    <SequenceNumber>10000</SequenceNumber>
    <Url/>
    <Assembly>MacroView.SharePoint.DocumentSecurity, Version=1.0.0.0, Culture=neutral, PublicKeyToken=6f7d66a3bb7de652</Assembly>
    <Class>MacroView.SharePoint.DocumentSecurity.ItemEvents</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B9BB00EE353EA44B9A4DA636DC6DBD9" ma:contentTypeVersion="19" ma:contentTypeDescription="Create a new document." ma:contentTypeScope="" ma:versionID="c3b3ee5d148e18f7e09d1713939f0500">
  <xsd:schema xmlns:xsd="http://www.w3.org/2001/XMLSchema" xmlns:xs="http://www.w3.org/2001/XMLSchema" xmlns:p="http://schemas.microsoft.com/office/2006/metadata/properties" xmlns:ns2="f32a5ab2-c23f-4f63-8ef6-08a7ed5696f0" xmlns:ns3="f3a3f4af-9df9-4e1d-8c69-a33c6e733a58" targetNamespace="http://schemas.microsoft.com/office/2006/metadata/properties" ma:root="true" ma:fieldsID="7c69d79db9743df8cb52ae09b4fca8d2" ns2:_="" ns3:_="">
    <xsd:import namespace="f32a5ab2-c23f-4f63-8ef6-08a7ed5696f0"/>
    <xsd:import namespace="f3a3f4af-9df9-4e1d-8c69-a33c6e733a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a5ab2-c23f-4f63-8ef6-08a7ed5696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e3ca5f-0498-4fb9-8f73-f4904194c0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3f4af-9df9-4e1d-8c69-a33c6e733a5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d411e86-ed25-4156-8ce4-853208e0deec}" ma:internalName="TaxCatchAll" ma:showField="CatchAllData" ma:web="f3a3f4af-9df9-4e1d-8c69-a33c6e733a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f3a3f4af-9df9-4e1d-8c69-a33c6e733a58" xsi:nil="true"/>
    <lcf76f155ced4ddcb4097134ff3c332f xmlns="f32a5ab2-c23f-4f63-8ef6-08a7ed5696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ABCFB1-FFB7-4549-B80B-2F577F9D41BB}">
  <ds:schemaRefs>
    <ds:schemaRef ds:uri="http://schemas.microsoft.com/sharepoint/v3/contenttype/forms"/>
  </ds:schemaRefs>
</ds:datastoreItem>
</file>

<file path=customXml/itemProps2.xml><?xml version="1.0" encoding="utf-8"?>
<ds:datastoreItem xmlns:ds="http://schemas.openxmlformats.org/officeDocument/2006/customXml" ds:itemID="{3CE24CC2-66E5-479D-A440-40D04C4AFCA0}">
  <ds:schemaRefs>
    <ds:schemaRef ds:uri="http://schemas.microsoft.com/sharepoint/events"/>
  </ds:schemaRefs>
</ds:datastoreItem>
</file>

<file path=customXml/itemProps3.xml><?xml version="1.0" encoding="utf-8"?>
<ds:datastoreItem xmlns:ds="http://schemas.openxmlformats.org/officeDocument/2006/customXml" ds:itemID="{9B0B1868-2BAF-4B6E-AC94-47E1CFE1FF35}"/>
</file>

<file path=customXml/itemProps4.xml><?xml version="1.0" encoding="utf-8"?>
<ds:datastoreItem xmlns:ds="http://schemas.openxmlformats.org/officeDocument/2006/customXml" ds:itemID="{0FDA81F9-2E40-4AE0-913F-4CA6419148DF}">
  <ds:schemaRefs>
    <ds:schemaRef ds:uri="http://schemas.openxmlformats.org/officeDocument/2006/bibliography"/>
  </ds:schemaRefs>
</ds:datastoreItem>
</file>

<file path=customXml/itemProps5.xml><?xml version="1.0" encoding="utf-8"?>
<ds:datastoreItem xmlns:ds="http://schemas.openxmlformats.org/officeDocument/2006/customXml" ds:itemID="{58885AEA-D80B-448F-9147-752F8D633B0F}">
  <ds:schemaRefs>
    <ds:schemaRef ds:uri="http://purl.org/dc/elements/1.1/"/>
    <ds:schemaRef ds:uri="FBD9BF83-D6A7-457D-9BC4-669826754C3F"/>
    <ds:schemaRef ds:uri="http://schemas.microsoft.com/office/infopath/2007/PartnerControls"/>
    <ds:schemaRef ds:uri="fbd9bf83-d6a7-457d-9bc4-669826754c3f"/>
    <ds:schemaRef ds:uri="http://purl.org/dc/terms/"/>
    <ds:schemaRef ds:uri="http://schemas.microsoft.com/office/2006/metadata/properties"/>
    <ds:schemaRef ds:uri="http://schemas.microsoft.com/office/2006/documentManagement/types"/>
    <ds:schemaRef ds:uri="http://schemas.microsoft.com/sharepoint/v3"/>
    <ds:schemaRef ds:uri="http://schemas.openxmlformats.org/package/2006/metadata/core-properties"/>
    <ds:schemaRef ds:uri="d487cfae-161b-4d61-8302-74e21c84e19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2806</Words>
  <Characters>14134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Filming TEMPLATE</vt:lpstr>
    </vt:vector>
  </TitlesOfParts>
  <Manager/>
  <Company/>
  <LinksUpToDate>false</LinksUpToDate>
  <CharactersWithSpaces>16907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Filming TEMPLATE</dc:title>
  <dc:subject>Filming TEMPLATE</dc:subject>
  <dc:creator>Anne-Marie Organ</dc:creator>
  <cp:keywords/>
  <dc:description/>
  <cp:lastModifiedBy>Anne-Marie Organ</cp:lastModifiedBy>
  <cp:revision>4</cp:revision>
  <cp:lastPrinted>2017-06-23T13:27:00Z</cp:lastPrinted>
  <dcterms:created xsi:type="dcterms:W3CDTF">2025-02-13T18:03:00Z</dcterms:created>
  <dcterms:modified xsi:type="dcterms:W3CDTF">2025-02-27T19:46:00Z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Path">
    <vt:lpwstr>36192/00002/120717103506.docx</vt:lpwstr>
  </property>
  <property fmtid="{D5CDD505-2E9C-101B-9397-08002B2CF9AE}" pid="3" name="WSVersion">
    <vt:lpwstr>VN 1 120717 10-35-06</vt:lpwstr>
  </property>
  <property fmtid="{D5CDD505-2E9C-101B-9397-08002B2CF9AE}" pid="4" name="Primary Author">
    <vt:lpwstr>MJC</vt:lpwstr>
  </property>
  <property fmtid="{D5CDD505-2E9C-101B-9397-08002B2CF9AE}" pid="5" name="mvOriginal Author">
    <vt:lpwstr>MJC</vt:lpwstr>
  </property>
  <property fmtid="{D5CDD505-2E9C-101B-9397-08002B2CF9AE}" pid="6" name="ContentType">
    <vt:lpwstr>WSLaw Document</vt:lpwstr>
  </property>
  <property fmtid="{D5CDD505-2E9C-101B-9397-08002B2CF9AE}" pid="7" name="ContentTypeId">
    <vt:lpwstr>0x010100FB9BB00EE353EA44B9A4DA636DC6DBD9</vt:lpwstr>
  </property>
  <property fmtid="{D5CDD505-2E9C-101B-9397-08002B2CF9AE}" pid="8" name="FEDept">
    <vt:lpwstr>Eccle</vt:lpwstr>
  </property>
  <property fmtid="{D5CDD505-2E9C-101B-9397-08002B2CF9AE}" pid="9" name="Subject">
    <vt:lpwstr>Filming TEMPLATE</vt:lpwstr>
  </property>
  <property fmtid="{D5CDD505-2E9C-101B-9397-08002B2CF9AE}" pid="10" name="ConversationTopic">
    <vt:lpwstr>Filming TEMPLATE</vt:lpwstr>
  </property>
  <property fmtid="{D5CDD505-2E9C-101B-9397-08002B2CF9AE}" pid="11" name="mvConversationTopic">
    <vt:lpwstr>Filming TEMPLATE</vt:lpwstr>
  </property>
  <property fmtid="{D5CDD505-2E9C-101B-9397-08002B2CF9AE}" pid="12" name="Title">
    <vt:lpwstr>Filming TEMPLATE</vt:lpwstr>
  </property>
  <property fmtid="{D5CDD505-2E9C-101B-9397-08002B2CF9AE}" pid="13" name="Typist">
    <vt:lpwstr>MJC</vt:lpwstr>
  </property>
  <property fmtid="{D5CDD505-2E9C-101B-9397-08002B2CF9AE}" pid="14" name="mvOriginal Producer">
    <vt:lpwstr>MJC</vt:lpwstr>
  </property>
  <property fmtid="{D5CDD505-2E9C-101B-9397-08002B2CF9AE}" pid="15" name="Recipient">
    <vt:lpwstr/>
  </property>
  <property fmtid="{D5CDD505-2E9C-101B-9397-08002B2CF9AE}" pid="16" name="YourRef">
    <vt:lpwstr/>
  </property>
  <property fmtid="{D5CDD505-2E9C-101B-9397-08002B2CF9AE}" pid="17" name="ClientNumber">
    <vt:lpwstr>36192</vt:lpwstr>
  </property>
  <property fmtid="{D5CDD505-2E9C-101B-9397-08002B2CF9AE}" pid="18" name="MatterNumber">
    <vt:lpwstr>00002</vt:lpwstr>
  </property>
  <property fmtid="{D5CDD505-2E9C-101B-9397-08002B2CF9AE}" pid="19" name="MatterPartner">
    <vt:lpwstr>ARHS</vt:lpwstr>
  </property>
  <property fmtid="{D5CDD505-2E9C-101B-9397-08002B2CF9AE}" pid="20" name="MatterFeeEarner">
    <vt:lpwstr>MJC</vt:lpwstr>
  </property>
  <property fmtid="{D5CDD505-2E9C-101B-9397-08002B2CF9AE}" pid="21" name="_dlc_DocIdItemGuid">
    <vt:lpwstr>eddae1ff-c0c7-41c7-85af-c4dc14787990</vt:lpwstr>
  </property>
  <property fmtid="{D5CDD505-2E9C-101B-9397-08002B2CF9AE}" pid="22" name="ndDocumentId">
    <vt:lpwstr>4163-0741-3593</vt:lpwstr>
  </property>
</Properties>
</file>