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FCC4" w14:textId="77777777" w:rsidR="00025339" w:rsidRDefault="003120C2" w:rsidP="0060329C">
      <w:pPr>
        <w:jc w:val="center"/>
        <w:rPr>
          <w:rFonts w:asciiTheme="minorHAnsi" w:hAnsiTheme="minorHAnsi" w:cstheme="minorHAnsi"/>
        </w:rPr>
      </w:pPr>
      <w:r w:rsidRPr="006B0816">
        <w:rPr>
          <w:rFonts w:asciiTheme="minorHAnsi" w:hAnsiTheme="minorHAnsi" w:cstheme="minorHAnsi"/>
          <w:b/>
          <w:noProof/>
        </w:rPr>
        <mc:AlternateContent>
          <mc:Choice Requires="wps">
            <w:drawing>
              <wp:anchor distT="0" distB="0" distL="114300" distR="114300" simplePos="0" relativeHeight="251658240" behindDoc="0" locked="0" layoutInCell="1" allowOverlap="1" wp14:anchorId="6F2BFD91" wp14:editId="123CBB2A">
                <wp:simplePos x="0" y="0"/>
                <wp:positionH relativeFrom="column">
                  <wp:posOffset>-96197</wp:posOffset>
                </wp:positionH>
                <wp:positionV relativeFrom="paragraph">
                  <wp:posOffset>3065325</wp:posOffset>
                </wp:positionV>
                <wp:extent cx="5879507" cy="820396"/>
                <wp:effectExtent l="0" t="0" r="13335" b="18415"/>
                <wp:wrapNone/>
                <wp:docPr id="3" name="Text Box 3"/>
                <wp:cNvGraphicFramePr/>
                <a:graphic xmlns:a="http://schemas.openxmlformats.org/drawingml/2006/main">
                  <a:graphicData uri="http://schemas.microsoft.com/office/word/2010/wordprocessingShape">
                    <wps:wsp>
                      <wps:cNvSpPr txBox="1"/>
                      <wps:spPr>
                        <a:xfrm>
                          <a:off x="0" y="0"/>
                          <a:ext cx="5879507" cy="820396"/>
                        </a:xfrm>
                        <a:prstGeom prst="rect">
                          <a:avLst/>
                        </a:prstGeom>
                        <a:solidFill>
                          <a:schemeClr val="lt1"/>
                        </a:solidFill>
                        <a:ln w="6350">
                          <a:solidFill>
                            <a:prstClr val="black"/>
                          </a:solidFill>
                        </a:ln>
                      </wps:spPr>
                      <wps:txbx>
                        <w:txbxContent>
                          <w:p w14:paraId="21AA03DE" w14:textId="36D15FA5" w:rsidR="00752BA6" w:rsidRPr="0042206A" w:rsidRDefault="00752BA6" w:rsidP="0042206A">
                            <w:pPr>
                              <w:jc w:val="center"/>
                              <w:rPr>
                                <w:rFonts w:asciiTheme="minorHAnsi" w:hAnsiTheme="minorHAnsi"/>
                                <w:sz w:val="80"/>
                                <w:szCs w:val="80"/>
                              </w:rPr>
                            </w:pPr>
                            <w:r w:rsidRPr="0042206A">
                              <w:rPr>
                                <w:rFonts w:asciiTheme="minorHAnsi" w:hAnsiTheme="minorHAnsi"/>
                                <w:sz w:val="80"/>
                                <w:szCs w:val="80"/>
                              </w:rPr>
                              <w:t>Employee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BFD91" id="_x0000_t202" coordsize="21600,21600" o:spt="202" path="m,l,21600r21600,l21600,xe">
                <v:stroke joinstyle="miter"/>
                <v:path gradientshapeok="t" o:connecttype="rect"/>
              </v:shapetype>
              <v:shape id="Text Box 3" o:spid="_x0000_s1026" type="#_x0000_t202" style="position:absolute;left:0;text-align:left;margin-left:-7.55pt;margin-top:241.35pt;width:462.95pt;height:6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" fillcolor="white [3201]" strokeweight=".5pt">
                <v:textbox>
                  <w:txbxContent>
                    <w:p w14:paraId="21AA03DE" w14:textId="36D15FA5" w:rsidR="00752BA6" w:rsidRPr="0042206A" w:rsidRDefault="00752BA6" w:rsidP="0042206A">
                      <w:pPr>
                        <w:jc w:val="center"/>
                        <w:rPr>
                          <w:rFonts w:asciiTheme="minorHAnsi" w:hAnsiTheme="minorHAnsi"/>
                          <w:sz w:val="80"/>
                          <w:szCs w:val="80"/>
                        </w:rPr>
                      </w:pPr>
                      <w:r w:rsidRPr="0042206A">
                        <w:rPr>
                          <w:rFonts w:asciiTheme="minorHAnsi" w:hAnsiTheme="minorHAnsi"/>
                          <w:sz w:val="80"/>
                          <w:szCs w:val="80"/>
                        </w:rPr>
                        <w:t>Employee Handbook</w:t>
                      </w:r>
                    </w:p>
                  </w:txbxContent>
                </v:textbox>
              </v:shape>
            </w:pict>
          </mc:Fallback>
        </mc:AlternateContent>
      </w:r>
      <w:r w:rsidR="00FC7F3C">
        <w:rPr>
          <w:rFonts w:asciiTheme="minorHAnsi" w:hAnsiTheme="minorHAnsi" w:cstheme="minorHAnsi"/>
        </w:rPr>
        <w:t>INSERT LOGO</w:t>
      </w:r>
    </w:p>
    <w:p w14:paraId="57BA8D77" w14:textId="77777777" w:rsidR="00082ACC" w:rsidRDefault="00082ACC" w:rsidP="0060329C">
      <w:pPr>
        <w:jc w:val="center"/>
        <w:rPr>
          <w:rFonts w:asciiTheme="minorHAnsi" w:hAnsiTheme="minorHAnsi" w:cstheme="minorHAnsi"/>
        </w:rPr>
      </w:pPr>
    </w:p>
    <w:p w14:paraId="523C66A6" w14:textId="77777777" w:rsidR="00082ACC" w:rsidRDefault="00082ACC" w:rsidP="0060329C">
      <w:pPr>
        <w:jc w:val="center"/>
        <w:rPr>
          <w:rFonts w:asciiTheme="minorHAnsi" w:hAnsiTheme="minorHAnsi" w:cstheme="minorHAnsi"/>
        </w:rPr>
      </w:pPr>
    </w:p>
    <w:p w14:paraId="518B99B0" w14:textId="5821F790" w:rsidR="00FD2AA6" w:rsidRPr="006148E3" w:rsidRDefault="00025339" w:rsidP="006148E3">
      <w:pPr>
        <w:jc w:val="center"/>
        <w:rPr>
          <w:rFonts w:asciiTheme="minorHAnsi" w:hAnsiTheme="minorHAnsi" w:cstheme="minorHAnsi"/>
          <w:b/>
        </w:rPr>
      </w:pPr>
      <w:r w:rsidRPr="00CF6C65">
        <w:rPr>
          <w:rFonts w:asciiTheme="minorHAnsi" w:hAnsiTheme="minorHAnsi" w:cstheme="minorHAnsi"/>
          <w:b/>
          <w:noProof/>
          <w:sz w:val="30"/>
          <w:szCs w:val="30"/>
        </w:rPr>
        <mc:AlternateContent>
          <mc:Choice Requires="wps">
            <w:drawing>
              <wp:anchor distT="45720" distB="45720" distL="114300" distR="114300" simplePos="0" relativeHeight="251658241" behindDoc="0" locked="0" layoutInCell="1" allowOverlap="1" wp14:anchorId="56F51394" wp14:editId="29AA74D3">
                <wp:simplePos x="0" y="0"/>
                <wp:positionH relativeFrom="column">
                  <wp:posOffset>-95250</wp:posOffset>
                </wp:positionH>
                <wp:positionV relativeFrom="paragraph">
                  <wp:posOffset>4006215</wp:posOffset>
                </wp:positionV>
                <wp:extent cx="5753100" cy="1404620"/>
                <wp:effectExtent l="0" t="0" r="19050" b="279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7BFF9708" w14:textId="3C8A40CA" w:rsidR="00025339" w:rsidRPr="00CF6C65" w:rsidRDefault="00025339" w:rsidP="00025339">
                            <w:pPr>
                              <w:rPr>
                                <w:rFonts w:asciiTheme="minorHAnsi" w:hAnsiTheme="minorHAnsi" w:cstheme="minorHAnsi"/>
                                <w:b/>
                                <w:sz w:val="28"/>
                                <w:szCs w:val="28"/>
                              </w:rPr>
                            </w:pPr>
                            <w:r w:rsidRPr="00CF6C65">
                              <w:rPr>
                                <w:rFonts w:asciiTheme="minorHAnsi" w:hAnsiTheme="minorHAnsi" w:cstheme="minorHAnsi"/>
                                <w:b/>
                                <w:sz w:val="28"/>
                                <w:szCs w:val="28"/>
                              </w:rPr>
                              <w:t>Using this document</w:t>
                            </w:r>
                            <w:r>
                              <w:rPr>
                                <w:rFonts w:asciiTheme="minorHAnsi" w:hAnsiTheme="minorHAnsi" w:cstheme="minorHAnsi"/>
                                <w:b/>
                                <w:sz w:val="28"/>
                                <w:szCs w:val="28"/>
                              </w:rPr>
                              <w:t xml:space="preserve"> – </w:t>
                            </w:r>
                            <w:r w:rsidRPr="00025339">
                              <w:rPr>
                                <w:rFonts w:asciiTheme="minorHAnsi" w:hAnsiTheme="minorHAnsi" w:cstheme="minorHAnsi"/>
                                <w:b/>
                                <w:sz w:val="28"/>
                                <w:szCs w:val="28"/>
                                <w:highlight w:val="yellow"/>
                              </w:rPr>
                              <w:t>delete this box</w:t>
                            </w:r>
                          </w:p>
                          <w:p w14:paraId="17521814" w14:textId="77777777" w:rsidR="00025339" w:rsidRPr="00CF6C65" w:rsidRDefault="00025339" w:rsidP="00025339">
                            <w:pPr>
                              <w:rPr>
                                <w:rFonts w:asciiTheme="minorHAnsi" w:hAnsiTheme="minorHAnsi" w:cstheme="minorHAnsi"/>
                                <w:b/>
                                <w:sz w:val="28"/>
                                <w:szCs w:val="28"/>
                              </w:rPr>
                            </w:pPr>
                          </w:p>
                          <w:p w14:paraId="437268A5" w14:textId="77777777" w:rsidR="00025339" w:rsidRPr="00CF6C65" w:rsidRDefault="00025339" w:rsidP="00025339">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17255052" w14:textId="77777777" w:rsidR="00025339" w:rsidRPr="00CF6C65" w:rsidRDefault="00025339" w:rsidP="00025339">
                            <w:pPr>
                              <w:rPr>
                                <w:rFonts w:asciiTheme="minorHAnsi" w:hAnsiTheme="minorHAnsi" w:cstheme="minorHAnsi"/>
                                <w:bCs/>
                                <w:sz w:val="28"/>
                                <w:szCs w:val="28"/>
                              </w:rPr>
                            </w:pPr>
                          </w:p>
                          <w:p w14:paraId="1FFF03B2" w14:textId="46198509" w:rsidR="003E6C5A" w:rsidRPr="00CF6C65" w:rsidRDefault="003E6C5A" w:rsidP="003E6C5A">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are where you need to add information to customise this document. Change the words in the square brackets to the information </w:t>
                            </w:r>
                            <w:r>
                              <w:rPr>
                                <w:rFonts w:asciiTheme="minorHAnsi" w:hAnsiTheme="minorHAnsi" w:cstheme="minorHAnsi"/>
                                <w:bCs/>
                                <w:sz w:val="28"/>
                                <w:szCs w:val="28"/>
                              </w:rPr>
                              <w:t>appropriate for your situation</w:t>
                            </w:r>
                            <w:r w:rsidRPr="00CF6C65">
                              <w:rPr>
                                <w:rFonts w:asciiTheme="minorHAnsi" w:hAnsiTheme="minorHAnsi" w:cstheme="minorHAnsi"/>
                                <w:bCs/>
                                <w:sz w:val="28"/>
                                <w:szCs w:val="28"/>
                              </w:rPr>
                              <w:t xml:space="preserve">, for example </w:t>
                            </w:r>
                            <w:r w:rsidRPr="003E6C5A">
                              <w:rPr>
                                <w:rFonts w:asciiTheme="minorHAnsi" w:hAnsiTheme="minorHAnsi" w:cstheme="minorHAnsi"/>
                                <w:bCs/>
                                <w:sz w:val="28"/>
                                <w:szCs w:val="28"/>
                                <w:highlight w:val="cyan"/>
                              </w:rPr>
                              <w:t>organisation name</w:t>
                            </w:r>
                            <w:r w:rsidRPr="00CF6C65">
                              <w:rPr>
                                <w:rFonts w:asciiTheme="minorHAnsi" w:hAnsiTheme="minorHAnsi" w:cstheme="minorHAnsi"/>
                                <w:bCs/>
                                <w:sz w:val="28"/>
                                <w:szCs w:val="28"/>
                              </w:rPr>
                              <w:t xml:space="preserve"> should be changed to the </w:t>
                            </w:r>
                            <w:r>
                              <w:rPr>
                                <w:rFonts w:asciiTheme="minorHAnsi" w:hAnsiTheme="minorHAnsi" w:cstheme="minorHAnsi"/>
                                <w:bCs/>
                                <w:sz w:val="28"/>
                                <w:szCs w:val="28"/>
                              </w:rPr>
                              <w:t>legal name of the employer</w:t>
                            </w:r>
                            <w:r w:rsidRPr="00CF6C65">
                              <w:rPr>
                                <w:rFonts w:asciiTheme="minorHAnsi" w:hAnsiTheme="minorHAnsi" w:cstheme="minorHAnsi"/>
                                <w:bCs/>
                                <w:sz w:val="28"/>
                                <w:szCs w:val="28"/>
                              </w:rPr>
                              <w:t xml:space="preserve"> and the square brackets and highlighting removed.</w:t>
                            </w:r>
                            <w:r>
                              <w:rPr>
                                <w:rFonts w:asciiTheme="minorHAnsi" w:hAnsiTheme="minorHAnsi" w:cstheme="minorHAnsi"/>
                                <w:bCs/>
                                <w:sz w:val="28"/>
                                <w:szCs w:val="28"/>
                              </w:rPr>
                              <w:t xml:space="preserve"> In some square brackets we have included recommendations, where this is the case there is normally some guidance in yellow.</w:t>
                            </w:r>
                          </w:p>
                          <w:p w14:paraId="110EFBA3" w14:textId="77777777" w:rsidR="00025339" w:rsidRPr="00CF6C65" w:rsidRDefault="00025339" w:rsidP="00025339">
                            <w:pPr>
                              <w:rPr>
                                <w:rFonts w:asciiTheme="minorHAnsi" w:hAnsiTheme="minorHAnsi" w:cstheme="minorHAnsi"/>
                                <w:bCs/>
                                <w:sz w:val="28"/>
                                <w:szCs w:val="28"/>
                              </w:rPr>
                            </w:pPr>
                          </w:p>
                          <w:p w14:paraId="06D8577D" w14:textId="77777777" w:rsidR="00025339" w:rsidRPr="00CF6C65" w:rsidRDefault="00025339" w:rsidP="00025339">
                            <w:pPr>
                              <w:rPr>
                                <w:rFonts w:asciiTheme="minorHAnsi" w:hAnsiTheme="minorHAnsi" w:cstheme="minorHAnsi"/>
                                <w:bCs/>
                                <w:sz w:val="28"/>
                                <w:szCs w:val="28"/>
                              </w:rPr>
                            </w:pPr>
                            <w:r w:rsidRPr="00CF6C65">
                              <w:rPr>
                                <w:rFonts w:asciiTheme="minorHAnsi" w:hAnsiTheme="minorHAnsi" w:cstheme="minorHAnsi"/>
                                <w:bCs/>
                                <w:sz w:val="28"/>
                                <w:szCs w:val="28"/>
                              </w:rPr>
                              <w:t xml:space="preserve"> Sections which are highlighted in </w:t>
                            </w:r>
                            <w:r w:rsidRPr="00CF6C65">
                              <w:rPr>
                                <w:rFonts w:asciiTheme="minorHAnsi" w:hAnsiTheme="minorHAnsi" w:cstheme="minorHAnsi"/>
                                <w:bCs/>
                                <w:sz w:val="28"/>
                                <w:szCs w:val="28"/>
                                <w:highlight w:val="green"/>
                              </w:rPr>
                              <w:t>Green</w:t>
                            </w:r>
                            <w:r w:rsidRPr="00CF6C65">
                              <w:rPr>
                                <w:rFonts w:asciiTheme="minorHAnsi" w:hAnsiTheme="minorHAnsi" w:cstheme="minorHAnsi"/>
                                <w:bCs/>
                                <w:sz w:val="28"/>
                                <w:szCs w:val="28"/>
                              </w:rPr>
                              <w:t xml:space="preserve"> are clauses which may </w:t>
                            </w:r>
                            <w:r>
                              <w:rPr>
                                <w:rFonts w:asciiTheme="minorHAnsi" w:hAnsiTheme="minorHAnsi" w:cstheme="minorHAnsi"/>
                                <w:bCs/>
                                <w:sz w:val="28"/>
                                <w:szCs w:val="28"/>
                              </w:rPr>
                              <w:t>or</w:t>
                            </w:r>
                            <w:r w:rsidRPr="00CF6C65">
                              <w:rPr>
                                <w:rFonts w:asciiTheme="minorHAnsi" w:hAnsiTheme="minorHAnsi"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34A0FD86" w14:textId="77777777" w:rsidR="00025339" w:rsidRDefault="00025339" w:rsidP="000253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F51394" id="Text Box 2" o:spid="_x0000_s1027" type="#_x0000_t202" style="position:absolute;left:0;text-align:left;margin-left:-7.5pt;margin-top:315.45pt;width:453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">
                <v:textbox style="mso-fit-shape-to-text:t">
                  <w:txbxContent>
                    <w:p w14:paraId="7BFF9708" w14:textId="3C8A40CA" w:rsidR="00025339" w:rsidRPr="00CF6C65" w:rsidRDefault="00025339" w:rsidP="00025339">
                      <w:pPr>
                        <w:rPr>
                          <w:rFonts w:asciiTheme="minorHAnsi" w:hAnsiTheme="minorHAnsi" w:cstheme="minorHAnsi"/>
                          <w:b/>
                          <w:sz w:val="28"/>
                          <w:szCs w:val="28"/>
                        </w:rPr>
                      </w:pPr>
                      <w:r w:rsidRPr="00CF6C65">
                        <w:rPr>
                          <w:rFonts w:asciiTheme="minorHAnsi" w:hAnsiTheme="minorHAnsi" w:cstheme="minorHAnsi"/>
                          <w:b/>
                          <w:sz w:val="28"/>
                          <w:szCs w:val="28"/>
                        </w:rPr>
                        <w:t>Using this document</w:t>
                      </w:r>
                      <w:r>
                        <w:rPr>
                          <w:rFonts w:asciiTheme="minorHAnsi" w:hAnsiTheme="minorHAnsi" w:cstheme="minorHAnsi"/>
                          <w:b/>
                          <w:sz w:val="28"/>
                          <w:szCs w:val="28"/>
                        </w:rPr>
                        <w:t xml:space="preserve"> – </w:t>
                      </w:r>
                      <w:r w:rsidRPr="00025339">
                        <w:rPr>
                          <w:rFonts w:asciiTheme="minorHAnsi" w:hAnsiTheme="minorHAnsi" w:cstheme="minorHAnsi"/>
                          <w:b/>
                          <w:sz w:val="28"/>
                          <w:szCs w:val="28"/>
                          <w:highlight w:val="yellow"/>
                        </w:rPr>
                        <w:t>delete this box</w:t>
                      </w:r>
                    </w:p>
                    <w:p w14:paraId="17521814" w14:textId="77777777" w:rsidR="00025339" w:rsidRPr="00CF6C65" w:rsidRDefault="00025339" w:rsidP="00025339">
                      <w:pPr>
                        <w:rPr>
                          <w:rFonts w:asciiTheme="minorHAnsi" w:hAnsiTheme="minorHAnsi" w:cstheme="minorHAnsi"/>
                          <w:b/>
                          <w:sz w:val="28"/>
                          <w:szCs w:val="28"/>
                        </w:rPr>
                      </w:pPr>
                    </w:p>
                    <w:p w14:paraId="437268A5" w14:textId="77777777" w:rsidR="00025339" w:rsidRPr="00CF6C65" w:rsidRDefault="00025339" w:rsidP="00025339">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17255052" w14:textId="77777777" w:rsidR="00025339" w:rsidRPr="00CF6C65" w:rsidRDefault="00025339" w:rsidP="00025339">
                      <w:pPr>
                        <w:rPr>
                          <w:rFonts w:asciiTheme="minorHAnsi" w:hAnsiTheme="minorHAnsi" w:cstheme="minorHAnsi"/>
                          <w:bCs/>
                          <w:sz w:val="28"/>
                          <w:szCs w:val="28"/>
                        </w:rPr>
                      </w:pPr>
                    </w:p>
                    <w:p w14:paraId="1FFF03B2" w14:textId="46198509" w:rsidR="003E6C5A" w:rsidRPr="00CF6C65" w:rsidRDefault="003E6C5A" w:rsidP="003E6C5A">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are where you need to add information to customise this document. Change the words in the square brackets to the information </w:t>
                      </w:r>
                      <w:r>
                        <w:rPr>
                          <w:rFonts w:asciiTheme="minorHAnsi" w:hAnsiTheme="minorHAnsi" w:cstheme="minorHAnsi"/>
                          <w:bCs/>
                          <w:sz w:val="28"/>
                          <w:szCs w:val="28"/>
                        </w:rPr>
                        <w:t>appropriate for your situation</w:t>
                      </w:r>
                      <w:r w:rsidRPr="00CF6C65">
                        <w:rPr>
                          <w:rFonts w:asciiTheme="minorHAnsi" w:hAnsiTheme="minorHAnsi" w:cstheme="minorHAnsi"/>
                          <w:bCs/>
                          <w:sz w:val="28"/>
                          <w:szCs w:val="28"/>
                        </w:rPr>
                        <w:t xml:space="preserve">, for example </w:t>
                      </w:r>
                      <w:r w:rsidRPr="003E6C5A">
                        <w:rPr>
                          <w:rFonts w:asciiTheme="minorHAnsi" w:hAnsiTheme="minorHAnsi" w:cstheme="minorHAnsi"/>
                          <w:bCs/>
                          <w:sz w:val="28"/>
                          <w:szCs w:val="28"/>
                          <w:highlight w:val="cyan"/>
                        </w:rPr>
                        <w:t>organisation name</w:t>
                      </w:r>
                      <w:r w:rsidRPr="00CF6C65">
                        <w:rPr>
                          <w:rFonts w:asciiTheme="minorHAnsi" w:hAnsiTheme="minorHAnsi" w:cstheme="minorHAnsi"/>
                          <w:bCs/>
                          <w:sz w:val="28"/>
                          <w:szCs w:val="28"/>
                        </w:rPr>
                        <w:t xml:space="preserve"> should be changed to the </w:t>
                      </w:r>
                      <w:r>
                        <w:rPr>
                          <w:rFonts w:asciiTheme="minorHAnsi" w:hAnsiTheme="minorHAnsi" w:cstheme="minorHAnsi"/>
                          <w:bCs/>
                          <w:sz w:val="28"/>
                          <w:szCs w:val="28"/>
                        </w:rPr>
                        <w:t>legal name of the employer</w:t>
                      </w:r>
                      <w:r w:rsidRPr="00CF6C65">
                        <w:rPr>
                          <w:rFonts w:asciiTheme="minorHAnsi" w:hAnsiTheme="minorHAnsi" w:cstheme="minorHAnsi"/>
                          <w:bCs/>
                          <w:sz w:val="28"/>
                          <w:szCs w:val="28"/>
                        </w:rPr>
                        <w:t xml:space="preserve"> and the square brackets and highlighting removed.</w:t>
                      </w:r>
                      <w:r>
                        <w:rPr>
                          <w:rFonts w:asciiTheme="minorHAnsi" w:hAnsiTheme="minorHAnsi" w:cstheme="minorHAnsi"/>
                          <w:bCs/>
                          <w:sz w:val="28"/>
                          <w:szCs w:val="28"/>
                        </w:rPr>
                        <w:t xml:space="preserve"> In some square brackets we have included recommendations, where this is the case there is normally some guidance in yellow.</w:t>
                      </w:r>
                    </w:p>
                    <w:p w14:paraId="110EFBA3" w14:textId="77777777" w:rsidR="00025339" w:rsidRPr="00CF6C65" w:rsidRDefault="00025339" w:rsidP="00025339">
                      <w:pPr>
                        <w:rPr>
                          <w:rFonts w:asciiTheme="minorHAnsi" w:hAnsiTheme="minorHAnsi" w:cstheme="minorHAnsi"/>
                          <w:bCs/>
                          <w:sz w:val="28"/>
                          <w:szCs w:val="28"/>
                        </w:rPr>
                      </w:pPr>
                    </w:p>
                    <w:p w14:paraId="06D8577D" w14:textId="77777777" w:rsidR="00025339" w:rsidRPr="00CF6C65" w:rsidRDefault="00025339" w:rsidP="00025339">
                      <w:pPr>
                        <w:rPr>
                          <w:rFonts w:asciiTheme="minorHAnsi" w:hAnsiTheme="minorHAnsi" w:cstheme="minorHAnsi"/>
                          <w:bCs/>
                          <w:sz w:val="28"/>
                          <w:szCs w:val="28"/>
                        </w:rPr>
                      </w:pPr>
                      <w:r w:rsidRPr="00CF6C65">
                        <w:rPr>
                          <w:rFonts w:asciiTheme="minorHAnsi" w:hAnsiTheme="minorHAnsi" w:cstheme="minorHAnsi"/>
                          <w:bCs/>
                          <w:sz w:val="28"/>
                          <w:szCs w:val="28"/>
                        </w:rPr>
                        <w:t xml:space="preserve"> Sections which are highlighted in </w:t>
                      </w:r>
                      <w:r w:rsidRPr="00CF6C65">
                        <w:rPr>
                          <w:rFonts w:asciiTheme="minorHAnsi" w:hAnsiTheme="minorHAnsi" w:cstheme="minorHAnsi"/>
                          <w:bCs/>
                          <w:sz w:val="28"/>
                          <w:szCs w:val="28"/>
                          <w:highlight w:val="green"/>
                        </w:rPr>
                        <w:t>Green</w:t>
                      </w:r>
                      <w:r w:rsidRPr="00CF6C65">
                        <w:rPr>
                          <w:rFonts w:asciiTheme="minorHAnsi" w:hAnsiTheme="minorHAnsi" w:cstheme="minorHAnsi"/>
                          <w:bCs/>
                          <w:sz w:val="28"/>
                          <w:szCs w:val="28"/>
                        </w:rPr>
                        <w:t xml:space="preserve"> are clauses which may </w:t>
                      </w:r>
                      <w:r>
                        <w:rPr>
                          <w:rFonts w:asciiTheme="minorHAnsi" w:hAnsiTheme="minorHAnsi" w:cstheme="minorHAnsi"/>
                          <w:bCs/>
                          <w:sz w:val="28"/>
                          <w:szCs w:val="28"/>
                        </w:rPr>
                        <w:t>or</w:t>
                      </w:r>
                      <w:r w:rsidRPr="00CF6C65">
                        <w:rPr>
                          <w:rFonts w:asciiTheme="minorHAnsi" w:hAnsiTheme="minorHAnsi"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34A0FD86" w14:textId="77777777" w:rsidR="00025339" w:rsidRDefault="00025339" w:rsidP="00025339"/>
                  </w:txbxContent>
                </v:textbox>
                <w10:wrap type="topAndBottom"/>
              </v:shape>
            </w:pict>
          </mc:Fallback>
        </mc:AlternateContent>
      </w:r>
      <w:r w:rsidR="00082ACC">
        <w:rPr>
          <w:rFonts w:asciiTheme="minorHAnsi" w:hAnsiTheme="minorHAnsi" w:cstheme="minorHAnsi"/>
        </w:rPr>
        <w:t>Updated April 202</w:t>
      </w:r>
      <w:r w:rsidR="00E0604C">
        <w:rPr>
          <w:rFonts w:asciiTheme="minorHAnsi" w:hAnsiTheme="minorHAnsi" w:cstheme="minorHAnsi"/>
        </w:rPr>
        <w:t>6</w:t>
      </w:r>
      <w:r w:rsidR="00FD2AA6" w:rsidRPr="006B0816">
        <w:rPr>
          <w:rFonts w:asciiTheme="minorHAnsi" w:hAnsiTheme="minorHAnsi" w:cstheme="minorHAnsi"/>
        </w:rPr>
        <w:br w:type="page"/>
      </w:r>
    </w:p>
    <w:sdt>
      <w:sdtPr>
        <w:rPr>
          <w:rFonts w:ascii="Times New Roman" w:eastAsia="Times New Roman" w:hAnsi="Times New Roman" w:cs="Times New Roman"/>
          <w:color w:val="auto"/>
          <w:sz w:val="24"/>
          <w:szCs w:val="24"/>
          <w:lang w:val="en-GB"/>
        </w:rPr>
        <w:id w:val="-1354409490"/>
        <w:docPartObj>
          <w:docPartGallery w:val="Table of Contents"/>
          <w:docPartUnique/>
        </w:docPartObj>
      </w:sdtPr>
      <w:sdtEndPr>
        <w:rPr>
          <w:b/>
          <w:bCs/>
          <w:noProof/>
        </w:rPr>
      </w:sdtEndPr>
      <w:sdtContent>
        <w:p w14:paraId="42E636BD" w14:textId="5700E021" w:rsidR="006148E3" w:rsidRDefault="006148E3">
          <w:pPr>
            <w:pStyle w:val="TOCHeading"/>
          </w:pPr>
          <w:r>
            <w:t>Table of Contents</w:t>
          </w:r>
        </w:p>
        <w:p w14:paraId="0E895D33" w14:textId="4834B708" w:rsidR="00FD7F92" w:rsidRDefault="006148E3">
          <w:pPr>
            <w:pStyle w:val="TOC2"/>
            <w:rPr>
              <w:rFonts w:asciiTheme="minorHAnsi" w:eastAsiaTheme="minorEastAsia" w:hAnsiTheme="minorHAnsi" w:cstheme="minorBidi"/>
              <w:b w:val="0"/>
              <w:bCs w:val="0"/>
              <w:color w:val="auto"/>
              <w:kern w:val="2"/>
              <w:szCs w:val="24"/>
              <w:lang w:eastAsia="en-GB"/>
              <w14:ligatures w14:val="standardContextual"/>
            </w:rPr>
          </w:pPr>
          <w:r>
            <w:fldChar w:fldCharType="begin"/>
          </w:r>
          <w:r>
            <w:instrText xml:space="preserve"> TOC \o "1-3" \h \z \u </w:instrText>
          </w:r>
          <w:r>
            <w:fldChar w:fldCharType="separate"/>
          </w:r>
          <w:hyperlink w:anchor="_Toc225779127" w:history="1">
            <w:r w:rsidR="00FD7F92" w:rsidRPr="00476940">
              <w:rPr>
                <w:rStyle w:val="Hyperlink"/>
              </w:rPr>
              <w:t>Introduction and Welcome</w:t>
            </w:r>
            <w:r w:rsidR="00FD7F92">
              <w:rPr>
                <w:webHidden/>
              </w:rPr>
              <w:tab/>
            </w:r>
            <w:r w:rsidR="00FD7F92">
              <w:rPr>
                <w:webHidden/>
              </w:rPr>
              <w:fldChar w:fldCharType="begin"/>
            </w:r>
            <w:r w:rsidR="00FD7F92">
              <w:rPr>
                <w:webHidden/>
              </w:rPr>
              <w:instrText xml:space="preserve"> PAGEREF _Toc225779127 \h </w:instrText>
            </w:r>
            <w:r w:rsidR="00FD7F92">
              <w:rPr>
                <w:webHidden/>
              </w:rPr>
            </w:r>
            <w:r w:rsidR="00FD7F92">
              <w:rPr>
                <w:webHidden/>
              </w:rPr>
              <w:fldChar w:fldCharType="separate"/>
            </w:r>
            <w:r w:rsidR="00FD7F92">
              <w:rPr>
                <w:webHidden/>
              </w:rPr>
              <w:t>4</w:t>
            </w:r>
            <w:r w:rsidR="00FD7F92">
              <w:rPr>
                <w:webHidden/>
              </w:rPr>
              <w:fldChar w:fldCharType="end"/>
            </w:r>
          </w:hyperlink>
        </w:p>
        <w:p w14:paraId="46C93442" w14:textId="2A3FBF6C" w:rsidR="00FD7F92" w:rsidRDefault="00FD7F92">
          <w:pPr>
            <w:pStyle w:val="TOC2"/>
            <w:rPr>
              <w:rFonts w:asciiTheme="minorHAnsi" w:eastAsiaTheme="minorEastAsia" w:hAnsiTheme="minorHAnsi" w:cstheme="minorBidi"/>
              <w:b w:val="0"/>
              <w:bCs w:val="0"/>
              <w:color w:val="auto"/>
              <w:kern w:val="2"/>
              <w:szCs w:val="24"/>
              <w:lang w:eastAsia="en-GB"/>
              <w14:ligatures w14:val="standardContextual"/>
            </w:rPr>
          </w:pPr>
          <w:hyperlink w:anchor="_Toc225779128" w:history="1">
            <w:r w:rsidRPr="00476940">
              <w:rPr>
                <w:rStyle w:val="Hyperlink"/>
              </w:rPr>
              <w:t>Joining Us</w:t>
            </w:r>
            <w:r>
              <w:rPr>
                <w:webHidden/>
              </w:rPr>
              <w:tab/>
            </w:r>
            <w:r>
              <w:rPr>
                <w:webHidden/>
              </w:rPr>
              <w:fldChar w:fldCharType="begin"/>
            </w:r>
            <w:r>
              <w:rPr>
                <w:webHidden/>
              </w:rPr>
              <w:instrText xml:space="preserve"> PAGEREF _Toc225779128 \h </w:instrText>
            </w:r>
            <w:r>
              <w:rPr>
                <w:webHidden/>
              </w:rPr>
            </w:r>
            <w:r>
              <w:rPr>
                <w:webHidden/>
              </w:rPr>
              <w:fldChar w:fldCharType="separate"/>
            </w:r>
            <w:r>
              <w:rPr>
                <w:webHidden/>
              </w:rPr>
              <w:t>6</w:t>
            </w:r>
            <w:r>
              <w:rPr>
                <w:webHidden/>
              </w:rPr>
              <w:fldChar w:fldCharType="end"/>
            </w:r>
          </w:hyperlink>
        </w:p>
        <w:p w14:paraId="2FE6B3CD" w14:textId="7FBFF50E"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29" w:history="1">
            <w:r w:rsidRPr="00476940">
              <w:rPr>
                <w:rStyle w:val="Hyperlink"/>
                <w:rFonts w:cstheme="minorHAnsi"/>
                <w:b/>
              </w:rPr>
              <w:t>Eligibility to work in the UK</w:t>
            </w:r>
            <w:r>
              <w:rPr>
                <w:webHidden/>
              </w:rPr>
              <w:tab/>
            </w:r>
            <w:r>
              <w:rPr>
                <w:webHidden/>
              </w:rPr>
              <w:fldChar w:fldCharType="begin"/>
            </w:r>
            <w:r>
              <w:rPr>
                <w:webHidden/>
              </w:rPr>
              <w:instrText xml:space="preserve"> PAGEREF _Toc225779129 \h </w:instrText>
            </w:r>
            <w:r>
              <w:rPr>
                <w:webHidden/>
              </w:rPr>
            </w:r>
            <w:r>
              <w:rPr>
                <w:webHidden/>
              </w:rPr>
              <w:fldChar w:fldCharType="separate"/>
            </w:r>
            <w:r>
              <w:rPr>
                <w:webHidden/>
              </w:rPr>
              <w:t>6</w:t>
            </w:r>
            <w:r>
              <w:rPr>
                <w:webHidden/>
              </w:rPr>
              <w:fldChar w:fldCharType="end"/>
            </w:r>
          </w:hyperlink>
        </w:p>
        <w:p w14:paraId="408C818F" w14:textId="7DFF1955"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0" w:history="1">
            <w:r w:rsidRPr="00476940">
              <w:rPr>
                <w:rStyle w:val="Hyperlink"/>
                <w:rFonts w:cstheme="minorHAnsi"/>
                <w:b/>
              </w:rPr>
              <w:t>Probationary periods</w:t>
            </w:r>
            <w:r>
              <w:rPr>
                <w:webHidden/>
              </w:rPr>
              <w:tab/>
            </w:r>
            <w:r>
              <w:rPr>
                <w:webHidden/>
              </w:rPr>
              <w:fldChar w:fldCharType="begin"/>
            </w:r>
            <w:r>
              <w:rPr>
                <w:webHidden/>
              </w:rPr>
              <w:instrText xml:space="preserve"> PAGEREF _Toc225779130 \h </w:instrText>
            </w:r>
            <w:r>
              <w:rPr>
                <w:webHidden/>
              </w:rPr>
            </w:r>
            <w:r>
              <w:rPr>
                <w:webHidden/>
              </w:rPr>
              <w:fldChar w:fldCharType="separate"/>
            </w:r>
            <w:r>
              <w:rPr>
                <w:webHidden/>
              </w:rPr>
              <w:t>6</w:t>
            </w:r>
            <w:r>
              <w:rPr>
                <w:webHidden/>
              </w:rPr>
              <w:fldChar w:fldCharType="end"/>
            </w:r>
          </w:hyperlink>
        </w:p>
        <w:p w14:paraId="69532CBA" w14:textId="2FC4320B"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1" w:history="1">
            <w:r w:rsidRPr="00476940">
              <w:rPr>
                <w:rStyle w:val="Hyperlink"/>
                <w:rFonts w:cstheme="minorHAnsi"/>
                <w:b/>
              </w:rPr>
              <w:t>Equal opportunities</w:t>
            </w:r>
            <w:r>
              <w:rPr>
                <w:webHidden/>
              </w:rPr>
              <w:tab/>
            </w:r>
            <w:r>
              <w:rPr>
                <w:webHidden/>
              </w:rPr>
              <w:fldChar w:fldCharType="begin"/>
            </w:r>
            <w:r>
              <w:rPr>
                <w:webHidden/>
              </w:rPr>
              <w:instrText xml:space="preserve"> PAGEREF _Toc225779131 \h </w:instrText>
            </w:r>
            <w:r>
              <w:rPr>
                <w:webHidden/>
              </w:rPr>
            </w:r>
            <w:r>
              <w:rPr>
                <w:webHidden/>
              </w:rPr>
              <w:fldChar w:fldCharType="separate"/>
            </w:r>
            <w:r>
              <w:rPr>
                <w:webHidden/>
              </w:rPr>
              <w:t>6</w:t>
            </w:r>
            <w:r>
              <w:rPr>
                <w:webHidden/>
              </w:rPr>
              <w:fldChar w:fldCharType="end"/>
            </w:r>
          </w:hyperlink>
        </w:p>
        <w:p w14:paraId="36E7DD59" w14:textId="3C5A7E45"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2" w:history="1">
            <w:r w:rsidRPr="00476940">
              <w:rPr>
                <w:rStyle w:val="Hyperlink"/>
                <w:rFonts w:cstheme="minorHAnsi"/>
                <w:b/>
              </w:rPr>
              <w:t>Place of work</w:t>
            </w:r>
            <w:r>
              <w:rPr>
                <w:webHidden/>
              </w:rPr>
              <w:tab/>
            </w:r>
            <w:r>
              <w:rPr>
                <w:webHidden/>
              </w:rPr>
              <w:fldChar w:fldCharType="begin"/>
            </w:r>
            <w:r>
              <w:rPr>
                <w:webHidden/>
              </w:rPr>
              <w:instrText xml:space="preserve"> PAGEREF _Toc225779132 \h </w:instrText>
            </w:r>
            <w:r>
              <w:rPr>
                <w:webHidden/>
              </w:rPr>
            </w:r>
            <w:r>
              <w:rPr>
                <w:webHidden/>
              </w:rPr>
              <w:fldChar w:fldCharType="separate"/>
            </w:r>
            <w:r>
              <w:rPr>
                <w:webHidden/>
              </w:rPr>
              <w:t>7</w:t>
            </w:r>
            <w:r>
              <w:rPr>
                <w:webHidden/>
              </w:rPr>
              <w:fldChar w:fldCharType="end"/>
            </w:r>
          </w:hyperlink>
        </w:p>
        <w:p w14:paraId="782369E2" w14:textId="18A0CA84"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3" w:history="1">
            <w:r w:rsidRPr="00476940">
              <w:rPr>
                <w:rStyle w:val="Hyperlink"/>
                <w:rFonts w:cstheme="minorHAnsi"/>
                <w:b/>
              </w:rPr>
              <w:t>Hours of work</w:t>
            </w:r>
            <w:r>
              <w:rPr>
                <w:webHidden/>
              </w:rPr>
              <w:tab/>
            </w:r>
            <w:r>
              <w:rPr>
                <w:webHidden/>
              </w:rPr>
              <w:fldChar w:fldCharType="begin"/>
            </w:r>
            <w:r>
              <w:rPr>
                <w:webHidden/>
              </w:rPr>
              <w:instrText xml:space="preserve"> PAGEREF _Toc225779133 \h </w:instrText>
            </w:r>
            <w:r>
              <w:rPr>
                <w:webHidden/>
              </w:rPr>
            </w:r>
            <w:r>
              <w:rPr>
                <w:webHidden/>
              </w:rPr>
              <w:fldChar w:fldCharType="separate"/>
            </w:r>
            <w:r>
              <w:rPr>
                <w:webHidden/>
              </w:rPr>
              <w:t>7</w:t>
            </w:r>
            <w:r>
              <w:rPr>
                <w:webHidden/>
              </w:rPr>
              <w:fldChar w:fldCharType="end"/>
            </w:r>
          </w:hyperlink>
        </w:p>
        <w:p w14:paraId="01A1F90B" w14:textId="0A670CCF"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4" w:history="1">
            <w:r w:rsidRPr="00476940">
              <w:rPr>
                <w:rStyle w:val="Hyperlink"/>
                <w:rFonts w:cstheme="minorHAnsi"/>
                <w:b/>
              </w:rPr>
              <w:t>Break entitlement</w:t>
            </w:r>
            <w:r>
              <w:rPr>
                <w:webHidden/>
              </w:rPr>
              <w:tab/>
            </w:r>
            <w:r>
              <w:rPr>
                <w:webHidden/>
              </w:rPr>
              <w:fldChar w:fldCharType="begin"/>
            </w:r>
            <w:r>
              <w:rPr>
                <w:webHidden/>
              </w:rPr>
              <w:instrText xml:space="preserve"> PAGEREF _Toc225779134 \h </w:instrText>
            </w:r>
            <w:r>
              <w:rPr>
                <w:webHidden/>
              </w:rPr>
            </w:r>
            <w:r>
              <w:rPr>
                <w:webHidden/>
              </w:rPr>
              <w:fldChar w:fldCharType="separate"/>
            </w:r>
            <w:r>
              <w:rPr>
                <w:webHidden/>
              </w:rPr>
              <w:t>7</w:t>
            </w:r>
            <w:r>
              <w:rPr>
                <w:webHidden/>
              </w:rPr>
              <w:fldChar w:fldCharType="end"/>
            </w:r>
          </w:hyperlink>
        </w:p>
        <w:p w14:paraId="3DDBCAE0" w14:textId="29200DE7" w:rsidR="00FD7F92" w:rsidRDefault="00FD7F92">
          <w:pPr>
            <w:pStyle w:val="TOC2"/>
            <w:rPr>
              <w:rFonts w:asciiTheme="minorHAnsi" w:eastAsiaTheme="minorEastAsia" w:hAnsiTheme="minorHAnsi" w:cstheme="minorBidi"/>
              <w:b w:val="0"/>
              <w:bCs w:val="0"/>
              <w:color w:val="auto"/>
              <w:kern w:val="2"/>
              <w:szCs w:val="24"/>
              <w:lang w:eastAsia="en-GB"/>
              <w14:ligatures w14:val="standardContextual"/>
            </w:rPr>
          </w:pPr>
          <w:hyperlink w:anchor="_Toc225779135" w:history="1">
            <w:r w:rsidRPr="00476940">
              <w:rPr>
                <w:rStyle w:val="Hyperlink"/>
              </w:rPr>
              <w:t>Remuneration and Benefits</w:t>
            </w:r>
            <w:r>
              <w:rPr>
                <w:webHidden/>
              </w:rPr>
              <w:tab/>
            </w:r>
            <w:r>
              <w:rPr>
                <w:webHidden/>
              </w:rPr>
              <w:fldChar w:fldCharType="begin"/>
            </w:r>
            <w:r>
              <w:rPr>
                <w:webHidden/>
              </w:rPr>
              <w:instrText xml:space="preserve"> PAGEREF _Toc225779135 \h </w:instrText>
            </w:r>
            <w:r>
              <w:rPr>
                <w:webHidden/>
              </w:rPr>
            </w:r>
            <w:r>
              <w:rPr>
                <w:webHidden/>
              </w:rPr>
              <w:fldChar w:fldCharType="separate"/>
            </w:r>
            <w:r>
              <w:rPr>
                <w:webHidden/>
              </w:rPr>
              <w:t>8</w:t>
            </w:r>
            <w:r>
              <w:rPr>
                <w:webHidden/>
              </w:rPr>
              <w:fldChar w:fldCharType="end"/>
            </w:r>
          </w:hyperlink>
        </w:p>
        <w:p w14:paraId="3402CFD7" w14:textId="2A9F3923"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6" w:history="1">
            <w:r w:rsidRPr="00476940">
              <w:rPr>
                <w:rStyle w:val="Hyperlink"/>
                <w:rFonts w:cstheme="minorHAnsi"/>
                <w:b/>
              </w:rPr>
              <w:t>Payment of salaries</w:t>
            </w:r>
            <w:r>
              <w:rPr>
                <w:webHidden/>
              </w:rPr>
              <w:tab/>
            </w:r>
            <w:r>
              <w:rPr>
                <w:webHidden/>
              </w:rPr>
              <w:fldChar w:fldCharType="begin"/>
            </w:r>
            <w:r>
              <w:rPr>
                <w:webHidden/>
              </w:rPr>
              <w:instrText xml:space="preserve"> PAGEREF _Toc225779136 \h </w:instrText>
            </w:r>
            <w:r>
              <w:rPr>
                <w:webHidden/>
              </w:rPr>
            </w:r>
            <w:r>
              <w:rPr>
                <w:webHidden/>
              </w:rPr>
              <w:fldChar w:fldCharType="separate"/>
            </w:r>
            <w:r>
              <w:rPr>
                <w:webHidden/>
              </w:rPr>
              <w:t>8</w:t>
            </w:r>
            <w:r>
              <w:rPr>
                <w:webHidden/>
              </w:rPr>
              <w:fldChar w:fldCharType="end"/>
            </w:r>
          </w:hyperlink>
        </w:p>
        <w:p w14:paraId="6AEC2F96" w14:textId="29B42566"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7" w:history="1">
            <w:r w:rsidRPr="00476940">
              <w:rPr>
                <w:rStyle w:val="Hyperlink"/>
                <w:rFonts w:cstheme="minorHAnsi"/>
                <w:b/>
              </w:rPr>
              <w:t>Deductions</w:t>
            </w:r>
            <w:r>
              <w:rPr>
                <w:webHidden/>
              </w:rPr>
              <w:tab/>
            </w:r>
            <w:r>
              <w:rPr>
                <w:webHidden/>
              </w:rPr>
              <w:fldChar w:fldCharType="begin"/>
            </w:r>
            <w:r>
              <w:rPr>
                <w:webHidden/>
              </w:rPr>
              <w:instrText xml:space="preserve"> PAGEREF _Toc225779137 \h </w:instrText>
            </w:r>
            <w:r>
              <w:rPr>
                <w:webHidden/>
              </w:rPr>
            </w:r>
            <w:r>
              <w:rPr>
                <w:webHidden/>
              </w:rPr>
              <w:fldChar w:fldCharType="separate"/>
            </w:r>
            <w:r>
              <w:rPr>
                <w:webHidden/>
              </w:rPr>
              <w:t>8</w:t>
            </w:r>
            <w:r>
              <w:rPr>
                <w:webHidden/>
              </w:rPr>
              <w:fldChar w:fldCharType="end"/>
            </w:r>
          </w:hyperlink>
        </w:p>
        <w:p w14:paraId="01EA8E73" w14:textId="798ED15C"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8" w:history="1">
            <w:r w:rsidRPr="00476940">
              <w:rPr>
                <w:rStyle w:val="Hyperlink"/>
                <w:rFonts w:cstheme="minorHAnsi"/>
                <w:b/>
              </w:rPr>
              <w:t>Expenses</w:t>
            </w:r>
            <w:r>
              <w:rPr>
                <w:webHidden/>
              </w:rPr>
              <w:tab/>
            </w:r>
            <w:r>
              <w:rPr>
                <w:webHidden/>
              </w:rPr>
              <w:fldChar w:fldCharType="begin"/>
            </w:r>
            <w:r>
              <w:rPr>
                <w:webHidden/>
              </w:rPr>
              <w:instrText xml:space="preserve"> PAGEREF _Toc225779138 \h </w:instrText>
            </w:r>
            <w:r>
              <w:rPr>
                <w:webHidden/>
              </w:rPr>
            </w:r>
            <w:r>
              <w:rPr>
                <w:webHidden/>
              </w:rPr>
              <w:fldChar w:fldCharType="separate"/>
            </w:r>
            <w:r>
              <w:rPr>
                <w:webHidden/>
              </w:rPr>
              <w:t>8</w:t>
            </w:r>
            <w:r>
              <w:rPr>
                <w:webHidden/>
              </w:rPr>
              <w:fldChar w:fldCharType="end"/>
            </w:r>
          </w:hyperlink>
        </w:p>
        <w:p w14:paraId="1E67761F" w14:textId="3F66DB63"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39" w:history="1">
            <w:r w:rsidRPr="00476940">
              <w:rPr>
                <w:rStyle w:val="Hyperlink"/>
                <w:rFonts w:cstheme="minorHAnsi"/>
                <w:b/>
              </w:rPr>
              <w:t>Pension</w:t>
            </w:r>
            <w:r>
              <w:rPr>
                <w:webHidden/>
              </w:rPr>
              <w:tab/>
            </w:r>
            <w:r>
              <w:rPr>
                <w:webHidden/>
              </w:rPr>
              <w:fldChar w:fldCharType="begin"/>
            </w:r>
            <w:r>
              <w:rPr>
                <w:webHidden/>
              </w:rPr>
              <w:instrText xml:space="preserve"> PAGEREF _Toc225779139 \h </w:instrText>
            </w:r>
            <w:r>
              <w:rPr>
                <w:webHidden/>
              </w:rPr>
            </w:r>
            <w:r>
              <w:rPr>
                <w:webHidden/>
              </w:rPr>
              <w:fldChar w:fldCharType="separate"/>
            </w:r>
            <w:r>
              <w:rPr>
                <w:webHidden/>
              </w:rPr>
              <w:t>9</w:t>
            </w:r>
            <w:r>
              <w:rPr>
                <w:webHidden/>
              </w:rPr>
              <w:fldChar w:fldCharType="end"/>
            </w:r>
          </w:hyperlink>
        </w:p>
        <w:p w14:paraId="022B3A6A" w14:textId="2D742D33"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0" w:history="1">
            <w:r w:rsidRPr="00476940">
              <w:rPr>
                <w:rStyle w:val="Hyperlink"/>
                <w:rFonts w:cstheme="minorHAnsi"/>
                <w:b/>
              </w:rPr>
              <w:t>Retirement</w:t>
            </w:r>
            <w:r>
              <w:rPr>
                <w:webHidden/>
              </w:rPr>
              <w:tab/>
            </w:r>
            <w:r>
              <w:rPr>
                <w:webHidden/>
              </w:rPr>
              <w:fldChar w:fldCharType="begin"/>
            </w:r>
            <w:r>
              <w:rPr>
                <w:webHidden/>
              </w:rPr>
              <w:instrText xml:space="preserve"> PAGEREF _Toc225779140 \h </w:instrText>
            </w:r>
            <w:r>
              <w:rPr>
                <w:webHidden/>
              </w:rPr>
            </w:r>
            <w:r>
              <w:rPr>
                <w:webHidden/>
              </w:rPr>
              <w:fldChar w:fldCharType="separate"/>
            </w:r>
            <w:r>
              <w:rPr>
                <w:webHidden/>
              </w:rPr>
              <w:t>9</w:t>
            </w:r>
            <w:r>
              <w:rPr>
                <w:webHidden/>
              </w:rPr>
              <w:fldChar w:fldCharType="end"/>
            </w:r>
          </w:hyperlink>
        </w:p>
        <w:p w14:paraId="4F6CB2FF" w14:textId="0066F43A"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1" w:history="1">
            <w:r w:rsidRPr="00476940">
              <w:rPr>
                <w:rStyle w:val="Hyperlink"/>
                <w:rFonts w:cstheme="minorHAnsi"/>
                <w:b/>
              </w:rPr>
              <w:t>Training entitlements</w:t>
            </w:r>
            <w:r>
              <w:rPr>
                <w:webHidden/>
              </w:rPr>
              <w:tab/>
            </w:r>
            <w:r>
              <w:rPr>
                <w:webHidden/>
              </w:rPr>
              <w:fldChar w:fldCharType="begin"/>
            </w:r>
            <w:r>
              <w:rPr>
                <w:webHidden/>
              </w:rPr>
              <w:instrText xml:space="preserve"> PAGEREF _Toc225779141 \h </w:instrText>
            </w:r>
            <w:r>
              <w:rPr>
                <w:webHidden/>
              </w:rPr>
            </w:r>
            <w:r>
              <w:rPr>
                <w:webHidden/>
              </w:rPr>
              <w:fldChar w:fldCharType="separate"/>
            </w:r>
            <w:r>
              <w:rPr>
                <w:webHidden/>
              </w:rPr>
              <w:t>9</w:t>
            </w:r>
            <w:r>
              <w:rPr>
                <w:webHidden/>
              </w:rPr>
              <w:fldChar w:fldCharType="end"/>
            </w:r>
          </w:hyperlink>
        </w:p>
        <w:p w14:paraId="181BCD37" w14:textId="7DDB32FA" w:rsidR="00FD7F92" w:rsidRDefault="00FD7F92">
          <w:pPr>
            <w:pStyle w:val="TOC2"/>
            <w:rPr>
              <w:rFonts w:asciiTheme="minorHAnsi" w:eastAsiaTheme="minorEastAsia" w:hAnsiTheme="minorHAnsi" w:cstheme="minorBidi"/>
              <w:b w:val="0"/>
              <w:bCs w:val="0"/>
              <w:color w:val="auto"/>
              <w:kern w:val="2"/>
              <w:szCs w:val="24"/>
              <w:lang w:eastAsia="en-GB"/>
              <w14:ligatures w14:val="standardContextual"/>
            </w:rPr>
          </w:pPr>
          <w:hyperlink w:anchor="_Toc225779142" w:history="1">
            <w:r w:rsidRPr="00476940">
              <w:rPr>
                <w:rStyle w:val="Hyperlink"/>
              </w:rPr>
              <w:t>Leave and time off</w:t>
            </w:r>
            <w:r>
              <w:rPr>
                <w:webHidden/>
              </w:rPr>
              <w:tab/>
            </w:r>
            <w:r>
              <w:rPr>
                <w:webHidden/>
              </w:rPr>
              <w:fldChar w:fldCharType="begin"/>
            </w:r>
            <w:r>
              <w:rPr>
                <w:webHidden/>
              </w:rPr>
              <w:instrText xml:space="preserve"> PAGEREF _Toc225779142 \h </w:instrText>
            </w:r>
            <w:r>
              <w:rPr>
                <w:webHidden/>
              </w:rPr>
            </w:r>
            <w:r>
              <w:rPr>
                <w:webHidden/>
              </w:rPr>
              <w:fldChar w:fldCharType="separate"/>
            </w:r>
            <w:r>
              <w:rPr>
                <w:webHidden/>
              </w:rPr>
              <w:t>9</w:t>
            </w:r>
            <w:r>
              <w:rPr>
                <w:webHidden/>
              </w:rPr>
              <w:fldChar w:fldCharType="end"/>
            </w:r>
          </w:hyperlink>
        </w:p>
        <w:p w14:paraId="7D9C62A9" w14:textId="6D7E13FF"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3" w:history="1">
            <w:r w:rsidRPr="00476940">
              <w:rPr>
                <w:rStyle w:val="Hyperlink"/>
                <w:rFonts w:cstheme="minorHAnsi"/>
                <w:b/>
              </w:rPr>
              <w:t>Holiday Leave</w:t>
            </w:r>
            <w:r>
              <w:rPr>
                <w:webHidden/>
              </w:rPr>
              <w:tab/>
            </w:r>
            <w:r>
              <w:rPr>
                <w:webHidden/>
              </w:rPr>
              <w:fldChar w:fldCharType="begin"/>
            </w:r>
            <w:r>
              <w:rPr>
                <w:webHidden/>
              </w:rPr>
              <w:instrText xml:space="preserve"> PAGEREF _Toc225779143 \h </w:instrText>
            </w:r>
            <w:r>
              <w:rPr>
                <w:webHidden/>
              </w:rPr>
            </w:r>
            <w:r>
              <w:rPr>
                <w:webHidden/>
              </w:rPr>
              <w:fldChar w:fldCharType="separate"/>
            </w:r>
            <w:r>
              <w:rPr>
                <w:webHidden/>
              </w:rPr>
              <w:t>9</w:t>
            </w:r>
            <w:r>
              <w:rPr>
                <w:webHidden/>
              </w:rPr>
              <w:fldChar w:fldCharType="end"/>
            </w:r>
          </w:hyperlink>
        </w:p>
        <w:p w14:paraId="7381E99F" w14:textId="50007094"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4" w:history="1">
            <w:r w:rsidRPr="00476940">
              <w:rPr>
                <w:rStyle w:val="Hyperlink"/>
                <w:rFonts w:cstheme="minorHAnsi"/>
                <w:b/>
              </w:rPr>
              <w:t>Public holidays</w:t>
            </w:r>
            <w:r>
              <w:rPr>
                <w:webHidden/>
              </w:rPr>
              <w:tab/>
            </w:r>
            <w:r>
              <w:rPr>
                <w:webHidden/>
              </w:rPr>
              <w:fldChar w:fldCharType="begin"/>
            </w:r>
            <w:r>
              <w:rPr>
                <w:webHidden/>
              </w:rPr>
              <w:instrText xml:space="preserve"> PAGEREF _Toc225779144 \h </w:instrText>
            </w:r>
            <w:r>
              <w:rPr>
                <w:webHidden/>
              </w:rPr>
            </w:r>
            <w:r>
              <w:rPr>
                <w:webHidden/>
              </w:rPr>
              <w:fldChar w:fldCharType="separate"/>
            </w:r>
            <w:r>
              <w:rPr>
                <w:webHidden/>
              </w:rPr>
              <w:t>10</w:t>
            </w:r>
            <w:r>
              <w:rPr>
                <w:webHidden/>
              </w:rPr>
              <w:fldChar w:fldCharType="end"/>
            </w:r>
          </w:hyperlink>
        </w:p>
        <w:p w14:paraId="59EC7F42" w14:textId="5DDE1C3F"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5" w:history="1">
            <w:r w:rsidRPr="00476940">
              <w:rPr>
                <w:rStyle w:val="Hyperlink"/>
                <w:rFonts w:cstheme="minorHAnsi"/>
                <w:b/>
              </w:rPr>
              <w:t>Sickness absence</w:t>
            </w:r>
            <w:r>
              <w:rPr>
                <w:webHidden/>
              </w:rPr>
              <w:tab/>
            </w:r>
            <w:r>
              <w:rPr>
                <w:webHidden/>
              </w:rPr>
              <w:fldChar w:fldCharType="begin"/>
            </w:r>
            <w:r>
              <w:rPr>
                <w:webHidden/>
              </w:rPr>
              <w:instrText xml:space="preserve"> PAGEREF _Toc225779145 \h </w:instrText>
            </w:r>
            <w:r>
              <w:rPr>
                <w:webHidden/>
              </w:rPr>
            </w:r>
            <w:r>
              <w:rPr>
                <w:webHidden/>
              </w:rPr>
              <w:fldChar w:fldCharType="separate"/>
            </w:r>
            <w:r>
              <w:rPr>
                <w:webHidden/>
              </w:rPr>
              <w:t>11</w:t>
            </w:r>
            <w:r>
              <w:rPr>
                <w:webHidden/>
              </w:rPr>
              <w:fldChar w:fldCharType="end"/>
            </w:r>
          </w:hyperlink>
        </w:p>
        <w:p w14:paraId="60DAE29D" w14:textId="53B7EA75"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6" w:history="1">
            <w:r w:rsidRPr="00476940">
              <w:rPr>
                <w:rStyle w:val="Hyperlink"/>
                <w:rFonts w:cstheme="minorHAnsi"/>
                <w:b/>
              </w:rPr>
              <w:t>Special leave</w:t>
            </w:r>
            <w:r>
              <w:rPr>
                <w:webHidden/>
              </w:rPr>
              <w:tab/>
            </w:r>
            <w:r>
              <w:rPr>
                <w:webHidden/>
              </w:rPr>
              <w:fldChar w:fldCharType="begin"/>
            </w:r>
            <w:r>
              <w:rPr>
                <w:webHidden/>
              </w:rPr>
              <w:instrText xml:space="preserve"> PAGEREF _Toc225779146 \h </w:instrText>
            </w:r>
            <w:r>
              <w:rPr>
                <w:webHidden/>
              </w:rPr>
            </w:r>
            <w:r>
              <w:rPr>
                <w:webHidden/>
              </w:rPr>
              <w:fldChar w:fldCharType="separate"/>
            </w:r>
            <w:r>
              <w:rPr>
                <w:webHidden/>
              </w:rPr>
              <w:t>12</w:t>
            </w:r>
            <w:r>
              <w:rPr>
                <w:webHidden/>
              </w:rPr>
              <w:fldChar w:fldCharType="end"/>
            </w:r>
          </w:hyperlink>
        </w:p>
        <w:p w14:paraId="4834807E" w14:textId="10EC74BD"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7" w:history="1">
            <w:r w:rsidRPr="00476940">
              <w:rPr>
                <w:rStyle w:val="Hyperlink"/>
                <w:rFonts w:cstheme="minorHAnsi"/>
                <w:b/>
              </w:rPr>
              <w:t>Maternity and Antenatal Leave</w:t>
            </w:r>
            <w:r>
              <w:rPr>
                <w:webHidden/>
              </w:rPr>
              <w:tab/>
            </w:r>
            <w:r>
              <w:rPr>
                <w:webHidden/>
              </w:rPr>
              <w:fldChar w:fldCharType="begin"/>
            </w:r>
            <w:r>
              <w:rPr>
                <w:webHidden/>
              </w:rPr>
              <w:instrText xml:space="preserve"> PAGEREF _Toc225779147 \h </w:instrText>
            </w:r>
            <w:r>
              <w:rPr>
                <w:webHidden/>
              </w:rPr>
            </w:r>
            <w:r>
              <w:rPr>
                <w:webHidden/>
              </w:rPr>
              <w:fldChar w:fldCharType="separate"/>
            </w:r>
            <w:r>
              <w:rPr>
                <w:webHidden/>
              </w:rPr>
              <w:t>13</w:t>
            </w:r>
            <w:r>
              <w:rPr>
                <w:webHidden/>
              </w:rPr>
              <w:fldChar w:fldCharType="end"/>
            </w:r>
          </w:hyperlink>
        </w:p>
        <w:p w14:paraId="21324B59" w14:textId="788422BC"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8" w:history="1">
            <w:r w:rsidRPr="00476940">
              <w:rPr>
                <w:rStyle w:val="Hyperlink"/>
                <w:rFonts w:cstheme="minorHAnsi"/>
                <w:b/>
              </w:rPr>
              <w:t>Paternity Leave</w:t>
            </w:r>
            <w:r>
              <w:rPr>
                <w:webHidden/>
              </w:rPr>
              <w:tab/>
            </w:r>
            <w:r>
              <w:rPr>
                <w:webHidden/>
              </w:rPr>
              <w:fldChar w:fldCharType="begin"/>
            </w:r>
            <w:r>
              <w:rPr>
                <w:webHidden/>
              </w:rPr>
              <w:instrText xml:space="preserve"> PAGEREF _Toc225779148 \h </w:instrText>
            </w:r>
            <w:r>
              <w:rPr>
                <w:webHidden/>
              </w:rPr>
            </w:r>
            <w:r>
              <w:rPr>
                <w:webHidden/>
              </w:rPr>
              <w:fldChar w:fldCharType="separate"/>
            </w:r>
            <w:r>
              <w:rPr>
                <w:webHidden/>
              </w:rPr>
              <w:t>14</w:t>
            </w:r>
            <w:r>
              <w:rPr>
                <w:webHidden/>
              </w:rPr>
              <w:fldChar w:fldCharType="end"/>
            </w:r>
          </w:hyperlink>
        </w:p>
        <w:p w14:paraId="21816C8D" w14:textId="20674EF8"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49" w:history="1">
            <w:r w:rsidRPr="00476940">
              <w:rPr>
                <w:rStyle w:val="Hyperlink"/>
                <w:rFonts w:cstheme="minorHAnsi"/>
                <w:b/>
              </w:rPr>
              <w:t>Adoption Leave</w:t>
            </w:r>
            <w:r>
              <w:rPr>
                <w:webHidden/>
              </w:rPr>
              <w:tab/>
            </w:r>
            <w:r>
              <w:rPr>
                <w:webHidden/>
              </w:rPr>
              <w:fldChar w:fldCharType="begin"/>
            </w:r>
            <w:r>
              <w:rPr>
                <w:webHidden/>
              </w:rPr>
              <w:instrText xml:space="preserve"> PAGEREF _Toc225779149 \h </w:instrText>
            </w:r>
            <w:r>
              <w:rPr>
                <w:webHidden/>
              </w:rPr>
            </w:r>
            <w:r>
              <w:rPr>
                <w:webHidden/>
              </w:rPr>
              <w:fldChar w:fldCharType="separate"/>
            </w:r>
            <w:r>
              <w:rPr>
                <w:webHidden/>
              </w:rPr>
              <w:t>14</w:t>
            </w:r>
            <w:r>
              <w:rPr>
                <w:webHidden/>
              </w:rPr>
              <w:fldChar w:fldCharType="end"/>
            </w:r>
          </w:hyperlink>
        </w:p>
        <w:p w14:paraId="7D2E212E" w14:textId="4FDC2D41"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0" w:history="1">
            <w:r w:rsidRPr="00476940">
              <w:rPr>
                <w:rStyle w:val="Hyperlink"/>
                <w:rFonts w:cstheme="minorHAnsi"/>
                <w:b/>
              </w:rPr>
              <w:t>Parental Leave</w:t>
            </w:r>
            <w:r>
              <w:rPr>
                <w:webHidden/>
              </w:rPr>
              <w:tab/>
            </w:r>
            <w:r>
              <w:rPr>
                <w:webHidden/>
              </w:rPr>
              <w:fldChar w:fldCharType="begin"/>
            </w:r>
            <w:r>
              <w:rPr>
                <w:webHidden/>
              </w:rPr>
              <w:instrText xml:space="preserve"> PAGEREF _Toc225779150 \h </w:instrText>
            </w:r>
            <w:r>
              <w:rPr>
                <w:webHidden/>
              </w:rPr>
            </w:r>
            <w:r>
              <w:rPr>
                <w:webHidden/>
              </w:rPr>
              <w:fldChar w:fldCharType="separate"/>
            </w:r>
            <w:r>
              <w:rPr>
                <w:webHidden/>
              </w:rPr>
              <w:t>14</w:t>
            </w:r>
            <w:r>
              <w:rPr>
                <w:webHidden/>
              </w:rPr>
              <w:fldChar w:fldCharType="end"/>
            </w:r>
          </w:hyperlink>
        </w:p>
        <w:p w14:paraId="6DBBD83F" w14:textId="20C144B8"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1" w:history="1">
            <w:r w:rsidRPr="00476940">
              <w:rPr>
                <w:rStyle w:val="Hyperlink"/>
                <w:rFonts w:cstheme="minorHAnsi"/>
                <w:b/>
              </w:rPr>
              <w:t>Shared Parental Leave</w:t>
            </w:r>
            <w:r>
              <w:rPr>
                <w:webHidden/>
              </w:rPr>
              <w:tab/>
            </w:r>
            <w:r>
              <w:rPr>
                <w:webHidden/>
              </w:rPr>
              <w:fldChar w:fldCharType="begin"/>
            </w:r>
            <w:r>
              <w:rPr>
                <w:webHidden/>
              </w:rPr>
              <w:instrText xml:space="preserve"> PAGEREF _Toc225779151 \h </w:instrText>
            </w:r>
            <w:r>
              <w:rPr>
                <w:webHidden/>
              </w:rPr>
            </w:r>
            <w:r>
              <w:rPr>
                <w:webHidden/>
              </w:rPr>
              <w:fldChar w:fldCharType="separate"/>
            </w:r>
            <w:r>
              <w:rPr>
                <w:webHidden/>
              </w:rPr>
              <w:t>15</w:t>
            </w:r>
            <w:r>
              <w:rPr>
                <w:webHidden/>
              </w:rPr>
              <w:fldChar w:fldCharType="end"/>
            </w:r>
          </w:hyperlink>
        </w:p>
        <w:p w14:paraId="5A63D083" w14:textId="1A525C73"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2" w:history="1">
            <w:r w:rsidRPr="00476940">
              <w:rPr>
                <w:rStyle w:val="Hyperlink"/>
                <w:rFonts w:cstheme="minorHAnsi"/>
                <w:b/>
                <w:bCs/>
                <w:lang w:eastAsia="en-GB"/>
              </w:rPr>
              <w:t>Neonatal Care Leave</w:t>
            </w:r>
            <w:r>
              <w:rPr>
                <w:webHidden/>
              </w:rPr>
              <w:tab/>
            </w:r>
            <w:r>
              <w:rPr>
                <w:webHidden/>
              </w:rPr>
              <w:fldChar w:fldCharType="begin"/>
            </w:r>
            <w:r>
              <w:rPr>
                <w:webHidden/>
              </w:rPr>
              <w:instrText xml:space="preserve"> PAGEREF _Toc225779152 \h </w:instrText>
            </w:r>
            <w:r>
              <w:rPr>
                <w:webHidden/>
              </w:rPr>
            </w:r>
            <w:r>
              <w:rPr>
                <w:webHidden/>
              </w:rPr>
              <w:fldChar w:fldCharType="separate"/>
            </w:r>
            <w:r>
              <w:rPr>
                <w:webHidden/>
              </w:rPr>
              <w:t>15</w:t>
            </w:r>
            <w:r>
              <w:rPr>
                <w:webHidden/>
              </w:rPr>
              <w:fldChar w:fldCharType="end"/>
            </w:r>
          </w:hyperlink>
        </w:p>
        <w:p w14:paraId="42431385" w14:textId="049BEC0E"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3" w:history="1">
            <w:r w:rsidRPr="00476940">
              <w:rPr>
                <w:rStyle w:val="Hyperlink"/>
                <w:rFonts w:cstheme="minorHAnsi"/>
                <w:b/>
                <w:bCs/>
                <w:lang w:eastAsia="en-GB"/>
              </w:rPr>
              <w:t>Parental Bereavement Leave</w:t>
            </w:r>
            <w:r>
              <w:rPr>
                <w:webHidden/>
              </w:rPr>
              <w:tab/>
            </w:r>
            <w:r>
              <w:rPr>
                <w:webHidden/>
              </w:rPr>
              <w:fldChar w:fldCharType="begin"/>
            </w:r>
            <w:r>
              <w:rPr>
                <w:webHidden/>
              </w:rPr>
              <w:instrText xml:space="preserve"> PAGEREF _Toc225779153 \h </w:instrText>
            </w:r>
            <w:r>
              <w:rPr>
                <w:webHidden/>
              </w:rPr>
            </w:r>
            <w:r>
              <w:rPr>
                <w:webHidden/>
              </w:rPr>
              <w:fldChar w:fldCharType="separate"/>
            </w:r>
            <w:r>
              <w:rPr>
                <w:webHidden/>
              </w:rPr>
              <w:t>16</w:t>
            </w:r>
            <w:r>
              <w:rPr>
                <w:webHidden/>
              </w:rPr>
              <w:fldChar w:fldCharType="end"/>
            </w:r>
          </w:hyperlink>
        </w:p>
        <w:p w14:paraId="2250BEAB" w14:textId="7089F875"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4" w:history="1">
            <w:r w:rsidRPr="00476940">
              <w:rPr>
                <w:rStyle w:val="Hyperlink"/>
                <w:rFonts w:cstheme="minorHAnsi"/>
                <w:b/>
                <w:bCs/>
                <w:lang w:eastAsia="en-GB"/>
              </w:rPr>
              <w:t>Bereaved Partner’s Paternity Leave</w:t>
            </w:r>
            <w:r>
              <w:rPr>
                <w:webHidden/>
              </w:rPr>
              <w:tab/>
            </w:r>
            <w:r>
              <w:rPr>
                <w:webHidden/>
              </w:rPr>
              <w:fldChar w:fldCharType="begin"/>
            </w:r>
            <w:r>
              <w:rPr>
                <w:webHidden/>
              </w:rPr>
              <w:instrText xml:space="preserve"> PAGEREF _Toc225779154 \h </w:instrText>
            </w:r>
            <w:r>
              <w:rPr>
                <w:webHidden/>
              </w:rPr>
            </w:r>
            <w:r>
              <w:rPr>
                <w:webHidden/>
              </w:rPr>
              <w:fldChar w:fldCharType="separate"/>
            </w:r>
            <w:r>
              <w:rPr>
                <w:webHidden/>
              </w:rPr>
              <w:t>16</w:t>
            </w:r>
            <w:r>
              <w:rPr>
                <w:webHidden/>
              </w:rPr>
              <w:fldChar w:fldCharType="end"/>
            </w:r>
          </w:hyperlink>
        </w:p>
        <w:p w14:paraId="0EAF6870" w14:textId="3C14E5EF" w:rsidR="00FD7F92" w:rsidRDefault="00FD7F92">
          <w:pPr>
            <w:pStyle w:val="TOC2"/>
            <w:rPr>
              <w:rFonts w:asciiTheme="minorHAnsi" w:eastAsiaTheme="minorEastAsia" w:hAnsiTheme="minorHAnsi" w:cstheme="minorBidi"/>
              <w:b w:val="0"/>
              <w:bCs w:val="0"/>
              <w:color w:val="auto"/>
              <w:kern w:val="2"/>
              <w:szCs w:val="24"/>
              <w:lang w:eastAsia="en-GB"/>
              <w14:ligatures w14:val="standardContextual"/>
            </w:rPr>
          </w:pPr>
          <w:hyperlink w:anchor="_Toc225779155" w:history="1">
            <w:r w:rsidRPr="00476940">
              <w:rPr>
                <w:rStyle w:val="Hyperlink"/>
              </w:rPr>
              <w:t>Standards at Work</w:t>
            </w:r>
            <w:r>
              <w:rPr>
                <w:webHidden/>
              </w:rPr>
              <w:tab/>
            </w:r>
            <w:r>
              <w:rPr>
                <w:webHidden/>
              </w:rPr>
              <w:fldChar w:fldCharType="begin"/>
            </w:r>
            <w:r>
              <w:rPr>
                <w:webHidden/>
              </w:rPr>
              <w:instrText xml:space="preserve"> PAGEREF _Toc225779155 \h </w:instrText>
            </w:r>
            <w:r>
              <w:rPr>
                <w:webHidden/>
              </w:rPr>
            </w:r>
            <w:r>
              <w:rPr>
                <w:webHidden/>
              </w:rPr>
              <w:fldChar w:fldCharType="separate"/>
            </w:r>
            <w:r>
              <w:rPr>
                <w:webHidden/>
              </w:rPr>
              <w:t>17</w:t>
            </w:r>
            <w:r>
              <w:rPr>
                <w:webHidden/>
              </w:rPr>
              <w:fldChar w:fldCharType="end"/>
            </w:r>
          </w:hyperlink>
        </w:p>
        <w:p w14:paraId="7A463AA5" w14:textId="2A5D90DC"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6" w:history="1">
            <w:r w:rsidRPr="00476940">
              <w:rPr>
                <w:rStyle w:val="Hyperlink"/>
                <w:rFonts w:cstheme="minorHAnsi"/>
                <w:b/>
                <w:bCs/>
              </w:rPr>
              <w:t>Conduct</w:t>
            </w:r>
            <w:r>
              <w:rPr>
                <w:webHidden/>
              </w:rPr>
              <w:tab/>
            </w:r>
            <w:r>
              <w:rPr>
                <w:webHidden/>
              </w:rPr>
              <w:fldChar w:fldCharType="begin"/>
            </w:r>
            <w:r>
              <w:rPr>
                <w:webHidden/>
              </w:rPr>
              <w:instrText xml:space="preserve"> PAGEREF _Toc225779156 \h </w:instrText>
            </w:r>
            <w:r>
              <w:rPr>
                <w:webHidden/>
              </w:rPr>
            </w:r>
            <w:r>
              <w:rPr>
                <w:webHidden/>
              </w:rPr>
              <w:fldChar w:fldCharType="separate"/>
            </w:r>
            <w:r>
              <w:rPr>
                <w:webHidden/>
              </w:rPr>
              <w:t>17</w:t>
            </w:r>
            <w:r>
              <w:rPr>
                <w:webHidden/>
              </w:rPr>
              <w:fldChar w:fldCharType="end"/>
            </w:r>
          </w:hyperlink>
        </w:p>
        <w:p w14:paraId="7344C15A" w14:textId="0ED484EE"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7" w:history="1">
            <w:r w:rsidRPr="00476940">
              <w:rPr>
                <w:rStyle w:val="Hyperlink"/>
                <w:rFonts w:cstheme="minorHAnsi"/>
                <w:b/>
                <w:bCs/>
              </w:rPr>
              <w:t>Safeguarding</w:t>
            </w:r>
            <w:r>
              <w:rPr>
                <w:webHidden/>
              </w:rPr>
              <w:tab/>
            </w:r>
            <w:r>
              <w:rPr>
                <w:webHidden/>
              </w:rPr>
              <w:fldChar w:fldCharType="begin"/>
            </w:r>
            <w:r>
              <w:rPr>
                <w:webHidden/>
              </w:rPr>
              <w:instrText xml:space="preserve"> PAGEREF _Toc225779157 \h </w:instrText>
            </w:r>
            <w:r>
              <w:rPr>
                <w:webHidden/>
              </w:rPr>
            </w:r>
            <w:r>
              <w:rPr>
                <w:webHidden/>
              </w:rPr>
              <w:fldChar w:fldCharType="separate"/>
            </w:r>
            <w:r>
              <w:rPr>
                <w:webHidden/>
              </w:rPr>
              <w:t>17</w:t>
            </w:r>
            <w:r>
              <w:rPr>
                <w:webHidden/>
              </w:rPr>
              <w:fldChar w:fldCharType="end"/>
            </w:r>
          </w:hyperlink>
        </w:p>
        <w:p w14:paraId="2FBA8BD0" w14:textId="2EF48077"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8" w:history="1">
            <w:r w:rsidRPr="00476940">
              <w:rPr>
                <w:rStyle w:val="Hyperlink"/>
                <w:rFonts w:cstheme="minorHAnsi"/>
                <w:b/>
                <w:bCs/>
              </w:rPr>
              <w:t>Personal Presentation and Dress</w:t>
            </w:r>
            <w:r>
              <w:rPr>
                <w:webHidden/>
              </w:rPr>
              <w:tab/>
            </w:r>
            <w:r>
              <w:rPr>
                <w:webHidden/>
              </w:rPr>
              <w:fldChar w:fldCharType="begin"/>
            </w:r>
            <w:r>
              <w:rPr>
                <w:webHidden/>
              </w:rPr>
              <w:instrText xml:space="preserve"> PAGEREF _Toc225779158 \h </w:instrText>
            </w:r>
            <w:r>
              <w:rPr>
                <w:webHidden/>
              </w:rPr>
            </w:r>
            <w:r>
              <w:rPr>
                <w:webHidden/>
              </w:rPr>
              <w:fldChar w:fldCharType="separate"/>
            </w:r>
            <w:r>
              <w:rPr>
                <w:webHidden/>
              </w:rPr>
              <w:t>17</w:t>
            </w:r>
            <w:r>
              <w:rPr>
                <w:webHidden/>
              </w:rPr>
              <w:fldChar w:fldCharType="end"/>
            </w:r>
          </w:hyperlink>
        </w:p>
        <w:p w14:paraId="2292769E" w14:textId="627CA4A9"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59" w:history="1">
            <w:r w:rsidRPr="00476940">
              <w:rPr>
                <w:rStyle w:val="Hyperlink"/>
                <w:rFonts w:cstheme="minorHAnsi"/>
                <w:b/>
                <w:bCs/>
                <w:lang w:eastAsia="en-GB"/>
              </w:rPr>
              <w:t>Gratuities and Gifts</w:t>
            </w:r>
            <w:r>
              <w:rPr>
                <w:webHidden/>
              </w:rPr>
              <w:tab/>
            </w:r>
            <w:r>
              <w:rPr>
                <w:webHidden/>
              </w:rPr>
              <w:fldChar w:fldCharType="begin"/>
            </w:r>
            <w:r>
              <w:rPr>
                <w:webHidden/>
              </w:rPr>
              <w:instrText xml:space="preserve"> PAGEREF _Toc225779159 \h </w:instrText>
            </w:r>
            <w:r>
              <w:rPr>
                <w:webHidden/>
              </w:rPr>
            </w:r>
            <w:r>
              <w:rPr>
                <w:webHidden/>
              </w:rPr>
              <w:fldChar w:fldCharType="separate"/>
            </w:r>
            <w:r>
              <w:rPr>
                <w:webHidden/>
              </w:rPr>
              <w:t>18</w:t>
            </w:r>
            <w:r>
              <w:rPr>
                <w:webHidden/>
              </w:rPr>
              <w:fldChar w:fldCharType="end"/>
            </w:r>
          </w:hyperlink>
        </w:p>
        <w:p w14:paraId="67DD4CE2" w14:textId="5884619B"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60" w:history="1">
            <w:r w:rsidRPr="00476940">
              <w:rPr>
                <w:rStyle w:val="Hyperlink"/>
                <w:rFonts w:cstheme="minorHAnsi"/>
                <w:b/>
                <w:bCs/>
              </w:rPr>
              <w:t>Alcohol and drugs</w:t>
            </w:r>
            <w:r>
              <w:rPr>
                <w:webHidden/>
              </w:rPr>
              <w:tab/>
            </w:r>
            <w:r>
              <w:rPr>
                <w:webHidden/>
              </w:rPr>
              <w:fldChar w:fldCharType="begin"/>
            </w:r>
            <w:r>
              <w:rPr>
                <w:webHidden/>
              </w:rPr>
              <w:instrText xml:space="preserve"> PAGEREF _Toc225779160 \h </w:instrText>
            </w:r>
            <w:r>
              <w:rPr>
                <w:webHidden/>
              </w:rPr>
            </w:r>
            <w:r>
              <w:rPr>
                <w:webHidden/>
              </w:rPr>
              <w:fldChar w:fldCharType="separate"/>
            </w:r>
            <w:r>
              <w:rPr>
                <w:webHidden/>
              </w:rPr>
              <w:t>18</w:t>
            </w:r>
            <w:r>
              <w:rPr>
                <w:webHidden/>
              </w:rPr>
              <w:fldChar w:fldCharType="end"/>
            </w:r>
          </w:hyperlink>
        </w:p>
        <w:p w14:paraId="2FDB70DD" w14:textId="6C7F32CD" w:rsidR="00FD7F92" w:rsidRDefault="00FD7F92">
          <w:pPr>
            <w:pStyle w:val="TOC2"/>
            <w:rPr>
              <w:rFonts w:asciiTheme="minorHAnsi" w:eastAsiaTheme="minorEastAsia" w:hAnsiTheme="minorHAnsi" w:cstheme="minorBidi"/>
              <w:b w:val="0"/>
              <w:bCs w:val="0"/>
              <w:color w:val="auto"/>
              <w:kern w:val="2"/>
              <w:szCs w:val="24"/>
              <w:lang w:eastAsia="en-GB"/>
              <w14:ligatures w14:val="standardContextual"/>
            </w:rPr>
          </w:pPr>
          <w:hyperlink w:anchor="_Toc225779161" w:history="1">
            <w:r w:rsidRPr="00476940">
              <w:rPr>
                <w:rStyle w:val="Hyperlink"/>
              </w:rPr>
              <w:t>Information and Communications</w:t>
            </w:r>
            <w:r>
              <w:rPr>
                <w:webHidden/>
              </w:rPr>
              <w:tab/>
            </w:r>
            <w:r>
              <w:rPr>
                <w:webHidden/>
              </w:rPr>
              <w:fldChar w:fldCharType="begin"/>
            </w:r>
            <w:r>
              <w:rPr>
                <w:webHidden/>
              </w:rPr>
              <w:instrText xml:space="preserve"> PAGEREF _Toc225779161 \h </w:instrText>
            </w:r>
            <w:r>
              <w:rPr>
                <w:webHidden/>
              </w:rPr>
            </w:r>
            <w:r>
              <w:rPr>
                <w:webHidden/>
              </w:rPr>
              <w:fldChar w:fldCharType="separate"/>
            </w:r>
            <w:r>
              <w:rPr>
                <w:webHidden/>
              </w:rPr>
              <w:t>19</w:t>
            </w:r>
            <w:r>
              <w:rPr>
                <w:webHidden/>
              </w:rPr>
              <w:fldChar w:fldCharType="end"/>
            </w:r>
          </w:hyperlink>
        </w:p>
        <w:p w14:paraId="1085A44E" w14:textId="5CADDDC4"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62" w:history="1">
            <w:r w:rsidRPr="00476940">
              <w:rPr>
                <w:rStyle w:val="Hyperlink"/>
                <w:rFonts w:cstheme="minorHAnsi"/>
                <w:b/>
              </w:rPr>
              <w:t>Confidentiality and Data Protection</w:t>
            </w:r>
            <w:r>
              <w:rPr>
                <w:webHidden/>
              </w:rPr>
              <w:tab/>
            </w:r>
            <w:r>
              <w:rPr>
                <w:webHidden/>
              </w:rPr>
              <w:fldChar w:fldCharType="begin"/>
            </w:r>
            <w:r>
              <w:rPr>
                <w:webHidden/>
              </w:rPr>
              <w:instrText xml:space="preserve"> PAGEREF _Toc225779162 \h </w:instrText>
            </w:r>
            <w:r>
              <w:rPr>
                <w:webHidden/>
              </w:rPr>
            </w:r>
            <w:r>
              <w:rPr>
                <w:webHidden/>
              </w:rPr>
              <w:fldChar w:fldCharType="separate"/>
            </w:r>
            <w:r>
              <w:rPr>
                <w:webHidden/>
              </w:rPr>
              <w:t>19</w:t>
            </w:r>
            <w:r>
              <w:rPr>
                <w:webHidden/>
              </w:rPr>
              <w:fldChar w:fldCharType="end"/>
            </w:r>
          </w:hyperlink>
        </w:p>
        <w:p w14:paraId="71FD0BE4" w14:textId="4435B2C2"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63" w:history="1">
            <w:r w:rsidRPr="00476940">
              <w:rPr>
                <w:rStyle w:val="Hyperlink"/>
                <w:rFonts w:cstheme="minorHAnsi"/>
                <w:b/>
              </w:rPr>
              <w:t>Email and Internet Use</w:t>
            </w:r>
            <w:r>
              <w:rPr>
                <w:webHidden/>
              </w:rPr>
              <w:tab/>
            </w:r>
            <w:r>
              <w:rPr>
                <w:webHidden/>
              </w:rPr>
              <w:fldChar w:fldCharType="begin"/>
            </w:r>
            <w:r>
              <w:rPr>
                <w:webHidden/>
              </w:rPr>
              <w:instrText xml:space="preserve"> PAGEREF _Toc225779163 \h </w:instrText>
            </w:r>
            <w:r>
              <w:rPr>
                <w:webHidden/>
              </w:rPr>
            </w:r>
            <w:r>
              <w:rPr>
                <w:webHidden/>
              </w:rPr>
              <w:fldChar w:fldCharType="separate"/>
            </w:r>
            <w:r>
              <w:rPr>
                <w:webHidden/>
              </w:rPr>
              <w:t>19</w:t>
            </w:r>
            <w:r>
              <w:rPr>
                <w:webHidden/>
              </w:rPr>
              <w:fldChar w:fldCharType="end"/>
            </w:r>
          </w:hyperlink>
        </w:p>
        <w:p w14:paraId="13BE1594" w14:textId="34BD3E47"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64" w:history="1">
            <w:r w:rsidRPr="00476940">
              <w:rPr>
                <w:rStyle w:val="Hyperlink"/>
                <w:rFonts w:cstheme="minorHAnsi"/>
                <w:b/>
              </w:rPr>
              <w:t>Property and Copyright</w:t>
            </w:r>
            <w:r>
              <w:rPr>
                <w:webHidden/>
              </w:rPr>
              <w:tab/>
            </w:r>
            <w:r>
              <w:rPr>
                <w:webHidden/>
              </w:rPr>
              <w:fldChar w:fldCharType="begin"/>
            </w:r>
            <w:r>
              <w:rPr>
                <w:webHidden/>
              </w:rPr>
              <w:instrText xml:space="preserve"> PAGEREF _Toc225779164 \h </w:instrText>
            </w:r>
            <w:r>
              <w:rPr>
                <w:webHidden/>
              </w:rPr>
            </w:r>
            <w:r>
              <w:rPr>
                <w:webHidden/>
              </w:rPr>
              <w:fldChar w:fldCharType="separate"/>
            </w:r>
            <w:r>
              <w:rPr>
                <w:webHidden/>
              </w:rPr>
              <w:t>21</w:t>
            </w:r>
            <w:r>
              <w:rPr>
                <w:webHidden/>
              </w:rPr>
              <w:fldChar w:fldCharType="end"/>
            </w:r>
          </w:hyperlink>
        </w:p>
        <w:p w14:paraId="7E4E8A08" w14:textId="4ED3E3D4" w:rsidR="00FD7F92" w:rsidRDefault="00FD7F92">
          <w:pPr>
            <w:pStyle w:val="TOC2"/>
            <w:rPr>
              <w:rFonts w:asciiTheme="minorHAnsi" w:eastAsiaTheme="minorEastAsia" w:hAnsiTheme="minorHAnsi" w:cstheme="minorBidi"/>
              <w:b w:val="0"/>
              <w:bCs w:val="0"/>
              <w:color w:val="auto"/>
              <w:kern w:val="2"/>
              <w:szCs w:val="24"/>
              <w:lang w:eastAsia="en-GB"/>
              <w14:ligatures w14:val="standardContextual"/>
            </w:rPr>
          </w:pPr>
          <w:hyperlink w:anchor="_Toc225779165" w:history="1">
            <w:r w:rsidRPr="00476940">
              <w:rPr>
                <w:rStyle w:val="Hyperlink"/>
              </w:rPr>
              <w:t>Employment Procedures</w:t>
            </w:r>
            <w:r>
              <w:rPr>
                <w:webHidden/>
              </w:rPr>
              <w:tab/>
            </w:r>
            <w:r>
              <w:rPr>
                <w:webHidden/>
              </w:rPr>
              <w:fldChar w:fldCharType="begin"/>
            </w:r>
            <w:r>
              <w:rPr>
                <w:webHidden/>
              </w:rPr>
              <w:instrText xml:space="preserve"> PAGEREF _Toc225779165 \h </w:instrText>
            </w:r>
            <w:r>
              <w:rPr>
                <w:webHidden/>
              </w:rPr>
            </w:r>
            <w:r>
              <w:rPr>
                <w:webHidden/>
              </w:rPr>
              <w:fldChar w:fldCharType="separate"/>
            </w:r>
            <w:r>
              <w:rPr>
                <w:webHidden/>
              </w:rPr>
              <w:t>22</w:t>
            </w:r>
            <w:r>
              <w:rPr>
                <w:webHidden/>
              </w:rPr>
              <w:fldChar w:fldCharType="end"/>
            </w:r>
          </w:hyperlink>
        </w:p>
        <w:p w14:paraId="261248BF" w14:textId="48F3ADEE"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66" w:history="1">
            <w:r w:rsidRPr="00476940">
              <w:rPr>
                <w:rStyle w:val="Hyperlink"/>
                <w:rFonts w:cstheme="minorHAnsi"/>
                <w:b/>
              </w:rPr>
              <w:t>Disciplinary, Capability and Grievance Procedures</w:t>
            </w:r>
            <w:r>
              <w:rPr>
                <w:webHidden/>
              </w:rPr>
              <w:tab/>
            </w:r>
            <w:r>
              <w:rPr>
                <w:webHidden/>
              </w:rPr>
              <w:fldChar w:fldCharType="begin"/>
            </w:r>
            <w:r>
              <w:rPr>
                <w:webHidden/>
              </w:rPr>
              <w:instrText xml:space="preserve"> PAGEREF _Toc225779166 \h </w:instrText>
            </w:r>
            <w:r>
              <w:rPr>
                <w:webHidden/>
              </w:rPr>
            </w:r>
            <w:r>
              <w:rPr>
                <w:webHidden/>
              </w:rPr>
              <w:fldChar w:fldCharType="separate"/>
            </w:r>
            <w:r>
              <w:rPr>
                <w:webHidden/>
              </w:rPr>
              <w:t>22</w:t>
            </w:r>
            <w:r>
              <w:rPr>
                <w:webHidden/>
              </w:rPr>
              <w:fldChar w:fldCharType="end"/>
            </w:r>
          </w:hyperlink>
        </w:p>
        <w:p w14:paraId="267D9A56" w14:textId="709E41AB"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67" w:history="1">
            <w:r w:rsidRPr="00476940">
              <w:rPr>
                <w:rStyle w:val="Hyperlink"/>
                <w:rFonts w:cstheme="minorHAnsi"/>
                <w:b/>
              </w:rPr>
              <w:t>Disciplinary Procedure</w:t>
            </w:r>
            <w:r>
              <w:rPr>
                <w:webHidden/>
              </w:rPr>
              <w:tab/>
            </w:r>
            <w:r>
              <w:rPr>
                <w:webHidden/>
              </w:rPr>
              <w:fldChar w:fldCharType="begin"/>
            </w:r>
            <w:r>
              <w:rPr>
                <w:webHidden/>
              </w:rPr>
              <w:instrText xml:space="preserve"> PAGEREF _Toc225779167 \h </w:instrText>
            </w:r>
            <w:r>
              <w:rPr>
                <w:webHidden/>
              </w:rPr>
            </w:r>
            <w:r>
              <w:rPr>
                <w:webHidden/>
              </w:rPr>
              <w:fldChar w:fldCharType="separate"/>
            </w:r>
            <w:r>
              <w:rPr>
                <w:webHidden/>
              </w:rPr>
              <w:t>22</w:t>
            </w:r>
            <w:r>
              <w:rPr>
                <w:webHidden/>
              </w:rPr>
              <w:fldChar w:fldCharType="end"/>
            </w:r>
          </w:hyperlink>
        </w:p>
        <w:p w14:paraId="3B968BA4" w14:textId="72596AC4"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68" w:history="1">
            <w:r w:rsidRPr="00476940">
              <w:rPr>
                <w:rStyle w:val="Hyperlink"/>
                <w:rFonts w:cstheme="minorHAnsi"/>
                <w:b/>
              </w:rPr>
              <w:t>Capability Procedure</w:t>
            </w:r>
            <w:r>
              <w:rPr>
                <w:webHidden/>
              </w:rPr>
              <w:tab/>
            </w:r>
            <w:r>
              <w:rPr>
                <w:webHidden/>
              </w:rPr>
              <w:fldChar w:fldCharType="begin"/>
            </w:r>
            <w:r>
              <w:rPr>
                <w:webHidden/>
              </w:rPr>
              <w:instrText xml:space="preserve"> PAGEREF _Toc225779168 \h </w:instrText>
            </w:r>
            <w:r>
              <w:rPr>
                <w:webHidden/>
              </w:rPr>
            </w:r>
            <w:r>
              <w:rPr>
                <w:webHidden/>
              </w:rPr>
              <w:fldChar w:fldCharType="separate"/>
            </w:r>
            <w:r>
              <w:rPr>
                <w:webHidden/>
              </w:rPr>
              <w:t>24</w:t>
            </w:r>
            <w:r>
              <w:rPr>
                <w:webHidden/>
              </w:rPr>
              <w:fldChar w:fldCharType="end"/>
            </w:r>
          </w:hyperlink>
        </w:p>
        <w:p w14:paraId="1977E779" w14:textId="2250FB38"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69" w:history="1">
            <w:r w:rsidRPr="00476940">
              <w:rPr>
                <w:rStyle w:val="Hyperlink"/>
                <w:rFonts w:cstheme="minorHAnsi"/>
                <w:b/>
              </w:rPr>
              <w:t>Grievance Procedure</w:t>
            </w:r>
            <w:r>
              <w:rPr>
                <w:webHidden/>
              </w:rPr>
              <w:tab/>
            </w:r>
            <w:r>
              <w:rPr>
                <w:webHidden/>
              </w:rPr>
              <w:fldChar w:fldCharType="begin"/>
            </w:r>
            <w:r>
              <w:rPr>
                <w:webHidden/>
              </w:rPr>
              <w:instrText xml:space="preserve"> PAGEREF _Toc225779169 \h </w:instrText>
            </w:r>
            <w:r>
              <w:rPr>
                <w:webHidden/>
              </w:rPr>
            </w:r>
            <w:r>
              <w:rPr>
                <w:webHidden/>
              </w:rPr>
              <w:fldChar w:fldCharType="separate"/>
            </w:r>
            <w:r>
              <w:rPr>
                <w:webHidden/>
              </w:rPr>
              <w:t>27</w:t>
            </w:r>
            <w:r>
              <w:rPr>
                <w:webHidden/>
              </w:rPr>
              <w:fldChar w:fldCharType="end"/>
            </w:r>
          </w:hyperlink>
        </w:p>
        <w:p w14:paraId="27F7DF15" w14:textId="14996727"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70" w:history="1">
            <w:r w:rsidRPr="00476940">
              <w:rPr>
                <w:rStyle w:val="Hyperlink"/>
                <w:rFonts w:cstheme="minorHAnsi"/>
                <w:b/>
              </w:rPr>
              <w:t>Probation Procedure</w:t>
            </w:r>
            <w:r>
              <w:rPr>
                <w:webHidden/>
              </w:rPr>
              <w:tab/>
            </w:r>
            <w:r>
              <w:rPr>
                <w:webHidden/>
              </w:rPr>
              <w:fldChar w:fldCharType="begin"/>
            </w:r>
            <w:r>
              <w:rPr>
                <w:webHidden/>
              </w:rPr>
              <w:instrText xml:space="preserve"> PAGEREF _Toc225779170 \h </w:instrText>
            </w:r>
            <w:r>
              <w:rPr>
                <w:webHidden/>
              </w:rPr>
            </w:r>
            <w:r>
              <w:rPr>
                <w:webHidden/>
              </w:rPr>
              <w:fldChar w:fldCharType="separate"/>
            </w:r>
            <w:r>
              <w:rPr>
                <w:webHidden/>
              </w:rPr>
              <w:t>29</w:t>
            </w:r>
            <w:r>
              <w:rPr>
                <w:webHidden/>
              </w:rPr>
              <w:fldChar w:fldCharType="end"/>
            </w:r>
          </w:hyperlink>
        </w:p>
        <w:p w14:paraId="6B35DF19" w14:textId="7823680F" w:rsidR="00FD7F92" w:rsidRDefault="00FD7F92">
          <w:pPr>
            <w:pStyle w:val="TOC1"/>
            <w:tabs>
              <w:tab w:val="right" w:leader="dot" w:pos="9016"/>
            </w:tabs>
            <w:rPr>
              <w:noProof/>
              <w:kern w:val="2"/>
              <w:sz w:val="24"/>
              <w:szCs w:val="24"/>
              <w14:ligatures w14:val="standardContextual"/>
            </w:rPr>
          </w:pPr>
          <w:hyperlink w:anchor="_Toc225779171" w:history="1">
            <w:r w:rsidRPr="00476940">
              <w:rPr>
                <w:rStyle w:val="Hyperlink"/>
                <w:rFonts w:eastAsiaTheme="majorEastAsia" w:cstheme="minorHAnsi"/>
                <w:b/>
                <w:iCs/>
                <w:noProof/>
              </w:rPr>
              <w:t>Principle</w:t>
            </w:r>
            <w:r>
              <w:rPr>
                <w:noProof/>
                <w:webHidden/>
              </w:rPr>
              <w:tab/>
            </w:r>
            <w:r>
              <w:rPr>
                <w:noProof/>
                <w:webHidden/>
              </w:rPr>
              <w:fldChar w:fldCharType="begin"/>
            </w:r>
            <w:r>
              <w:rPr>
                <w:noProof/>
                <w:webHidden/>
              </w:rPr>
              <w:instrText xml:space="preserve"> PAGEREF _Toc225779171 \h </w:instrText>
            </w:r>
            <w:r>
              <w:rPr>
                <w:noProof/>
                <w:webHidden/>
              </w:rPr>
            </w:r>
            <w:r>
              <w:rPr>
                <w:noProof/>
                <w:webHidden/>
              </w:rPr>
              <w:fldChar w:fldCharType="separate"/>
            </w:r>
            <w:r>
              <w:rPr>
                <w:noProof/>
                <w:webHidden/>
              </w:rPr>
              <w:t>30</w:t>
            </w:r>
            <w:r>
              <w:rPr>
                <w:noProof/>
                <w:webHidden/>
              </w:rPr>
              <w:fldChar w:fldCharType="end"/>
            </w:r>
          </w:hyperlink>
        </w:p>
        <w:p w14:paraId="0CBCC450" w14:textId="40E3B755" w:rsidR="00FD7F92" w:rsidRDefault="00FD7F92">
          <w:pPr>
            <w:pStyle w:val="TOC1"/>
            <w:tabs>
              <w:tab w:val="right" w:leader="dot" w:pos="9016"/>
            </w:tabs>
            <w:rPr>
              <w:noProof/>
              <w:kern w:val="2"/>
              <w:sz w:val="24"/>
              <w:szCs w:val="24"/>
              <w14:ligatures w14:val="standardContextual"/>
            </w:rPr>
          </w:pPr>
          <w:hyperlink w:anchor="_Toc225779172" w:history="1">
            <w:r w:rsidRPr="00476940">
              <w:rPr>
                <w:rStyle w:val="Hyperlink"/>
                <w:rFonts w:eastAsiaTheme="majorEastAsia" w:cstheme="minorHAnsi"/>
                <w:b/>
                <w:iCs/>
                <w:noProof/>
              </w:rPr>
              <w:t>Responsibilities</w:t>
            </w:r>
            <w:r>
              <w:rPr>
                <w:noProof/>
                <w:webHidden/>
              </w:rPr>
              <w:tab/>
            </w:r>
            <w:r>
              <w:rPr>
                <w:noProof/>
                <w:webHidden/>
              </w:rPr>
              <w:fldChar w:fldCharType="begin"/>
            </w:r>
            <w:r>
              <w:rPr>
                <w:noProof/>
                <w:webHidden/>
              </w:rPr>
              <w:instrText xml:space="preserve"> PAGEREF _Toc225779172 \h </w:instrText>
            </w:r>
            <w:r>
              <w:rPr>
                <w:noProof/>
                <w:webHidden/>
              </w:rPr>
            </w:r>
            <w:r>
              <w:rPr>
                <w:noProof/>
                <w:webHidden/>
              </w:rPr>
              <w:fldChar w:fldCharType="separate"/>
            </w:r>
            <w:r>
              <w:rPr>
                <w:noProof/>
                <w:webHidden/>
              </w:rPr>
              <w:t>30</w:t>
            </w:r>
            <w:r>
              <w:rPr>
                <w:noProof/>
                <w:webHidden/>
              </w:rPr>
              <w:fldChar w:fldCharType="end"/>
            </w:r>
          </w:hyperlink>
        </w:p>
        <w:p w14:paraId="40C3D8DA" w14:textId="57F70FFD" w:rsidR="00FD7F92" w:rsidRDefault="00FD7F92">
          <w:pPr>
            <w:pStyle w:val="TOC2"/>
            <w:rPr>
              <w:rFonts w:asciiTheme="minorHAnsi" w:eastAsiaTheme="minorEastAsia" w:hAnsiTheme="minorHAnsi" w:cstheme="minorBidi"/>
              <w:b w:val="0"/>
              <w:bCs w:val="0"/>
              <w:color w:val="auto"/>
              <w:kern w:val="2"/>
              <w:szCs w:val="24"/>
              <w:lang w:eastAsia="en-GB"/>
              <w14:ligatures w14:val="standardContextual"/>
            </w:rPr>
          </w:pPr>
          <w:hyperlink w:anchor="_Toc225779173" w:history="1">
            <w:r w:rsidRPr="00476940">
              <w:rPr>
                <w:rStyle w:val="Hyperlink"/>
              </w:rPr>
              <w:t>Leaving Us</w:t>
            </w:r>
            <w:r>
              <w:rPr>
                <w:webHidden/>
              </w:rPr>
              <w:tab/>
            </w:r>
            <w:r>
              <w:rPr>
                <w:webHidden/>
              </w:rPr>
              <w:fldChar w:fldCharType="begin"/>
            </w:r>
            <w:r>
              <w:rPr>
                <w:webHidden/>
              </w:rPr>
              <w:instrText xml:space="preserve"> PAGEREF _Toc225779173 \h </w:instrText>
            </w:r>
            <w:r>
              <w:rPr>
                <w:webHidden/>
              </w:rPr>
            </w:r>
            <w:r>
              <w:rPr>
                <w:webHidden/>
              </w:rPr>
              <w:fldChar w:fldCharType="separate"/>
            </w:r>
            <w:r>
              <w:rPr>
                <w:webHidden/>
              </w:rPr>
              <w:t>32</w:t>
            </w:r>
            <w:r>
              <w:rPr>
                <w:webHidden/>
              </w:rPr>
              <w:fldChar w:fldCharType="end"/>
            </w:r>
          </w:hyperlink>
        </w:p>
        <w:p w14:paraId="3462E7FB" w14:textId="30E18FA9"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74" w:history="1">
            <w:r w:rsidRPr="00476940">
              <w:rPr>
                <w:rStyle w:val="Hyperlink"/>
                <w:rFonts w:cstheme="minorHAnsi"/>
                <w:b/>
              </w:rPr>
              <w:t>Resignation and Notice periods</w:t>
            </w:r>
            <w:r>
              <w:rPr>
                <w:webHidden/>
              </w:rPr>
              <w:tab/>
            </w:r>
            <w:r>
              <w:rPr>
                <w:webHidden/>
              </w:rPr>
              <w:fldChar w:fldCharType="begin"/>
            </w:r>
            <w:r>
              <w:rPr>
                <w:webHidden/>
              </w:rPr>
              <w:instrText xml:space="preserve"> PAGEREF _Toc225779174 \h </w:instrText>
            </w:r>
            <w:r>
              <w:rPr>
                <w:webHidden/>
              </w:rPr>
            </w:r>
            <w:r>
              <w:rPr>
                <w:webHidden/>
              </w:rPr>
              <w:fldChar w:fldCharType="separate"/>
            </w:r>
            <w:r>
              <w:rPr>
                <w:webHidden/>
              </w:rPr>
              <w:t>32</w:t>
            </w:r>
            <w:r>
              <w:rPr>
                <w:webHidden/>
              </w:rPr>
              <w:fldChar w:fldCharType="end"/>
            </w:r>
          </w:hyperlink>
        </w:p>
        <w:p w14:paraId="516A5848" w14:textId="3920C88F"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75" w:history="1">
            <w:r w:rsidRPr="00476940">
              <w:rPr>
                <w:rStyle w:val="Hyperlink"/>
                <w:rFonts w:cstheme="minorHAnsi"/>
                <w:b/>
              </w:rPr>
              <w:t>Return of property</w:t>
            </w:r>
            <w:r>
              <w:rPr>
                <w:webHidden/>
              </w:rPr>
              <w:tab/>
            </w:r>
            <w:r>
              <w:rPr>
                <w:webHidden/>
              </w:rPr>
              <w:fldChar w:fldCharType="begin"/>
            </w:r>
            <w:r>
              <w:rPr>
                <w:webHidden/>
              </w:rPr>
              <w:instrText xml:space="preserve"> PAGEREF _Toc225779175 \h </w:instrText>
            </w:r>
            <w:r>
              <w:rPr>
                <w:webHidden/>
              </w:rPr>
            </w:r>
            <w:r>
              <w:rPr>
                <w:webHidden/>
              </w:rPr>
              <w:fldChar w:fldCharType="separate"/>
            </w:r>
            <w:r>
              <w:rPr>
                <w:webHidden/>
              </w:rPr>
              <w:t>33</w:t>
            </w:r>
            <w:r>
              <w:rPr>
                <w:webHidden/>
              </w:rPr>
              <w:fldChar w:fldCharType="end"/>
            </w:r>
          </w:hyperlink>
        </w:p>
        <w:p w14:paraId="77C9A2A9" w14:textId="5290F56F"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76" w:history="1">
            <w:r w:rsidRPr="00476940">
              <w:rPr>
                <w:rStyle w:val="Hyperlink"/>
                <w:rFonts w:cstheme="minorHAnsi"/>
                <w:b/>
              </w:rPr>
              <w:t>Short-time working and lay offs</w:t>
            </w:r>
            <w:r>
              <w:rPr>
                <w:webHidden/>
              </w:rPr>
              <w:tab/>
            </w:r>
            <w:r>
              <w:rPr>
                <w:webHidden/>
              </w:rPr>
              <w:fldChar w:fldCharType="begin"/>
            </w:r>
            <w:r>
              <w:rPr>
                <w:webHidden/>
              </w:rPr>
              <w:instrText xml:space="preserve"> PAGEREF _Toc225779176 \h </w:instrText>
            </w:r>
            <w:r>
              <w:rPr>
                <w:webHidden/>
              </w:rPr>
            </w:r>
            <w:r>
              <w:rPr>
                <w:webHidden/>
              </w:rPr>
              <w:fldChar w:fldCharType="separate"/>
            </w:r>
            <w:r>
              <w:rPr>
                <w:webHidden/>
              </w:rPr>
              <w:t>33</w:t>
            </w:r>
            <w:r>
              <w:rPr>
                <w:webHidden/>
              </w:rPr>
              <w:fldChar w:fldCharType="end"/>
            </w:r>
          </w:hyperlink>
        </w:p>
        <w:p w14:paraId="0D722BCD" w14:textId="7B6C28B3"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77" w:history="1">
            <w:r w:rsidRPr="00476940">
              <w:rPr>
                <w:rStyle w:val="Hyperlink"/>
                <w:rFonts w:cstheme="minorHAnsi"/>
                <w:b/>
              </w:rPr>
              <w:t>Redundancy</w:t>
            </w:r>
            <w:r>
              <w:rPr>
                <w:webHidden/>
              </w:rPr>
              <w:tab/>
            </w:r>
            <w:r>
              <w:rPr>
                <w:webHidden/>
              </w:rPr>
              <w:fldChar w:fldCharType="begin"/>
            </w:r>
            <w:r>
              <w:rPr>
                <w:webHidden/>
              </w:rPr>
              <w:instrText xml:space="preserve"> PAGEREF _Toc225779177 \h </w:instrText>
            </w:r>
            <w:r>
              <w:rPr>
                <w:webHidden/>
              </w:rPr>
            </w:r>
            <w:r>
              <w:rPr>
                <w:webHidden/>
              </w:rPr>
              <w:fldChar w:fldCharType="separate"/>
            </w:r>
            <w:r>
              <w:rPr>
                <w:webHidden/>
              </w:rPr>
              <w:t>33</w:t>
            </w:r>
            <w:r>
              <w:rPr>
                <w:webHidden/>
              </w:rPr>
              <w:fldChar w:fldCharType="end"/>
            </w:r>
          </w:hyperlink>
        </w:p>
        <w:p w14:paraId="70071B6E" w14:textId="79A94B51" w:rsidR="00FD7F92" w:rsidRDefault="00FD7F92">
          <w:pPr>
            <w:pStyle w:val="TOC3"/>
            <w:rPr>
              <w:rFonts w:asciiTheme="minorHAnsi" w:eastAsiaTheme="minorEastAsia" w:hAnsiTheme="minorHAnsi" w:cstheme="minorBidi"/>
              <w:i w:val="0"/>
              <w:iCs w:val="0"/>
              <w:color w:val="auto"/>
              <w:kern w:val="2"/>
              <w:szCs w:val="24"/>
              <w:lang w:val="en-GB" w:eastAsia="en-GB"/>
              <w14:ligatures w14:val="standardContextual"/>
            </w:rPr>
          </w:pPr>
          <w:hyperlink w:anchor="_Toc225779178" w:history="1">
            <w:r w:rsidRPr="00476940">
              <w:rPr>
                <w:rStyle w:val="Hyperlink"/>
                <w:rFonts w:cstheme="minorHAnsi"/>
                <w:b/>
              </w:rPr>
              <w:t>References</w:t>
            </w:r>
            <w:r>
              <w:rPr>
                <w:webHidden/>
              </w:rPr>
              <w:tab/>
            </w:r>
            <w:r>
              <w:rPr>
                <w:webHidden/>
              </w:rPr>
              <w:fldChar w:fldCharType="begin"/>
            </w:r>
            <w:r>
              <w:rPr>
                <w:webHidden/>
              </w:rPr>
              <w:instrText xml:space="preserve"> PAGEREF _Toc225779178 \h </w:instrText>
            </w:r>
            <w:r>
              <w:rPr>
                <w:webHidden/>
              </w:rPr>
            </w:r>
            <w:r>
              <w:rPr>
                <w:webHidden/>
              </w:rPr>
              <w:fldChar w:fldCharType="separate"/>
            </w:r>
            <w:r>
              <w:rPr>
                <w:webHidden/>
              </w:rPr>
              <w:t>33</w:t>
            </w:r>
            <w:r>
              <w:rPr>
                <w:webHidden/>
              </w:rPr>
              <w:fldChar w:fldCharType="end"/>
            </w:r>
          </w:hyperlink>
        </w:p>
        <w:p w14:paraId="14CED119" w14:textId="5BB4417F" w:rsidR="006148E3" w:rsidRDefault="006148E3">
          <w:r>
            <w:rPr>
              <w:b/>
              <w:bCs/>
              <w:noProof/>
            </w:rPr>
            <w:fldChar w:fldCharType="end"/>
          </w:r>
        </w:p>
      </w:sdtContent>
    </w:sdt>
    <w:p w14:paraId="37B59A5D" w14:textId="37BA92F5" w:rsidR="00524ED8" w:rsidRPr="006B0816" w:rsidRDefault="00E75B80" w:rsidP="006B0816">
      <w:pPr>
        <w:pStyle w:val="Header"/>
        <w:jc w:val="both"/>
        <w:rPr>
          <w:rFonts w:asciiTheme="minorHAnsi" w:hAnsiTheme="minorHAnsi" w:cstheme="minorHAnsi"/>
          <w:sz w:val="24"/>
          <w:szCs w:val="24"/>
        </w:rPr>
      </w:pPr>
      <w:r w:rsidRPr="006B0816">
        <w:rPr>
          <w:rFonts w:asciiTheme="minorHAnsi" w:hAnsiTheme="minorHAnsi" w:cstheme="minorHAnsi"/>
          <w:sz w:val="24"/>
          <w:szCs w:val="24"/>
        </w:rPr>
        <w:fldChar w:fldCharType="begin"/>
      </w:r>
      <w:r w:rsidRPr="006B0816">
        <w:rPr>
          <w:rFonts w:asciiTheme="minorHAnsi" w:hAnsiTheme="minorHAnsi" w:cstheme="minorHAnsi"/>
          <w:sz w:val="24"/>
          <w:szCs w:val="24"/>
        </w:rPr>
        <w:instrText xml:space="preserve"> INCLUDEPICTURE "https://static1.squarespace.com/static/5d81f1faae1d1d7d65664152/t/5d820133ac29c45d855fe201/1594653237768/?format=1500w" \* MERGEFORMATINET </w:instrText>
      </w:r>
      <w:r w:rsidRPr="006B0816">
        <w:rPr>
          <w:rFonts w:asciiTheme="minorHAnsi" w:hAnsiTheme="minorHAnsi" w:cstheme="minorHAnsi"/>
          <w:sz w:val="24"/>
          <w:szCs w:val="24"/>
        </w:rPr>
        <w:fldChar w:fldCharType="separate"/>
      </w:r>
      <w:r w:rsidR="005168CA" w:rsidRPr="006B0816">
        <w:rPr>
          <w:rFonts w:asciiTheme="minorHAnsi" w:hAnsiTheme="minorHAnsi" w:cstheme="minorHAnsi"/>
          <w:sz w:val="24"/>
          <w:szCs w:val="24"/>
        </w:rPr>
        <w:fldChar w:fldCharType="begin"/>
      </w:r>
      <w:r w:rsidR="005168CA" w:rsidRPr="006B0816">
        <w:rPr>
          <w:rFonts w:asciiTheme="minorHAnsi" w:hAnsiTheme="minorHAnsi" w:cstheme="minorHAnsi"/>
          <w:sz w:val="24"/>
          <w:szCs w:val="24"/>
        </w:rPr>
        <w:instrText xml:space="preserve"> INCLUDEPICTURE  "https://static1.squarespace.com/static/5d81f1faae1d1d7d65664152/t/5d820133ac29c45d855fe201/1594653237768/?format=1500w" \* MERGEFORMATINET </w:instrText>
      </w:r>
      <w:r w:rsidR="005168CA" w:rsidRPr="006B0816">
        <w:rPr>
          <w:rFonts w:asciiTheme="minorHAnsi" w:hAnsiTheme="minorHAnsi" w:cstheme="minorHAnsi"/>
          <w:sz w:val="24"/>
          <w:szCs w:val="24"/>
        </w:rPr>
        <w:fldChar w:fldCharType="separate"/>
      </w:r>
      <w:r w:rsidR="00DC6994" w:rsidRPr="006B0816">
        <w:rPr>
          <w:rFonts w:asciiTheme="minorHAnsi" w:hAnsiTheme="minorHAnsi" w:cstheme="minorHAnsi"/>
          <w:sz w:val="24"/>
          <w:szCs w:val="24"/>
        </w:rPr>
        <w:fldChar w:fldCharType="begin"/>
      </w:r>
      <w:r w:rsidR="00DC6994" w:rsidRPr="006B0816">
        <w:rPr>
          <w:rFonts w:asciiTheme="minorHAnsi" w:hAnsiTheme="minorHAnsi" w:cstheme="minorHAnsi"/>
          <w:sz w:val="24"/>
          <w:szCs w:val="24"/>
        </w:rPr>
        <w:instrText xml:space="preserve"> INCLUDEPICTURE  "https://static1.squarespace.com/static/5d81f1faae1d1d7d65664152/t/5d820133ac29c45d855fe201/1594653237768/?format=1500w" \* MERGEFORMATINET </w:instrText>
      </w:r>
      <w:r w:rsidR="00DC6994" w:rsidRPr="006B0816">
        <w:rPr>
          <w:rFonts w:asciiTheme="minorHAnsi" w:hAnsiTheme="minorHAnsi" w:cstheme="minorHAnsi"/>
          <w:sz w:val="24"/>
          <w:szCs w:val="24"/>
        </w:rPr>
        <w:fldChar w:fldCharType="end"/>
      </w:r>
      <w:r w:rsidR="005168CA" w:rsidRPr="006B0816">
        <w:rPr>
          <w:rFonts w:asciiTheme="minorHAnsi" w:hAnsiTheme="minorHAnsi" w:cstheme="minorHAnsi"/>
          <w:sz w:val="24"/>
          <w:szCs w:val="24"/>
        </w:rPr>
        <w:fldChar w:fldCharType="end"/>
      </w:r>
      <w:r w:rsidRPr="006B0816">
        <w:rPr>
          <w:rFonts w:asciiTheme="minorHAnsi" w:hAnsiTheme="minorHAnsi" w:cstheme="minorHAnsi"/>
          <w:sz w:val="24"/>
          <w:szCs w:val="24"/>
        </w:rPr>
        <w:fldChar w:fldCharType="end"/>
      </w:r>
    </w:p>
    <w:p w14:paraId="5A107567" w14:textId="200C7C6E" w:rsidR="009504B6" w:rsidRPr="006B0816" w:rsidRDefault="009504B6" w:rsidP="006B0816">
      <w:pPr>
        <w:jc w:val="both"/>
        <w:rPr>
          <w:rFonts w:asciiTheme="minorHAnsi" w:hAnsiTheme="minorHAnsi" w:cstheme="minorHAnsi"/>
          <w:b/>
          <w:bCs/>
          <w:lang w:eastAsia="en-GB"/>
        </w:rPr>
      </w:pPr>
      <w:r w:rsidRPr="006B0816">
        <w:rPr>
          <w:rFonts w:asciiTheme="minorHAnsi" w:hAnsiTheme="minorHAnsi" w:cstheme="minorHAnsi"/>
          <w:iCs/>
        </w:rPr>
        <w:br w:type="page"/>
      </w:r>
    </w:p>
    <w:p w14:paraId="02019723" w14:textId="41064CBC" w:rsidR="00336049" w:rsidRPr="00296742" w:rsidRDefault="00E23BA9" w:rsidP="00296742">
      <w:pPr>
        <w:pStyle w:val="Heading2"/>
        <w:spacing w:before="0" w:after="0"/>
        <w:jc w:val="center"/>
        <w:rPr>
          <w:rFonts w:asciiTheme="minorHAnsi" w:hAnsiTheme="minorHAnsi" w:cstheme="minorHAnsi"/>
          <w:iCs w:val="0"/>
        </w:rPr>
      </w:pPr>
      <w:bookmarkStart w:id="0" w:name="_Toc225779127"/>
      <w:r w:rsidRPr="00296742">
        <w:rPr>
          <w:rFonts w:asciiTheme="minorHAnsi" w:hAnsiTheme="minorHAnsi" w:cstheme="minorHAnsi"/>
          <w:iCs w:val="0"/>
        </w:rPr>
        <w:lastRenderedPageBreak/>
        <w:t>I</w:t>
      </w:r>
      <w:r w:rsidR="00336049" w:rsidRPr="00296742">
        <w:rPr>
          <w:rFonts w:asciiTheme="minorHAnsi" w:hAnsiTheme="minorHAnsi" w:cstheme="minorHAnsi"/>
          <w:iCs w:val="0"/>
        </w:rPr>
        <w:t>ntroduction</w:t>
      </w:r>
      <w:r w:rsidR="005F4CB9" w:rsidRPr="00296742">
        <w:rPr>
          <w:rFonts w:asciiTheme="minorHAnsi" w:hAnsiTheme="minorHAnsi" w:cstheme="minorHAnsi"/>
          <w:iCs w:val="0"/>
        </w:rPr>
        <w:t xml:space="preserve"> </w:t>
      </w:r>
      <w:r w:rsidR="006E3EBE" w:rsidRPr="00296742">
        <w:rPr>
          <w:rFonts w:asciiTheme="minorHAnsi" w:hAnsiTheme="minorHAnsi" w:cstheme="minorHAnsi"/>
          <w:iCs w:val="0"/>
        </w:rPr>
        <w:t>and Welcome</w:t>
      </w:r>
      <w:bookmarkEnd w:id="0"/>
    </w:p>
    <w:p w14:paraId="17B8B5FA" w14:textId="77777777" w:rsidR="00296742" w:rsidRDefault="00296742" w:rsidP="00296742">
      <w:pPr>
        <w:jc w:val="both"/>
        <w:rPr>
          <w:rFonts w:asciiTheme="minorHAnsi" w:hAnsiTheme="minorHAnsi" w:cstheme="minorHAnsi"/>
        </w:rPr>
      </w:pPr>
    </w:p>
    <w:p w14:paraId="0281EB04" w14:textId="6E71D6F9" w:rsidR="004D5ECD" w:rsidRPr="006B0816" w:rsidRDefault="004D5ECD" w:rsidP="00296742">
      <w:pPr>
        <w:jc w:val="both"/>
        <w:rPr>
          <w:rFonts w:asciiTheme="minorHAnsi" w:hAnsiTheme="minorHAnsi" w:cstheme="minorHAnsi"/>
        </w:rPr>
      </w:pPr>
      <w:r w:rsidRPr="006B0816">
        <w:rPr>
          <w:rFonts w:asciiTheme="minorHAnsi" w:hAnsiTheme="minorHAnsi" w:cstheme="minorHAnsi"/>
        </w:rPr>
        <w:t>Welcome to</w:t>
      </w:r>
      <w:r w:rsidR="00C03D1B" w:rsidRPr="006B0816">
        <w:rPr>
          <w:rFonts w:asciiTheme="minorHAnsi" w:hAnsiTheme="minorHAnsi" w:cstheme="minorHAnsi"/>
        </w:rPr>
        <w:t xml:space="preserve"> </w:t>
      </w:r>
      <w:r w:rsidR="00FC7F3C">
        <w:rPr>
          <w:rFonts w:asciiTheme="minorHAnsi" w:hAnsiTheme="minorHAnsi" w:cstheme="minorHAnsi"/>
        </w:rPr>
        <w:t>[</w:t>
      </w:r>
      <w:r w:rsidR="00FC7F3C" w:rsidRPr="00FC7F3C">
        <w:rPr>
          <w:rFonts w:asciiTheme="minorHAnsi" w:hAnsiTheme="minorHAnsi" w:cstheme="minorHAnsi"/>
          <w:highlight w:val="cyan"/>
        </w:rPr>
        <w:t>Organisation Name</w:t>
      </w:r>
      <w:r w:rsidR="00FC7F3C">
        <w:rPr>
          <w:rFonts w:asciiTheme="minorHAnsi" w:hAnsiTheme="minorHAnsi" w:cstheme="minorHAnsi"/>
        </w:rPr>
        <w:t>]</w:t>
      </w:r>
      <w:r w:rsidR="0060329C">
        <w:rPr>
          <w:rFonts w:asciiTheme="minorHAnsi" w:hAnsiTheme="minorHAnsi" w:cstheme="minorHAnsi"/>
        </w:rPr>
        <w:t>.  We are</w:t>
      </w:r>
      <w:r w:rsidR="00651058" w:rsidRPr="006B0816">
        <w:rPr>
          <w:rFonts w:asciiTheme="minorHAnsi" w:hAnsiTheme="minorHAnsi" w:cstheme="minorHAnsi"/>
        </w:rPr>
        <w:t xml:space="preserve"> delighted you are joining </w:t>
      </w:r>
      <w:r w:rsidR="00FC7F3C">
        <w:rPr>
          <w:rFonts w:asciiTheme="minorHAnsi" w:hAnsiTheme="minorHAnsi" w:cstheme="minorHAnsi"/>
        </w:rPr>
        <w:t>us</w:t>
      </w:r>
      <w:r w:rsidR="00651058" w:rsidRPr="006B0816">
        <w:rPr>
          <w:rFonts w:asciiTheme="minorHAnsi" w:hAnsiTheme="minorHAnsi" w:cstheme="minorHAnsi"/>
        </w:rPr>
        <w:t xml:space="preserve"> and </w:t>
      </w:r>
      <w:r w:rsidRPr="006B0816">
        <w:rPr>
          <w:rFonts w:asciiTheme="minorHAnsi" w:hAnsiTheme="minorHAnsi" w:cstheme="minorHAnsi"/>
        </w:rPr>
        <w:t xml:space="preserve">hope you will find your new role </w:t>
      </w:r>
      <w:r w:rsidR="007E6C81" w:rsidRPr="006B0816">
        <w:rPr>
          <w:rFonts w:asciiTheme="minorHAnsi" w:hAnsiTheme="minorHAnsi" w:cstheme="minorHAnsi"/>
        </w:rPr>
        <w:t xml:space="preserve">exciting </w:t>
      </w:r>
      <w:r w:rsidRPr="006B0816">
        <w:rPr>
          <w:rFonts w:asciiTheme="minorHAnsi" w:hAnsiTheme="minorHAnsi" w:cstheme="minorHAnsi"/>
        </w:rPr>
        <w:t xml:space="preserve">and rewarding. </w:t>
      </w:r>
    </w:p>
    <w:p w14:paraId="7D0C6C31" w14:textId="174DAA57" w:rsidR="0060329C" w:rsidRPr="0060329C" w:rsidRDefault="00FC7F3C" w:rsidP="00752BA6">
      <w:pPr>
        <w:pStyle w:val="NormalWeb"/>
        <w:shd w:val="clear" w:color="auto" w:fill="FFFFFF"/>
        <w:jc w:val="both"/>
        <w:rPr>
          <w:rFonts w:asciiTheme="minorHAnsi" w:hAnsiTheme="minorHAnsi" w:cstheme="minorHAnsi"/>
          <w:color w:val="000000" w:themeColor="text1"/>
        </w:rPr>
      </w:pPr>
      <w:r>
        <w:rPr>
          <w:rFonts w:asciiTheme="minorHAnsi" w:hAnsiTheme="minorHAnsi" w:cstheme="minorHAnsi"/>
        </w:rPr>
        <w:t>[</w:t>
      </w:r>
      <w:r w:rsidRPr="00FC7F3C">
        <w:rPr>
          <w:rFonts w:asciiTheme="minorHAnsi" w:hAnsiTheme="minorHAnsi" w:cstheme="minorHAnsi"/>
          <w:highlight w:val="cyan"/>
        </w:rPr>
        <w:t>Organisation Name</w:t>
      </w:r>
      <w:r>
        <w:rPr>
          <w:rFonts w:asciiTheme="minorHAnsi" w:hAnsiTheme="minorHAnsi" w:cstheme="minorHAnsi"/>
        </w:rPr>
        <w:t>]</w:t>
      </w:r>
      <w:r w:rsidR="0060329C" w:rsidRPr="0060329C">
        <w:rPr>
          <w:rFonts w:asciiTheme="minorHAnsi" w:hAnsiTheme="minorHAnsi" w:cstheme="minorHAnsi"/>
          <w:color w:val="000000" w:themeColor="text1"/>
        </w:rPr>
        <w:t>is Living God’s Love by Going Deeper into Go</w:t>
      </w:r>
      <w:r>
        <w:rPr>
          <w:rFonts w:asciiTheme="minorHAnsi" w:hAnsiTheme="minorHAnsi" w:cstheme="minorHAnsi"/>
          <w:color w:val="000000" w:themeColor="text1"/>
        </w:rPr>
        <w:t>d</w:t>
      </w:r>
      <w:r w:rsidR="00FC0D68">
        <w:rPr>
          <w:rFonts w:asciiTheme="minorHAnsi" w:hAnsiTheme="minorHAnsi" w:cstheme="minorHAnsi"/>
          <w:color w:val="000000" w:themeColor="text1"/>
        </w:rPr>
        <w:t>, m</w:t>
      </w:r>
      <w:r w:rsidR="0060329C" w:rsidRPr="0060329C">
        <w:rPr>
          <w:rFonts w:asciiTheme="minorHAnsi" w:hAnsiTheme="minorHAnsi" w:cstheme="minorHAnsi"/>
          <w:color w:val="000000" w:themeColor="text1"/>
        </w:rPr>
        <w:t xml:space="preserve">aking </w:t>
      </w:r>
      <w:r w:rsidR="00FC0D68">
        <w:rPr>
          <w:rFonts w:asciiTheme="minorHAnsi" w:hAnsiTheme="minorHAnsi" w:cstheme="minorHAnsi"/>
          <w:color w:val="000000" w:themeColor="text1"/>
        </w:rPr>
        <w:t>n</w:t>
      </w:r>
      <w:r w:rsidR="0060329C" w:rsidRPr="0060329C">
        <w:rPr>
          <w:rFonts w:asciiTheme="minorHAnsi" w:hAnsiTheme="minorHAnsi" w:cstheme="minorHAnsi"/>
          <w:color w:val="000000" w:themeColor="text1"/>
        </w:rPr>
        <w:t xml:space="preserve">ew </w:t>
      </w:r>
      <w:r w:rsidR="00FC0D68">
        <w:rPr>
          <w:rFonts w:asciiTheme="minorHAnsi" w:hAnsiTheme="minorHAnsi" w:cstheme="minorHAnsi"/>
          <w:color w:val="000000" w:themeColor="text1"/>
        </w:rPr>
        <w:t>d</w:t>
      </w:r>
      <w:r w:rsidR="0060329C" w:rsidRPr="0060329C">
        <w:rPr>
          <w:rFonts w:asciiTheme="minorHAnsi" w:hAnsiTheme="minorHAnsi" w:cstheme="minorHAnsi"/>
          <w:color w:val="000000" w:themeColor="text1"/>
        </w:rPr>
        <w:t>isciples</w:t>
      </w:r>
      <w:r w:rsidR="00FC0D68">
        <w:rPr>
          <w:rFonts w:asciiTheme="minorHAnsi" w:hAnsiTheme="minorHAnsi" w:cstheme="minorHAnsi"/>
          <w:color w:val="000000" w:themeColor="text1"/>
        </w:rPr>
        <w:t xml:space="preserve"> and</w:t>
      </w:r>
      <w:r w:rsidR="0060329C" w:rsidRPr="0060329C">
        <w:rPr>
          <w:rFonts w:asciiTheme="minorHAnsi" w:hAnsiTheme="minorHAnsi" w:cstheme="minorHAnsi"/>
          <w:color w:val="000000" w:themeColor="text1"/>
        </w:rPr>
        <w:t xml:space="preserve"> </w:t>
      </w:r>
      <w:r w:rsidR="00FC0D68">
        <w:rPr>
          <w:rFonts w:asciiTheme="minorHAnsi" w:hAnsiTheme="minorHAnsi" w:cstheme="minorHAnsi"/>
          <w:color w:val="000000" w:themeColor="text1"/>
        </w:rPr>
        <w:t>t</w:t>
      </w:r>
      <w:r w:rsidR="0060329C" w:rsidRPr="0060329C">
        <w:rPr>
          <w:rFonts w:asciiTheme="minorHAnsi" w:hAnsiTheme="minorHAnsi" w:cstheme="minorHAnsi"/>
          <w:color w:val="000000" w:themeColor="text1"/>
        </w:rPr>
        <w:t xml:space="preserve">ransforming </w:t>
      </w:r>
      <w:r w:rsidR="00FC0D68">
        <w:rPr>
          <w:rFonts w:asciiTheme="minorHAnsi" w:hAnsiTheme="minorHAnsi" w:cstheme="minorHAnsi"/>
          <w:color w:val="000000" w:themeColor="text1"/>
        </w:rPr>
        <w:t>c</w:t>
      </w:r>
      <w:r w:rsidR="0060329C" w:rsidRPr="0060329C">
        <w:rPr>
          <w:rFonts w:asciiTheme="minorHAnsi" w:hAnsiTheme="minorHAnsi" w:cstheme="minorHAnsi"/>
          <w:color w:val="000000" w:themeColor="text1"/>
        </w:rPr>
        <w:t>ommunities</w:t>
      </w:r>
      <w:r w:rsidR="0060329C">
        <w:rPr>
          <w:rFonts w:asciiTheme="minorHAnsi" w:hAnsiTheme="minorHAnsi" w:cstheme="minorHAnsi"/>
          <w:color w:val="000000" w:themeColor="text1"/>
        </w:rPr>
        <w:t>.</w:t>
      </w:r>
    </w:p>
    <w:p w14:paraId="609F9AF8" w14:textId="66652FF4" w:rsidR="0060329C" w:rsidRPr="007E34C4" w:rsidRDefault="007E34C4" w:rsidP="0060329C">
      <w:pPr>
        <w:numPr>
          <w:ilvl w:val="0"/>
          <w:numId w:val="29"/>
        </w:numPr>
        <w:shd w:val="clear" w:color="auto" w:fill="FFFFFF"/>
        <w:rPr>
          <w:rFonts w:asciiTheme="minorHAnsi" w:hAnsiTheme="minorHAnsi" w:cstheme="minorHAnsi"/>
          <w:color w:val="000000" w:themeColor="text1"/>
          <w:highlight w:val="cyan"/>
        </w:rPr>
      </w:pPr>
      <w:r w:rsidRPr="007E34C4">
        <w:rPr>
          <w:rStyle w:val="smallgreytext"/>
          <w:rFonts w:asciiTheme="minorHAnsi" w:hAnsiTheme="minorHAnsi" w:cstheme="minorHAnsi"/>
          <w:color w:val="000000" w:themeColor="text1"/>
          <w:highlight w:val="cyan"/>
        </w:rPr>
        <w:t>[</w:t>
      </w:r>
      <w:r w:rsidR="0060329C" w:rsidRPr="007E34C4">
        <w:rPr>
          <w:rStyle w:val="smallgreytext"/>
          <w:rFonts w:asciiTheme="minorHAnsi" w:hAnsiTheme="minorHAnsi" w:cstheme="minorHAnsi"/>
          <w:color w:val="000000" w:themeColor="text1"/>
          <w:highlight w:val="cyan"/>
        </w:rPr>
        <w:t>We are the Church of England in Bedfordshire, Hertfordshire, Luton and Barnet</w:t>
      </w:r>
    </w:p>
    <w:p w14:paraId="66091001" w14:textId="77777777"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Over 20,000 people attend worship in our churches across the week including over 6000 children</w:t>
      </w:r>
    </w:p>
    <w:p w14:paraId="04B7F67F" w14:textId="77777777"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Our 400 churches bring a Christian presence in every community of the diocese</w:t>
      </w:r>
    </w:p>
    <w:p w14:paraId="20780A7B" w14:textId="77777777"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Our clergy are available to anyone in the community</w:t>
      </w:r>
    </w:p>
    <w:p w14:paraId="3836C7D5" w14:textId="77777777"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They conducted over 1400 marriages and blessings, 3200 christenings and baptisms of infants, children and adults and 4000 funerals in 2016</w:t>
      </w:r>
    </w:p>
    <w:p w14:paraId="289D043B" w14:textId="77777777"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We have 242 stipendiary (paid) clergy, 62 self-supporting clergy and 157 Readers</w:t>
      </w:r>
    </w:p>
    <w:p w14:paraId="2AB81AB6" w14:textId="29C803FA"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 xml:space="preserve">19 Deacons and 15 Priests were ordained </w:t>
      </w:r>
      <w:r w:rsidR="00752BA6" w:rsidRPr="007E34C4">
        <w:rPr>
          <w:rFonts w:asciiTheme="minorHAnsi" w:hAnsiTheme="minorHAnsi" w:cstheme="minorHAnsi"/>
          <w:color w:val="000000" w:themeColor="text1"/>
          <w:highlight w:val="cyan"/>
        </w:rPr>
        <w:t>in 2021</w:t>
      </w:r>
      <w:r w:rsidRPr="007E34C4">
        <w:rPr>
          <w:rFonts w:asciiTheme="minorHAnsi" w:hAnsiTheme="minorHAnsi" w:cstheme="minorHAnsi"/>
          <w:color w:val="000000" w:themeColor="text1"/>
          <w:highlight w:val="cyan"/>
        </w:rPr>
        <w:t xml:space="preserve"> to serve their communities</w:t>
      </w:r>
    </w:p>
    <w:p w14:paraId="73E57255" w14:textId="77777777"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More than 105,000 people go to church in the diocese at Christmas</w:t>
      </w:r>
    </w:p>
    <w:p w14:paraId="44602C40" w14:textId="77777777"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Our 138 schools and academies educate more than 27,500 students</w:t>
      </w:r>
    </w:p>
    <w:p w14:paraId="388E7961" w14:textId="77777777"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We are a significant provider of youth services in Beds and Herts</w:t>
      </w:r>
    </w:p>
    <w:p w14:paraId="4CD347D1" w14:textId="36696C50"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 xml:space="preserve">Church members gave over £2.08 million to charity </w:t>
      </w:r>
      <w:r w:rsidR="00752BA6" w:rsidRPr="007E34C4">
        <w:rPr>
          <w:rFonts w:asciiTheme="minorHAnsi" w:hAnsiTheme="minorHAnsi" w:cstheme="minorHAnsi"/>
          <w:color w:val="000000" w:themeColor="text1"/>
          <w:highlight w:val="cyan"/>
        </w:rPr>
        <w:t>in 2021</w:t>
      </w:r>
    </w:p>
    <w:p w14:paraId="60770500" w14:textId="7640C926"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We have chaplains in schools, universities, prisons, hospitals, the armed forces and</w:t>
      </w:r>
      <w:r w:rsidR="00752BA6" w:rsidRPr="007E34C4">
        <w:rPr>
          <w:rFonts w:asciiTheme="minorHAnsi" w:hAnsiTheme="minorHAnsi" w:cstheme="minorHAnsi"/>
          <w:color w:val="000000" w:themeColor="text1"/>
          <w:highlight w:val="cyan"/>
        </w:rPr>
        <w:t xml:space="preserve"> </w:t>
      </w:r>
      <w:r w:rsidRPr="007E34C4">
        <w:rPr>
          <w:rFonts w:asciiTheme="minorHAnsi" w:hAnsiTheme="minorHAnsi" w:cstheme="minorHAnsi"/>
          <w:color w:val="000000" w:themeColor="text1"/>
          <w:highlight w:val="cyan"/>
        </w:rPr>
        <w:t>the workplace</w:t>
      </w:r>
    </w:p>
    <w:p w14:paraId="5107B64D" w14:textId="52ED8B44" w:rsidR="0060329C" w:rsidRPr="007E34C4" w:rsidRDefault="0060329C" w:rsidP="0060329C">
      <w:pPr>
        <w:numPr>
          <w:ilvl w:val="0"/>
          <w:numId w:val="29"/>
        </w:numPr>
        <w:shd w:val="clear" w:color="auto" w:fill="FFFFFF"/>
        <w:rPr>
          <w:rFonts w:asciiTheme="minorHAnsi" w:hAnsiTheme="minorHAnsi" w:cstheme="minorHAnsi"/>
          <w:color w:val="000000" w:themeColor="text1"/>
          <w:highlight w:val="cyan"/>
        </w:rPr>
      </w:pPr>
      <w:r w:rsidRPr="007E34C4">
        <w:rPr>
          <w:rFonts w:asciiTheme="minorHAnsi" w:hAnsiTheme="minorHAnsi" w:cstheme="minorHAnsi"/>
          <w:color w:val="000000" w:themeColor="text1"/>
          <w:highlight w:val="cyan"/>
        </w:rPr>
        <w:t>The statutory work of the Church and support to the parishes is provided by the Diocesan Office staff, located in Holywell Hill, St Albans.</w:t>
      </w:r>
      <w:r w:rsidR="007E34C4" w:rsidRPr="007E34C4">
        <w:rPr>
          <w:rFonts w:asciiTheme="minorHAnsi" w:hAnsiTheme="minorHAnsi" w:cstheme="minorHAnsi"/>
          <w:color w:val="000000" w:themeColor="text1"/>
          <w:highlight w:val="cyan"/>
        </w:rPr>
        <w:t>]</w:t>
      </w:r>
    </w:p>
    <w:p w14:paraId="785F86D4" w14:textId="77777777" w:rsidR="00296742" w:rsidRDefault="00296742" w:rsidP="00296742">
      <w:pPr>
        <w:jc w:val="both"/>
        <w:rPr>
          <w:rFonts w:asciiTheme="minorHAnsi" w:hAnsiTheme="minorHAnsi" w:cstheme="minorHAnsi"/>
        </w:rPr>
      </w:pPr>
    </w:p>
    <w:p w14:paraId="3CCB2F9C" w14:textId="46922704" w:rsidR="00CA5390" w:rsidRPr="006B0816" w:rsidRDefault="00786883" w:rsidP="00296742">
      <w:pPr>
        <w:jc w:val="both"/>
        <w:rPr>
          <w:rFonts w:asciiTheme="minorHAnsi" w:hAnsiTheme="minorHAnsi" w:cstheme="minorHAnsi"/>
        </w:rPr>
      </w:pPr>
      <w:r w:rsidRPr="006B0816">
        <w:rPr>
          <w:rFonts w:asciiTheme="minorHAnsi" w:hAnsiTheme="minorHAnsi" w:cstheme="minorHAnsi"/>
        </w:rPr>
        <w:t>W</w:t>
      </w:r>
      <w:r w:rsidR="00A778AA" w:rsidRPr="006B0816">
        <w:rPr>
          <w:rFonts w:asciiTheme="minorHAnsi" w:hAnsiTheme="minorHAnsi" w:cstheme="minorHAnsi"/>
        </w:rPr>
        <w:t>e</w:t>
      </w:r>
      <w:r w:rsidRPr="006B0816">
        <w:rPr>
          <w:rFonts w:asciiTheme="minorHAnsi" w:hAnsiTheme="minorHAnsi" w:cstheme="minorHAnsi"/>
        </w:rPr>
        <w:t xml:space="preserve"> know that our</w:t>
      </w:r>
      <w:r w:rsidR="00752BA6">
        <w:rPr>
          <w:rFonts w:asciiTheme="minorHAnsi" w:hAnsiTheme="minorHAnsi" w:cstheme="minorHAnsi"/>
        </w:rPr>
        <w:t xml:space="preserve"> people</w:t>
      </w:r>
      <w:r w:rsidRPr="006B0816">
        <w:rPr>
          <w:rFonts w:asciiTheme="minorHAnsi" w:hAnsiTheme="minorHAnsi" w:cstheme="minorHAnsi"/>
        </w:rPr>
        <w:t xml:space="preserve"> are </w:t>
      </w:r>
      <w:r w:rsidR="00C82EC0" w:rsidRPr="006B0816">
        <w:rPr>
          <w:rFonts w:asciiTheme="minorHAnsi" w:hAnsiTheme="minorHAnsi" w:cstheme="minorHAnsi"/>
        </w:rPr>
        <w:t xml:space="preserve">the key to </w:t>
      </w:r>
      <w:r w:rsidR="00104F80" w:rsidRPr="006B0816">
        <w:rPr>
          <w:rFonts w:asciiTheme="minorHAnsi" w:hAnsiTheme="minorHAnsi" w:cstheme="minorHAnsi"/>
        </w:rPr>
        <w:t xml:space="preserve">realising </w:t>
      </w:r>
      <w:r w:rsidR="00D700C8" w:rsidRPr="006B0816">
        <w:rPr>
          <w:rFonts w:asciiTheme="minorHAnsi" w:hAnsiTheme="minorHAnsi" w:cstheme="minorHAnsi"/>
        </w:rPr>
        <w:t xml:space="preserve">our </w:t>
      </w:r>
      <w:r w:rsidR="00DD11CC" w:rsidRPr="006B0816">
        <w:rPr>
          <w:rFonts w:asciiTheme="minorHAnsi" w:hAnsiTheme="minorHAnsi" w:cstheme="minorHAnsi"/>
        </w:rPr>
        <w:t>goals</w:t>
      </w:r>
      <w:r w:rsidR="00375419" w:rsidRPr="006B0816">
        <w:rPr>
          <w:rFonts w:asciiTheme="minorHAnsi" w:hAnsiTheme="minorHAnsi" w:cstheme="minorHAnsi"/>
        </w:rPr>
        <w:t xml:space="preserve"> and </w:t>
      </w:r>
      <w:r w:rsidR="009E6F88" w:rsidRPr="006B0816">
        <w:rPr>
          <w:rFonts w:asciiTheme="minorHAnsi" w:hAnsiTheme="minorHAnsi" w:cstheme="minorHAnsi"/>
        </w:rPr>
        <w:t xml:space="preserve">we value the </w:t>
      </w:r>
      <w:r w:rsidR="000216A0" w:rsidRPr="006B0816">
        <w:rPr>
          <w:rFonts w:asciiTheme="minorHAnsi" w:hAnsiTheme="minorHAnsi" w:cstheme="minorHAnsi"/>
        </w:rPr>
        <w:t xml:space="preserve">skills and input </w:t>
      </w:r>
      <w:r w:rsidR="009E6F88" w:rsidRPr="006B0816">
        <w:rPr>
          <w:rFonts w:asciiTheme="minorHAnsi" w:hAnsiTheme="minorHAnsi" w:cstheme="minorHAnsi"/>
        </w:rPr>
        <w:t xml:space="preserve">of every individual in the team. </w:t>
      </w:r>
      <w:r w:rsidR="00533963" w:rsidRPr="006B0816">
        <w:rPr>
          <w:rFonts w:asciiTheme="minorHAnsi" w:hAnsiTheme="minorHAnsi" w:cstheme="minorHAnsi"/>
        </w:rPr>
        <w:t>We a</w:t>
      </w:r>
      <w:r w:rsidR="00906C96" w:rsidRPr="006B0816">
        <w:rPr>
          <w:rFonts w:asciiTheme="minorHAnsi" w:hAnsiTheme="minorHAnsi" w:cstheme="minorHAnsi"/>
        </w:rPr>
        <w:t>ctively encourage innovation, new ideas and creative thinking</w:t>
      </w:r>
      <w:r w:rsidR="00E46D6C" w:rsidRPr="006B0816">
        <w:rPr>
          <w:rFonts w:asciiTheme="minorHAnsi" w:hAnsiTheme="minorHAnsi" w:cstheme="minorHAnsi"/>
        </w:rPr>
        <w:t xml:space="preserve"> and </w:t>
      </w:r>
      <w:r w:rsidR="00607177" w:rsidRPr="006B0816">
        <w:rPr>
          <w:rFonts w:asciiTheme="minorHAnsi" w:hAnsiTheme="minorHAnsi" w:cstheme="minorHAnsi"/>
        </w:rPr>
        <w:t xml:space="preserve">are committed to supporting </w:t>
      </w:r>
      <w:r w:rsidR="00C17F30" w:rsidRPr="006B0816">
        <w:rPr>
          <w:rFonts w:asciiTheme="minorHAnsi" w:hAnsiTheme="minorHAnsi" w:cstheme="minorHAnsi"/>
        </w:rPr>
        <w:t xml:space="preserve">every employee to </w:t>
      </w:r>
      <w:r w:rsidR="00D53BB2" w:rsidRPr="006B0816">
        <w:rPr>
          <w:rFonts w:asciiTheme="minorHAnsi" w:hAnsiTheme="minorHAnsi" w:cstheme="minorHAnsi"/>
        </w:rPr>
        <w:t>grow</w:t>
      </w:r>
      <w:r w:rsidR="00350213" w:rsidRPr="006B0816">
        <w:rPr>
          <w:rFonts w:asciiTheme="minorHAnsi" w:hAnsiTheme="minorHAnsi" w:cstheme="minorHAnsi"/>
        </w:rPr>
        <w:t xml:space="preserve"> </w:t>
      </w:r>
      <w:r w:rsidR="00793E73" w:rsidRPr="006B0816">
        <w:rPr>
          <w:rFonts w:asciiTheme="minorHAnsi" w:hAnsiTheme="minorHAnsi" w:cstheme="minorHAnsi"/>
        </w:rPr>
        <w:t xml:space="preserve">and achieve in their </w:t>
      </w:r>
      <w:r w:rsidR="00FB48D4" w:rsidRPr="006B0816">
        <w:rPr>
          <w:rFonts w:asciiTheme="minorHAnsi" w:hAnsiTheme="minorHAnsi" w:cstheme="minorHAnsi"/>
        </w:rPr>
        <w:t>role through training, supervision, team working and offering new opportunities.</w:t>
      </w:r>
      <w:r w:rsidR="005F4CB9" w:rsidRPr="006B0816">
        <w:rPr>
          <w:rFonts w:asciiTheme="minorHAnsi" w:hAnsiTheme="minorHAnsi" w:cstheme="minorHAnsi"/>
        </w:rPr>
        <w:t xml:space="preserve"> </w:t>
      </w:r>
      <w:r w:rsidR="00E40A37" w:rsidRPr="006B0816">
        <w:rPr>
          <w:rFonts w:asciiTheme="minorHAnsi" w:hAnsiTheme="minorHAnsi" w:cstheme="minorHAnsi"/>
        </w:rPr>
        <w:t>We want you to enjoy your work, have the freedom</w:t>
      </w:r>
      <w:r w:rsidR="0018023F" w:rsidRPr="006B0816">
        <w:rPr>
          <w:rFonts w:asciiTheme="minorHAnsi" w:hAnsiTheme="minorHAnsi" w:cstheme="minorHAnsi"/>
        </w:rPr>
        <w:t xml:space="preserve"> and </w:t>
      </w:r>
      <w:r w:rsidR="00E40A37" w:rsidRPr="006B0816">
        <w:rPr>
          <w:rFonts w:asciiTheme="minorHAnsi" w:hAnsiTheme="minorHAnsi" w:cstheme="minorHAnsi"/>
        </w:rPr>
        <w:t>flexibility to develop your skills and fulfil your potential, and</w:t>
      </w:r>
      <w:r w:rsidR="00CA5390" w:rsidRPr="006B0816">
        <w:rPr>
          <w:rFonts w:asciiTheme="minorHAnsi" w:hAnsiTheme="minorHAnsi" w:cstheme="minorHAnsi"/>
        </w:rPr>
        <w:t xml:space="preserve"> </w:t>
      </w:r>
      <w:r w:rsidR="00E40A37" w:rsidRPr="006B0816">
        <w:rPr>
          <w:rFonts w:asciiTheme="minorHAnsi" w:hAnsiTheme="minorHAnsi" w:cstheme="minorHAnsi"/>
        </w:rPr>
        <w:t xml:space="preserve">feel rewarded and recognised for your </w:t>
      </w:r>
      <w:r w:rsidR="00DF5238" w:rsidRPr="006B0816">
        <w:rPr>
          <w:rFonts w:asciiTheme="minorHAnsi" w:hAnsiTheme="minorHAnsi" w:cstheme="minorHAnsi"/>
        </w:rPr>
        <w:t>contribution.</w:t>
      </w:r>
      <w:r w:rsidR="00E40A37" w:rsidRPr="006B0816">
        <w:rPr>
          <w:rFonts w:asciiTheme="minorHAnsi" w:hAnsiTheme="minorHAnsi" w:cstheme="minorHAnsi"/>
        </w:rPr>
        <w:t xml:space="preserve"> </w:t>
      </w:r>
      <w:r w:rsidR="007120C3" w:rsidRPr="006B0816">
        <w:rPr>
          <w:rFonts w:asciiTheme="minorHAnsi" w:hAnsiTheme="minorHAnsi" w:cstheme="minorHAnsi"/>
        </w:rPr>
        <w:t xml:space="preserve"> </w:t>
      </w:r>
    </w:p>
    <w:p w14:paraId="11ECDAFB" w14:textId="77777777" w:rsidR="007E6C81" w:rsidRPr="006B0816" w:rsidRDefault="007E6C81" w:rsidP="00296742">
      <w:pPr>
        <w:jc w:val="both"/>
        <w:rPr>
          <w:rFonts w:asciiTheme="minorHAnsi" w:hAnsiTheme="minorHAnsi" w:cstheme="minorHAnsi"/>
        </w:rPr>
      </w:pPr>
    </w:p>
    <w:p w14:paraId="1429F708" w14:textId="2F22A045" w:rsidR="00E97E01" w:rsidRPr="006B0816" w:rsidRDefault="005F4CB9" w:rsidP="00296742">
      <w:pPr>
        <w:jc w:val="both"/>
        <w:rPr>
          <w:rFonts w:asciiTheme="minorHAnsi" w:hAnsiTheme="minorHAnsi" w:cstheme="minorHAnsi"/>
        </w:rPr>
      </w:pPr>
      <w:r w:rsidRPr="006B0816">
        <w:rPr>
          <w:rFonts w:asciiTheme="minorHAnsi" w:hAnsiTheme="minorHAnsi" w:cstheme="minorHAnsi"/>
        </w:rPr>
        <w:t xml:space="preserve">This Handbook provides you with information on </w:t>
      </w:r>
      <w:r w:rsidR="004E1F35">
        <w:rPr>
          <w:rFonts w:asciiTheme="minorHAnsi" w:hAnsiTheme="minorHAnsi" w:cstheme="minorHAnsi"/>
        </w:rPr>
        <w:t>[</w:t>
      </w:r>
      <w:r w:rsidRPr="004E1F35">
        <w:rPr>
          <w:rFonts w:asciiTheme="minorHAnsi" w:hAnsiTheme="minorHAnsi" w:cstheme="minorHAnsi"/>
          <w:highlight w:val="cyan"/>
        </w:rPr>
        <w:t>the</w:t>
      </w:r>
      <w:r w:rsidR="00A86572" w:rsidRPr="004E1F35">
        <w:rPr>
          <w:rFonts w:asciiTheme="minorHAnsi" w:hAnsiTheme="minorHAnsi" w:cstheme="minorHAnsi"/>
          <w:highlight w:val="cyan"/>
        </w:rPr>
        <w:t xml:space="preserve"> </w:t>
      </w:r>
      <w:r w:rsidR="00FC0D68" w:rsidRPr="004E1F35">
        <w:rPr>
          <w:rFonts w:asciiTheme="minorHAnsi" w:hAnsiTheme="minorHAnsi" w:cstheme="minorHAnsi"/>
          <w:highlight w:val="cyan"/>
        </w:rPr>
        <w:t>organisations</w:t>
      </w:r>
      <w:r w:rsidR="004E1F35">
        <w:rPr>
          <w:rFonts w:asciiTheme="minorHAnsi" w:hAnsiTheme="minorHAnsi" w:cstheme="minorHAnsi"/>
        </w:rPr>
        <w:t>]</w:t>
      </w:r>
      <w:r w:rsidRPr="006B0816">
        <w:rPr>
          <w:rFonts w:asciiTheme="minorHAnsi" w:hAnsiTheme="minorHAnsi" w:cstheme="minorHAnsi"/>
        </w:rPr>
        <w:t xml:space="preserve"> </w:t>
      </w:r>
      <w:r w:rsidR="0055330D" w:rsidRPr="006B0816">
        <w:rPr>
          <w:rFonts w:asciiTheme="minorHAnsi" w:hAnsiTheme="minorHAnsi" w:cstheme="minorHAnsi"/>
        </w:rPr>
        <w:t xml:space="preserve">core </w:t>
      </w:r>
      <w:r w:rsidRPr="006B0816">
        <w:rPr>
          <w:rFonts w:asciiTheme="minorHAnsi" w:hAnsiTheme="minorHAnsi" w:cstheme="minorHAnsi"/>
        </w:rPr>
        <w:t>policies and procedures and statutory entitlements relating to your employment</w:t>
      </w:r>
      <w:r w:rsidR="0055330D" w:rsidRPr="006B0816">
        <w:rPr>
          <w:rFonts w:asciiTheme="minorHAnsi" w:hAnsiTheme="minorHAnsi" w:cstheme="minorHAnsi"/>
        </w:rPr>
        <w:t xml:space="preserve"> and take</w:t>
      </w:r>
      <w:r w:rsidR="00D67C3F" w:rsidRPr="006B0816">
        <w:rPr>
          <w:rFonts w:asciiTheme="minorHAnsi" w:hAnsiTheme="minorHAnsi" w:cstheme="minorHAnsi"/>
        </w:rPr>
        <w:t>s</w:t>
      </w:r>
      <w:r w:rsidR="0055330D" w:rsidRPr="006B0816">
        <w:rPr>
          <w:rFonts w:asciiTheme="minorHAnsi" w:hAnsiTheme="minorHAnsi" w:cstheme="minorHAnsi"/>
        </w:rPr>
        <w:t xml:space="preserve"> into account all relevant UK employment legislation</w:t>
      </w:r>
      <w:r w:rsidRPr="006B0816">
        <w:rPr>
          <w:rFonts w:asciiTheme="minorHAnsi" w:hAnsiTheme="minorHAnsi" w:cstheme="minorHAnsi"/>
        </w:rPr>
        <w:t>. The policies and detail</w:t>
      </w:r>
      <w:r w:rsidR="002E67D3" w:rsidRPr="006B0816">
        <w:rPr>
          <w:rFonts w:asciiTheme="minorHAnsi" w:hAnsiTheme="minorHAnsi" w:cstheme="minorHAnsi"/>
        </w:rPr>
        <w:t>s</w:t>
      </w:r>
      <w:r w:rsidRPr="006B0816">
        <w:rPr>
          <w:rFonts w:asciiTheme="minorHAnsi" w:hAnsiTheme="minorHAnsi" w:cstheme="minorHAnsi"/>
        </w:rPr>
        <w:t xml:space="preserve"> </w:t>
      </w:r>
      <w:r w:rsidR="00A553AE" w:rsidRPr="006B0816">
        <w:rPr>
          <w:rFonts w:asciiTheme="minorHAnsi" w:hAnsiTheme="minorHAnsi" w:cstheme="minorHAnsi"/>
        </w:rPr>
        <w:t>included</w:t>
      </w:r>
      <w:r w:rsidRPr="006B0816">
        <w:rPr>
          <w:rFonts w:asciiTheme="minorHAnsi" w:hAnsiTheme="minorHAnsi" w:cstheme="minorHAnsi"/>
        </w:rPr>
        <w:t xml:space="preserve"> </w:t>
      </w:r>
      <w:r w:rsidR="00F60C1D" w:rsidRPr="006B0816">
        <w:rPr>
          <w:rFonts w:asciiTheme="minorHAnsi" w:hAnsiTheme="minorHAnsi" w:cstheme="minorHAnsi"/>
        </w:rPr>
        <w:t xml:space="preserve">or referenced </w:t>
      </w:r>
      <w:r w:rsidRPr="006B0816">
        <w:rPr>
          <w:rFonts w:asciiTheme="minorHAnsi" w:hAnsiTheme="minorHAnsi" w:cstheme="minorHAnsi"/>
        </w:rPr>
        <w:t xml:space="preserve">in this Handbook </w:t>
      </w:r>
      <w:r w:rsidR="00E97E01" w:rsidRPr="006B0816">
        <w:rPr>
          <w:rFonts w:asciiTheme="minorHAnsi" w:hAnsiTheme="minorHAnsi" w:cstheme="minorHAnsi"/>
        </w:rPr>
        <w:t xml:space="preserve">are not contractual </w:t>
      </w:r>
      <w:r w:rsidR="002029A1" w:rsidRPr="006B0816">
        <w:rPr>
          <w:rFonts w:asciiTheme="minorHAnsi" w:hAnsiTheme="minorHAnsi" w:cstheme="minorHAnsi"/>
        </w:rPr>
        <w:t>(unless specifically stated otherwise)</w:t>
      </w:r>
      <w:r w:rsidR="00CF799D" w:rsidRPr="006B0816">
        <w:rPr>
          <w:rFonts w:asciiTheme="minorHAnsi" w:hAnsiTheme="minorHAnsi" w:cstheme="minorHAnsi"/>
        </w:rPr>
        <w:t xml:space="preserve"> </w:t>
      </w:r>
      <w:r w:rsidR="00E97E01" w:rsidRPr="006B0816">
        <w:rPr>
          <w:rFonts w:asciiTheme="minorHAnsi" w:hAnsiTheme="minorHAnsi" w:cstheme="minorHAnsi"/>
        </w:rPr>
        <w:t xml:space="preserve">but </w:t>
      </w:r>
      <w:r w:rsidRPr="006B0816">
        <w:rPr>
          <w:rFonts w:asciiTheme="minorHAnsi" w:hAnsiTheme="minorHAnsi" w:cstheme="minorHAnsi"/>
        </w:rPr>
        <w:t xml:space="preserve">supplement your terms and conditions of employment </w:t>
      </w:r>
      <w:r w:rsidR="00E97E01" w:rsidRPr="006B0816">
        <w:rPr>
          <w:rFonts w:asciiTheme="minorHAnsi" w:hAnsiTheme="minorHAnsi" w:cstheme="minorHAnsi"/>
        </w:rPr>
        <w:t>set out in your contract of employment</w:t>
      </w:r>
      <w:r w:rsidR="002E67D3" w:rsidRPr="006B0816">
        <w:rPr>
          <w:rFonts w:asciiTheme="minorHAnsi" w:hAnsiTheme="minorHAnsi" w:cstheme="minorHAnsi"/>
        </w:rPr>
        <w:t>. I</w:t>
      </w:r>
      <w:r w:rsidR="00E97E01" w:rsidRPr="006B0816">
        <w:rPr>
          <w:rFonts w:asciiTheme="minorHAnsi" w:hAnsiTheme="minorHAnsi" w:cstheme="minorHAnsi"/>
        </w:rPr>
        <w:t xml:space="preserve">f there are any variations between your contract </w:t>
      </w:r>
      <w:r w:rsidRPr="006B0816">
        <w:rPr>
          <w:rFonts w:asciiTheme="minorHAnsi" w:hAnsiTheme="minorHAnsi" w:cstheme="minorHAnsi"/>
        </w:rPr>
        <w:t xml:space="preserve">and this Handbook, then your </w:t>
      </w:r>
      <w:r w:rsidR="00E97E01" w:rsidRPr="006B0816">
        <w:rPr>
          <w:rFonts w:asciiTheme="minorHAnsi" w:hAnsiTheme="minorHAnsi" w:cstheme="minorHAnsi"/>
        </w:rPr>
        <w:t>contract</w:t>
      </w:r>
      <w:r w:rsidRPr="006B0816">
        <w:rPr>
          <w:rFonts w:asciiTheme="minorHAnsi" w:hAnsiTheme="minorHAnsi" w:cstheme="minorHAnsi"/>
        </w:rPr>
        <w:t xml:space="preserve"> takes precedence. </w:t>
      </w:r>
    </w:p>
    <w:p w14:paraId="4CA428F1" w14:textId="50C38755" w:rsidR="009561D5" w:rsidRPr="006B0816" w:rsidRDefault="009561D5" w:rsidP="00296742">
      <w:pPr>
        <w:jc w:val="both"/>
        <w:rPr>
          <w:rFonts w:asciiTheme="minorHAnsi" w:hAnsiTheme="minorHAnsi" w:cstheme="minorHAnsi"/>
        </w:rPr>
      </w:pPr>
    </w:p>
    <w:p w14:paraId="184981E6" w14:textId="51CFF6B5" w:rsidR="00E97E01" w:rsidRPr="006B0816" w:rsidRDefault="00E97E01" w:rsidP="00296742">
      <w:pPr>
        <w:jc w:val="both"/>
        <w:rPr>
          <w:rFonts w:asciiTheme="minorHAnsi" w:hAnsiTheme="minorHAnsi" w:cstheme="minorHAnsi"/>
        </w:rPr>
      </w:pPr>
      <w:r w:rsidRPr="006B0816">
        <w:rPr>
          <w:rFonts w:asciiTheme="minorHAnsi" w:hAnsiTheme="minorHAnsi" w:cstheme="minorHAnsi"/>
        </w:rPr>
        <w:t xml:space="preserve">From time to time </w:t>
      </w:r>
      <w:r w:rsidR="004E1F35">
        <w:rPr>
          <w:rFonts w:asciiTheme="minorHAnsi" w:hAnsiTheme="minorHAnsi" w:cstheme="minorHAnsi"/>
        </w:rPr>
        <w:t>[</w:t>
      </w:r>
      <w:r w:rsidRPr="004E1F35">
        <w:rPr>
          <w:rFonts w:asciiTheme="minorHAnsi" w:hAnsiTheme="minorHAnsi" w:cstheme="minorHAnsi"/>
          <w:highlight w:val="cyan"/>
        </w:rPr>
        <w:t xml:space="preserve">the </w:t>
      </w:r>
      <w:r w:rsidR="008B1847" w:rsidRPr="004E1F35">
        <w:rPr>
          <w:rFonts w:asciiTheme="minorHAnsi" w:hAnsiTheme="minorHAnsi" w:cstheme="minorHAnsi"/>
          <w:highlight w:val="cyan"/>
        </w:rPr>
        <w:t>organisation</w:t>
      </w:r>
      <w:r w:rsidR="004E1F35">
        <w:rPr>
          <w:rFonts w:asciiTheme="minorHAnsi" w:hAnsiTheme="minorHAnsi" w:cstheme="minorHAnsi"/>
        </w:rPr>
        <w:t>]</w:t>
      </w:r>
      <w:r w:rsidRPr="006B0816">
        <w:rPr>
          <w:rFonts w:asciiTheme="minorHAnsi" w:hAnsiTheme="minorHAnsi" w:cstheme="minorHAnsi"/>
        </w:rPr>
        <w:t xml:space="preserve"> will need to make changes to this Handbook, to meet the needs of the </w:t>
      </w:r>
      <w:r w:rsidR="0001251F" w:rsidRPr="006B0816">
        <w:rPr>
          <w:rFonts w:asciiTheme="minorHAnsi" w:hAnsiTheme="minorHAnsi" w:cstheme="minorHAnsi"/>
        </w:rPr>
        <w:t>work</w:t>
      </w:r>
      <w:r w:rsidRPr="006B0816">
        <w:rPr>
          <w:rFonts w:asciiTheme="minorHAnsi" w:hAnsiTheme="minorHAnsi" w:cstheme="minorHAnsi"/>
        </w:rPr>
        <w:t xml:space="preserve"> or to reflect changes in legislation.  You will be notified of any changes in writing.</w:t>
      </w:r>
    </w:p>
    <w:p w14:paraId="570907E1" w14:textId="77777777" w:rsidR="00E97E01" w:rsidRPr="006B0816" w:rsidRDefault="00E97E01" w:rsidP="00296742">
      <w:pPr>
        <w:jc w:val="both"/>
        <w:rPr>
          <w:rFonts w:asciiTheme="minorHAnsi" w:hAnsiTheme="minorHAnsi" w:cstheme="minorHAnsi"/>
        </w:rPr>
      </w:pPr>
    </w:p>
    <w:p w14:paraId="2044EF60" w14:textId="1DE131DE" w:rsidR="00E97E01" w:rsidRPr="006B0816" w:rsidRDefault="00E97E01" w:rsidP="00296742">
      <w:pPr>
        <w:jc w:val="both"/>
        <w:rPr>
          <w:rFonts w:asciiTheme="minorHAnsi" w:hAnsiTheme="minorHAnsi" w:cstheme="minorHAnsi"/>
        </w:rPr>
      </w:pPr>
      <w:r w:rsidRPr="006B0816">
        <w:rPr>
          <w:rFonts w:asciiTheme="minorHAnsi" w:hAnsiTheme="minorHAnsi" w:cstheme="minorHAnsi"/>
        </w:rPr>
        <w:lastRenderedPageBreak/>
        <w:t xml:space="preserve">Please take the time to read this Handbook and if you have any questions about any aspect of your employment, please </w:t>
      </w:r>
      <w:r w:rsidR="00752BA6">
        <w:rPr>
          <w:rFonts w:asciiTheme="minorHAnsi" w:hAnsiTheme="minorHAnsi" w:cstheme="minorHAnsi"/>
        </w:rPr>
        <w:t>speak to your Line Manager.</w:t>
      </w:r>
    </w:p>
    <w:p w14:paraId="08AD667F" w14:textId="77777777" w:rsidR="00E97E01" w:rsidRPr="006B0816" w:rsidRDefault="00E97E01" w:rsidP="00296742">
      <w:pPr>
        <w:jc w:val="both"/>
        <w:rPr>
          <w:rFonts w:asciiTheme="minorHAnsi" w:hAnsiTheme="minorHAnsi" w:cstheme="minorHAnsi"/>
        </w:rPr>
      </w:pPr>
    </w:p>
    <w:p w14:paraId="0679111F" w14:textId="54FA82C2" w:rsidR="007B6383" w:rsidRPr="006B0816" w:rsidRDefault="007B6383" w:rsidP="00296742">
      <w:pPr>
        <w:jc w:val="both"/>
        <w:rPr>
          <w:rFonts w:asciiTheme="minorHAnsi" w:hAnsiTheme="minorHAnsi" w:cstheme="minorHAnsi"/>
          <w:color w:val="000000"/>
        </w:rPr>
      </w:pPr>
      <w:r w:rsidRPr="006B0816">
        <w:rPr>
          <w:rFonts w:asciiTheme="minorHAnsi" w:hAnsiTheme="minorHAnsi" w:cstheme="minorHAnsi"/>
          <w:color w:val="000000"/>
        </w:rPr>
        <w:t xml:space="preserve">Thank you for choosing to join </w:t>
      </w:r>
      <w:r w:rsidR="000420D9" w:rsidRPr="000420D9">
        <w:rPr>
          <w:rFonts w:asciiTheme="minorHAnsi" w:hAnsiTheme="minorHAnsi" w:cstheme="minorHAnsi"/>
          <w:color w:val="000000"/>
          <w:highlight w:val="cyan"/>
        </w:rPr>
        <w:t>[Organisation Name]</w:t>
      </w:r>
      <w:r w:rsidRPr="000420D9">
        <w:rPr>
          <w:rFonts w:asciiTheme="minorHAnsi" w:hAnsiTheme="minorHAnsi" w:cstheme="minorHAnsi"/>
          <w:color w:val="000000"/>
          <w:highlight w:val="cyan"/>
        </w:rPr>
        <w:t>.</w:t>
      </w:r>
    </w:p>
    <w:p w14:paraId="30013E85" w14:textId="3AC83907" w:rsidR="00C03D1B" w:rsidRPr="006B0816" w:rsidRDefault="00C03D1B" w:rsidP="00296742">
      <w:pPr>
        <w:jc w:val="both"/>
        <w:rPr>
          <w:rFonts w:asciiTheme="minorHAnsi" w:hAnsiTheme="minorHAnsi" w:cstheme="minorHAnsi"/>
        </w:rPr>
      </w:pPr>
    </w:p>
    <w:p w14:paraId="17C8218E" w14:textId="77777777" w:rsidR="00C03D1B" w:rsidRPr="006B0816" w:rsidRDefault="00C03D1B" w:rsidP="00296742">
      <w:pPr>
        <w:jc w:val="both"/>
        <w:rPr>
          <w:rFonts w:asciiTheme="minorHAnsi" w:hAnsiTheme="minorHAnsi" w:cstheme="minorHAnsi"/>
        </w:rPr>
      </w:pPr>
    </w:p>
    <w:p w14:paraId="5B90A5BB" w14:textId="73BC089E" w:rsidR="00F4097F" w:rsidRPr="006B0816" w:rsidRDefault="00F4097F" w:rsidP="00296742">
      <w:pPr>
        <w:jc w:val="both"/>
        <w:rPr>
          <w:rFonts w:asciiTheme="minorHAnsi" w:hAnsiTheme="minorHAnsi" w:cstheme="minorHAnsi"/>
          <w:b/>
        </w:rPr>
      </w:pPr>
      <w:r w:rsidRPr="006B0816">
        <w:rPr>
          <w:rFonts w:asciiTheme="minorHAnsi" w:hAnsiTheme="minorHAnsi" w:cstheme="minorHAnsi"/>
          <w:b/>
        </w:rPr>
        <w:br w:type="page"/>
      </w:r>
    </w:p>
    <w:p w14:paraId="6B98CA39" w14:textId="21EC6671" w:rsidR="00724FAA" w:rsidRPr="007956D2" w:rsidRDefault="00724FAA" w:rsidP="009575E2">
      <w:pPr>
        <w:pStyle w:val="Heading2"/>
        <w:jc w:val="center"/>
        <w:rPr>
          <w:rFonts w:asciiTheme="minorHAnsi" w:hAnsiTheme="minorHAnsi" w:cstheme="minorHAnsi"/>
          <w:color w:val="000000" w:themeColor="text1"/>
        </w:rPr>
      </w:pPr>
      <w:bookmarkStart w:id="1" w:name="_Toc90978999"/>
      <w:bookmarkStart w:id="2" w:name="_Toc102057758"/>
      <w:bookmarkStart w:id="3" w:name="_Toc225779128"/>
      <w:r w:rsidRPr="007956D2">
        <w:rPr>
          <w:rFonts w:asciiTheme="minorHAnsi" w:hAnsiTheme="minorHAnsi" w:cstheme="minorHAnsi"/>
          <w:color w:val="000000" w:themeColor="text1"/>
        </w:rPr>
        <w:lastRenderedPageBreak/>
        <w:t xml:space="preserve">Joining </w:t>
      </w:r>
      <w:bookmarkEnd w:id="1"/>
      <w:bookmarkEnd w:id="2"/>
      <w:r w:rsidR="004E1F35">
        <w:rPr>
          <w:rFonts w:asciiTheme="minorHAnsi" w:hAnsiTheme="minorHAnsi" w:cstheme="minorHAnsi"/>
          <w:color w:val="000000" w:themeColor="text1"/>
        </w:rPr>
        <w:t>Us</w:t>
      </w:r>
      <w:bookmarkEnd w:id="3"/>
    </w:p>
    <w:p w14:paraId="6136ABE9" w14:textId="77777777" w:rsidR="006D2E02" w:rsidRDefault="006D2E02" w:rsidP="007956D2">
      <w:pPr>
        <w:pStyle w:val="Heading3"/>
        <w:rPr>
          <w:rFonts w:asciiTheme="minorHAnsi" w:hAnsiTheme="minorHAnsi" w:cstheme="minorHAnsi"/>
          <w:b/>
          <w:color w:val="000000" w:themeColor="text1"/>
        </w:rPr>
      </w:pPr>
      <w:bookmarkStart w:id="4" w:name="_Toc74045109"/>
      <w:bookmarkStart w:id="5" w:name="_Toc90979001"/>
      <w:bookmarkStart w:id="6" w:name="_Toc102057760"/>
    </w:p>
    <w:p w14:paraId="05FB6958" w14:textId="408248FB" w:rsidR="00724FAA" w:rsidRPr="007956D2" w:rsidRDefault="00724FAA" w:rsidP="007956D2">
      <w:pPr>
        <w:pStyle w:val="Heading3"/>
        <w:rPr>
          <w:rFonts w:asciiTheme="minorHAnsi" w:hAnsiTheme="minorHAnsi" w:cstheme="minorHAnsi"/>
          <w:b/>
          <w:color w:val="000000" w:themeColor="text1"/>
        </w:rPr>
      </w:pPr>
      <w:bookmarkStart w:id="7" w:name="_Toc225779129"/>
      <w:r w:rsidRPr="007956D2">
        <w:rPr>
          <w:rFonts w:asciiTheme="minorHAnsi" w:hAnsiTheme="minorHAnsi" w:cstheme="minorHAnsi"/>
          <w:b/>
          <w:color w:val="000000" w:themeColor="text1"/>
        </w:rPr>
        <w:t xml:space="preserve">Eligibility to </w:t>
      </w:r>
      <w:r w:rsidR="009F391F">
        <w:rPr>
          <w:rFonts w:asciiTheme="minorHAnsi" w:hAnsiTheme="minorHAnsi" w:cstheme="minorHAnsi"/>
          <w:b/>
          <w:color w:val="000000" w:themeColor="text1"/>
        </w:rPr>
        <w:t>w</w:t>
      </w:r>
      <w:r w:rsidRPr="007956D2">
        <w:rPr>
          <w:rFonts w:asciiTheme="minorHAnsi" w:hAnsiTheme="minorHAnsi" w:cstheme="minorHAnsi"/>
          <w:b/>
          <w:color w:val="000000" w:themeColor="text1"/>
        </w:rPr>
        <w:t>ork in the UK</w:t>
      </w:r>
      <w:bookmarkEnd w:id="4"/>
      <w:bookmarkEnd w:id="5"/>
      <w:bookmarkEnd w:id="6"/>
      <w:bookmarkEnd w:id="7"/>
      <w:r w:rsidRPr="007956D2">
        <w:rPr>
          <w:rFonts w:asciiTheme="minorHAnsi" w:hAnsiTheme="minorHAnsi" w:cstheme="minorHAnsi"/>
          <w:b/>
          <w:color w:val="000000" w:themeColor="text1"/>
        </w:rPr>
        <w:t xml:space="preserve"> </w:t>
      </w:r>
    </w:p>
    <w:p w14:paraId="19051689" w14:textId="2236760C" w:rsidR="00724FAA" w:rsidRDefault="00724FAA" w:rsidP="006B0816">
      <w:pPr>
        <w:jc w:val="both"/>
        <w:rPr>
          <w:rFonts w:asciiTheme="minorHAnsi" w:hAnsiTheme="minorHAnsi" w:cstheme="minorHAnsi"/>
          <w:color w:val="000000" w:themeColor="text1"/>
        </w:rPr>
      </w:pPr>
      <w:r w:rsidRPr="007956D2">
        <w:rPr>
          <w:rFonts w:asciiTheme="minorHAnsi" w:hAnsiTheme="minorHAnsi" w:cstheme="minorHAnsi"/>
          <w:color w:val="000000" w:themeColor="text1"/>
        </w:rPr>
        <w:t xml:space="preserve">The commencement and continuation of your contract of employment is subject to you being entitled to work in the UK. If a work visa expires during your employment, you must inform your line manager immediately. In these circumstances we may be unable to continue your employment.  You must be able to provide evidence of this to the appropriate authorities and to </w:t>
      </w:r>
      <w:r w:rsidR="004E1F35">
        <w:rPr>
          <w:rFonts w:asciiTheme="minorHAnsi" w:hAnsiTheme="minorHAnsi" w:cstheme="minorHAnsi"/>
          <w:color w:val="000000" w:themeColor="text1"/>
        </w:rPr>
        <w:t>[</w:t>
      </w:r>
      <w:r w:rsidRPr="004E1F35">
        <w:rPr>
          <w:rFonts w:asciiTheme="minorHAnsi" w:hAnsiTheme="minorHAnsi" w:cstheme="minorHAnsi"/>
          <w:color w:val="000000" w:themeColor="text1"/>
          <w:highlight w:val="cyan"/>
        </w:rPr>
        <w:t xml:space="preserve">the </w:t>
      </w:r>
      <w:r w:rsidR="009E1203" w:rsidRPr="004E1F35">
        <w:rPr>
          <w:rFonts w:asciiTheme="minorHAnsi" w:hAnsiTheme="minorHAnsi" w:cstheme="minorHAnsi"/>
          <w:color w:val="000000" w:themeColor="text1"/>
          <w:highlight w:val="cyan"/>
        </w:rPr>
        <w:t>O</w:t>
      </w:r>
      <w:r w:rsidR="00FC0D68" w:rsidRPr="004E1F35">
        <w:rPr>
          <w:rFonts w:asciiTheme="minorHAnsi" w:hAnsiTheme="minorHAnsi" w:cstheme="minorHAnsi"/>
          <w:color w:val="000000" w:themeColor="text1"/>
          <w:highlight w:val="cyan"/>
        </w:rPr>
        <w:t>rganisation</w:t>
      </w:r>
      <w:r w:rsidR="004E1F35">
        <w:rPr>
          <w:rFonts w:asciiTheme="minorHAnsi" w:hAnsiTheme="minorHAnsi" w:cstheme="minorHAnsi"/>
          <w:color w:val="000000" w:themeColor="text1"/>
        </w:rPr>
        <w:t>]</w:t>
      </w:r>
      <w:r w:rsidRPr="007956D2">
        <w:rPr>
          <w:rFonts w:asciiTheme="minorHAnsi" w:hAnsiTheme="minorHAnsi" w:cstheme="minorHAnsi"/>
          <w:color w:val="000000" w:themeColor="text1"/>
        </w:rPr>
        <w:t xml:space="preserve"> on request.</w:t>
      </w:r>
    </w:p>
    <w:p w14:paraId="5FB84010" w14:textId="044CAB91" w:rsidR="006D2E02" w:rsidRDefault="006D2E02" w:rsidP="006B0816">
      <w:pPr>
        <w:jc w:val="both"/>
        <w:rPr>
          <w:rFonts w:asciiTheme="minorHAnsi" w:hAnsiTheme="minorHAnsi" w:cstheme="minorHAnsi"/>
          <w:color w:val="000000" w:themeColor="text1"/>
        </w:rPr>
      </w:pPr>
    </w:p>
    <w:p w14:paraId="2245C3BF" w14:textId="77777777" w:rsidR="006D2E02" w:rsidRPr="007956D2" w:rsidRDefault="006D2E02" w:rsidP="006D2E02">
      <w:pPr>
        <w:pStyle w:val="Heading3"/>
        <w:rPr>
          <w:rFonts w:asciiTheme="minorHAnsi" w:hAnsiTheme="minorHAnsi" w:cstheme="minorHAnsi"/>
          <w:b/>
          <w:color w:val="000000" w:themeColor="text1"/>
        </w:rPr>
      </w:pPr>
      <w:bookmarkStart w:id="8" w:name="_Toc102057759"/>
      <w:bookmarkStart w:id="9" w:name="_Toc225779130"/>
      <w:r w:rsidRPr="007956D2">
        <w:rPr>
          <w:rFonts w:asciiTheme="minorHAnsi" w:hAnsiTheme="minorHAnsi" w:cstheme="minorHAnsi"/>
          <w:b/>
          <w:color w:val="000000" w:themeColor="text1"/>
        </w:rPr>
        <w:t xml:space="preserve">Probationary </w:t>
      </w:r>
      <w:r>
        <w:rPr>
          <w:rFonts w:asciiTheme="minorHAnsi" w:hAnsiTheme="minorHAnsi" w:cstheme="minorHAnsi"/>
          <w:b/>
          <w:color w:val="000000" w:themeColor="text1"/>
        </w:rPr>
        <w:t>p</w:t>
      </w:r>
      <w:r w:rsidRPr="007956D2">
        <w:rPr>
          <w:rFonts w:asciiTheme="minorHAnsi" w:hAnsiTheme="minorHAnsi" w:cstheme="minorHAnsi"/>
          <w:b/>
          <w:color w:val="000000" w:themeColor="text1"/>
        </w:rPr>
        <w:t>eriods</w:t>
      </w:r>
      <w:bookmarkEnd w:id="8"/>
      <w:bookmarkEnd w:id="9"/>
    </w:p>
    <w:p w14:paraId="69734642" w14:textId="7C0C5C1E" w:rsidR="006D2E02" w:rsidRDefault="006D2E02" w:rsidP="006D2E02">
      <w:pPr>
        <w:jc w:val="both"/>
        <w:rPr>
          <w:rFonts w:asciiTheme="minorHAnsi" w:hAnsiTheme="minorHAnsi" w:cstheme="minorHAnsi"/>
          <w:color w:val="000000" w:themeColor="text1"/>
        </w:rPr>
      </w:pPr>
      <w:r w:rsidRPr="007956D2">
        <w:rPr>
          <w:rFonts w:asciiTheme="minorHAnsi" w:hAnsiTheme="minorHAnsi" w:cstheme="minorHAnsi"/>
          <w:color w:val="000000" w:themeColor="text1"/>
        </w:rPr>
        <w:t xml:space="preserve">You join us on an initial probationary period of </w:t>
      </w:r>
      <w:r w:rsidR="005A2536">
        <w:rPr>
          <w:rFonts w:asciiTheme="minorHAnsi" w:hAnsiTheme="minorHAnsi" w:cstheme="minorHAnsi"/>
          <w:color w:val="000000" w:themeColor="text1"/>
        </w:rPr>
        <w:t>4</w:t>
      </w:r>
      <w:r w:rsidRPr="007956D2">
        <w:rPr>
          <w:rFonts w:asciiTheme="minorHAnsi" w:hAnsiTheme="minorHAnsi" w:cstheme="minorHAnsi"/>
          <w:color w:val="000000" w:themeColor="text1"/>
        </w:rPr>
        <w:t xml:space="preserve"> months</w:t>
      </w:r>
      <w:r w:rsidR="00EB3747">
        <w:rPr>
          <w:rFonts w:asciiTheme="minorHAnsi" w:hAnsiTheme="minorHAnsi" w:cstheme="minorHAnsi"/>
          <w:color w:val="000000" w:themeColor="text1"/>
        </w:rPr>
        <w:t xml:space="preserve"> </w:t>
      </w:r>
      <w:r w:rsidR="00EB3747" w:rsidRPr="00EB3747">
        <w:rPr>
          <w:rFonts w:asciiTheme="minorHAnsi" w:hAnsiTheme="minorHAnsi" w:cstheme="minorHAnsi"/>
          <w:color w:val="000000" w:themeColor="text1"/>
          <w:highlight w:val="yellow"/>
        </w:rPr>
        <w:t>(this must be less than 6 months we recommend 4 months)</w:t>
      </w:r>
      <w:r w:rsidRPr="007956D2">
        <w:rPr>
          <w:rFonts w:asciiTheme="minorHAnsi" w:hAnsiTheme="minorHAnsi" w:cstheme="minorHAnsi"/>
          <w:color w:val="000000" w:themeColor="text1"/>
        </w:rPr>
        <w:t xml:space="preserve">. </w:t>
      </w:r>
    </w:p>
    <w:p w14:paraId="30E0FA1C" w14:textId="77777777" w:rsidR="008D6E87" w:rsidRDefault="008D6E87" w:rsidP="006D2E02">
      <w:pPr>
        <w:jc w:val="both"/>
        <w:rPr>
          <w:rFonts w:asciiTheme="minorHAnsi" w:hAnsiTheme="minorHAnsi" w:cstheme="minorHAnsi"/>
          <w:color w:val="000000" w:themeColor="text1"/>
        </w:rPr>
      </w:pPr>
    </w:p>
    <w:p w14:paraId="6015465B" w14:textId="134FB1D0" w:rsidR="008D6E87" w:rsidRDefault="008D6E87" w:rsidP="008D6E87">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During this period, your performance will be assessed and discussed with </w:t>
      </w:r>
      <w:r w:rsidR="00620B7B">
        <w:rPr>
          <w:rStyle w:val="normaltextrun"/>
          <w:rFonts w:ascii="Calibri" w:hAnsi="Calibri" w:cs="Calibri"/>
        </w:rPr>
        <w:t>you,</w:t>
      </w:r>
      <w:r>
        <w:rPr>
          <w:rStyle w:val="normaltextrun"/>
          <w:rFonts w:ascii="Calibri" w:hAnsi="Calibri" w:cs="Calibri"/>
        </w:rPr>
        <w:t xml:space="preserve"> and you will be provided with support and guidance to enable you to achieve in your new role.</w:t>
      </w:r>
      <w:r>
        <w:rPr>
          <w:rStyle w:val="eop"/>
          <w:rFonts w:ascii="Calibri" w:hAnsi="Calibri" w:cs="Calibri"/>
        </w:rPr>
        <w:t> </w:t>
      </w:r>
    </w:p>
    <w:p w14:paraId="2B38EF65" w14:textId="77777777" w:rsidR="008D6E87" w:rsidRDefault="008D6E87" w:rsidP="008D6E87">
      <w:pPr>
        <w:pStyle w:val="paragraph"/>
        <w:spacing w:before="0" w:beforeAutospacing="0" w:after="0" w:afterAutospacing="0"/>
        <w:textAlignment w:val="baseline"/>
        <w:rPr>
          <w:rFonts w:ascii="Calibri" w:hAnsi="Calibri" w:cs="Calibri"/>
        </w:rPr>
      </w:pPr>
      <w:r>
        <w:rPr>
          <w:rStyle w:val="normaltextrun"/>
          <w:rFonts w:ascii="Calibri" w:hAnsi="Calibri" w:cs="Calibri"/>
        </w:rPr>
        <w:t> </w:t>
      </w:r>
      <w:r>
        <w:rPr>
          <w:rStyle w:val="eop"/>
          <w:rFonts w:ascii="Calibri" w:hAnsi="Calibri" w:cs="Calibri"/>
        </w:rPr>
        <w:t> </w:t>
      </w:r>
    </w:p>
    <w:p w14:paraId="668A8676" w14:textId="77777777" w:rsidR="00237D05" w:rsidRDefault="008D6E87" w:rsidP="008D6E8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We very much hope to confirm your position as permanent but,</w:t>
      </w:r>
      <w:r w:rsidR="00092C96">
        <w:rPr>
          <w:rStyle w:val="normaltextrun"/>
          <w:rFonts w:ascii="Calibri" w:hAnsi="Calibri" w:cs="Calibri"/>
        </w:rPr>
        <w:t xml:space="preserve"> </w:t>
      </w:r>
      <w:r w:rsidR="00092C96" w:rsidRPr="007956D2">
        <w:rPr>
          <w:rFonts w:asciiTheme="minorHAnsi" w:hAnsiTheme="minorHAnsi" w:cstheme="minorHAnsi"/>
          <w:color w:val="000000" w:themeColor="text1"/>
        </w:rPr>
        <w:t>if your work performance is not up to the required standard, or you are considered to be generally unsuitable</w:t>
      </w:r>
      <w:r>
        <w:rPr>
          <w:rStyle w:val="normaltextrun"/>
          <w:rFonts w:ascii="Calibri" w:hAnsi="Calibri" w:cs="Calibri"/>
        </w:rPr>
        <w:t xml:space="preserve">, we may extend the probationary period, and this will be explained to you. If, regrettably, you prove to be unsuitable for the post, your employment will be terminated within, or at the conclusion of, the probationary period.  </w:t>
      </w:r>
    </w:p>
    <w:p w14:paraId="4125F826" w14:textId="77777777" w:rsidR="00237D05" w:rsidRDefault="00237D05" w:rsidP="008D6E87">
      <w:pPr>
        <w:pStyle w:val="paragraph"/>
        <w:spacing w:before="0" w:beforeAutospacing="0" w:after="0" w:afterAutospacing="0"/>
        <w:textAlignment w:val="baseline"/>
        <w:rPr>
          <w:rStyle w:val="normaltextrun"/>
          <w:rFonts w:ascii="Calibri" w:hAnsi="Calibri" w:cs="Calibri"/>
        </w:rPr>
      </w:pPr>
    </w:p>
    <w:p w14:paraId="4244C378" w14:textId="6B554431" w:rsidR="008D6E87" w:rsidRDefault="008D6E87" w:rsidP="008D6E87">
      <w:pPr>
        <w:pStyle w:val="paragraph"/>
        <w:spacing w:before="0" w:beforeAutospacing="0" w:after="0" w:afterAutospacing="0"/>
        <w:textAlignment w:val="baseline"/>
        <w:rPr>
          <w:rFonts w:ascii="Calibri" w:hAnsi="Calibri" w:cs="Calibri"/>
        </w:rPr>
      </w:pPr>
      <w:r>
        <w:rPr>
          <w:rStyle w:val="normaltextrun"/>
          <w:rFonts w:ascii="Calibri" w:hAnsi="Calibri" w:cs="Calibri"/>
        </w:rPr>
        <w:t>You will receive written confirmation that your probationary period has been passed and you should not consider your probationary period passed until you have received this confirmation.</w:t>
      </w:r>
      <w:r>
        <w:rPr>
          <w:rStyle w:val="eop"/>
          <w:rFonts w:ascii="Calibri" w:hAnsi="Calibri" w:cs="Calibri"/>
        </w:rPr>
        <w:t> </w:t>
      </w:r>
    </w:p>
    <w:p w14:paraId="630B9AE6" w14:textId="77777777" w:rsidR="008D6E87" w:rsidRDefault="008D6E87" w:rsidP="008D6E87">
      <w:pPr>
        <w:pStyle w:val="paragraph"/>
        <w:spacing w:before="0" w:beforeAutospacing="0" w:after="0" w:afterAutospacing="0"/>
        <w:textAlignment w:val="baseline"/>
        <w:rPr>
          <w:rFonts w:ascii="Calibri" w:hAnsi="Calibri" w:cs="Calibri"/>
        </w:rPr>
      </w:pPr>
      <w:r>
        <w:rPr>
          <w:rStyle w:val="eop"/>
          <w:rFonts w:ascii="Calibri" w:hAnsi="Calibri" w:cs="Calibri"/>
        </w:rPr>
        <w:t> </w:t>
      </w:r>
    </w:p>
    <w:p w14:paraId="20FBF858" w14:textId="77777777" w:rsidR="007956D2" w:rsidRPr="007956D2" w:rsidRDefault="007956D2" w:rsidP="006B0816">
      <w:pPr>
        <w:jc w:val="both"/>
        <w:rPr>
          <w:rFonts w:asciiTheme="minorHAnsi" w:hAnsiTheme="minorHAnsi" w:cstheme="minorHAnsi"/>
          <w:color w:val="000000" w:themeColor="text1"/>
        </w:rPr>
      </w:pPr>
    </w:p>
    <w:p w14:paraId="02140AD9" w14:textId="457E3CE6" w:rsidR="00724FAA" w:rsidRPr="007956D2" w:rsidRDefault="00724FAA" w:rsidP="007956D2">
      <w:pPr>
        <w:pStyle w:val="Heading3"/>
        <w:rPr>
          <w:rFonts w:asciiTheme="minorHAnsi" w:hAnsiTheme="minorHAnsi" w:cstheme="minorHAnsi"/>
          <w:b/>
          <w:color w:val="000000" w:themeColor="text1"/>
        </w:rPr>
      </w:pPr>
      <w:bookmarkStart w:id="10" w:name="_Toc102057762"/>
      <w:bookmarkStart w:id="11" w:name="_Toc225779131"/>
      <w:r w:rsidRPr="007956D2">
        <w:rPr>
          <w:rFonts w:asciiTheme="minorHAnsi" w:hAnsiTheme="minorHAnsi" w:cstheme="minorHAnsi"/>
          <w:b/>
          <w:color w:val="000000" w:themeColor="text1"/>
        </w:rPr>
        <w:t xml:space="preserve">Equal </w:t>
      </w:r>
      <w:r w:rsidR="009F391F">
        <w:rPr>
          <w:rFonts w:asciiTheme="minorHAnsi" w:hAnsiTheme="minorHAnsi" w:cstheme="minorHAnsi"/>
          <w:b/>
          <w:color w:val="000000" w:themeColor="text1"/>
        </w:rPr>
        <w:t>o</w:t>
      </w:r>
      <w:r w:rsidRPr="007956D2">
        <w:rPr>
          <w:rFonts w:asciiTheme="minorHAnsi" w:hAnsiTheme="minorHAnsi" w:cstheme="minorHAnsi"/>
          <w:b/>
          <w:color w:val="000000" w:themeColor="text1"/>
        </w:rPr>
        <w:t>pportunities</w:t>
      </w:r>
      <w:bookmarkEnd w:id="10"/>
      <w:bookmarkEnd w:id="11"/>
    </w:p>
    <w:p w14:paraId="20D2F381" w14:textId="4EA84466" w:rsidR="00447453" w:rsidRPr="007956D2" w:rsidRDefault="00447453" w:rsidP="006B0816">
      <w:pPr>
        <w:pStyle w:val="paragraph"/>
        <w:spacing w:before="0" w:beforeAutospacing="0" w:after="0" w:afterAutospacing="0"/>
        <w:jc w:val="both"/>
        <w:textAlignment w:val="baseline"/>
        <w:rPr>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We are an equal opportunities employer. We value people as individuals with diverse opinions, cultures, lifestyles and circumstances. We are committed to equality of opportunities which are free from unfair and unlawful discrimination; no applicant or member of staff will receive less favourable treatment on the grounds of age, disability, gender reassignment, marriage and civil partnership, pregnancy or maternity, race, religion or belief, sex or sexual orientation, or is disadvantaged by conditions or requirements which cannot be shown to be relevant to performance. Similarly, we will ensure that no person is victimised or subjected to any form of bullying or harassment.</w:t>
      </w:r>
      <w:r w:rsidRPr="007956D2">
        <w:rPr>
          <w:rStyle w:val="eop"/>
          <w:rFonts w:asciiTheme="minorHAnsi" w:hAnsiTheme="minorHAnsi" w:cstheme="minorHAnsi"/>
          <w:color w:val="000000" w:themeColor="text1"/>
        </w:rPr>
        <w:t> </w:t>
      </w:r>
    </w:p>
    <w:p w14:paraId="57D4631E" w14:textId="77777777" w:rsidR="00447453" w:rsidRPr="007956D2" w:rsidRDefault="00447453" w:rsidP="006B0816">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p>
    <w:p w14:paraId="09EB6C24" w14:textId="6CF03236" w:rsidR="00447453" w:rsidRPr="007956D2" w:rsidRDefault="00447453" w:rsidP="006B0816">
      <w:pPr>
        <w:pStyle w:val="paragraph"/>
        <w:spacing w:before="0" w:beforeAutospacing="0" w:after="0" w:afterAutospacing="0"/>
        <w:jc w:val="both"/>
        <w:textAlignment w:val="baseline"/>
        <w:rPr>
          <w:rStyle w:val="eop"/>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Our equal opportunities practice covers all employees</w:t>
      </w:r>
      <w:r w:rsidR="000D7E98">
        <w:rPr>
          <w:rStyle w:val="normaltextrun"/>
          <w:rFonts w:asciiTheme="minorHAnsi" w:hAnsiTheme="minorHAnsi" w:cstheme="minorHAnsi"/>
          <w:color w:val="000000" w:themeColor="text1"/>
        </w:rPr>
        <w:t xml:space="preserve"> and volunteers</w:t>
      </w:r>
      <w:r w:rsidRPr="007956D2">
        <w:rPr>
          <w:rStyle w:val="normaltextrun"/>
          <w:rFonts w:asciiTheme="minorHAnsi" w:hAnsiTheme="minorHAnsi" w:cstheme="minorHAnsi"/>
          <w:color w:val="000000" w:themeColor="text1"/>
        </w:rPr>
        <w:t xml:space="preserve"> and applies to all areas of </w:t>
      </w:r>
      <w:r w:rsidR="0037173B">
        <w:rPr>
          <w:rStyle w:val="normaltextrun"/>
          <w:rFonts w:asciiTheme="minorHAnsi" w:hAnsiTheme="minorHAnsi" w:cstheme="minorHAnsi"/>
          <w:color w:val="000000" w:themeColor="text1"/>
        </w:rPr>
        <w:t>their relationship with us</w:t>
      </w:r>
      <w:r w:rsidRPr="007956D2">
        <w:rPr>
          <w:rStyle w:val="normaltextrun"/>
          <w:rFonts w:asciiTheme="minorHAnsi" w:hAnsiTheme="minorHAnsi" w:cstheme="minorHAnsi"/>
          <w:color w:val="000000" w:themeColor="text1"/>
        </w:rPr>
        <w:t xml:space="preserve"> including recruitment, selection, training, deployment, career development and promotion. All employees,</w:t>
      </w:r>
      <w:r w:rsidR="0037173B">
        <w:rPr>
          <w:rStyle w:val="normaltextrun"/>
          <w:rFonts w:asciiTheme="minorHAnsi" w:hAnsiTheme="minorHAnsi" w:cstheme="minorHAnsi"/>
          <w:color w:val="000000" w:themeColor="text1"/>
        </w:rPr>
        <w:t xml:space="preserve"> volunteers,</w:t>
      </w:r>
      <w:r w:rsidRPr="007956D2">
        <w:rPr>
          <w:rStyle w:val="normaltextrun"/>
          <w:rFonts w:asciiTheme="minorHAnsi" w:hAnsiTheme="minorHAnsi" w:cstheme="minorHAnsi"/>
          <w:color w:val="000000" w:themeColor="text1"/>
        </w:rPr>
        <w:t xml:space="preserve"> workers or self-employed contractors whether part time, full time or temporary, will be treated fairly and with respect. Selection for employment, promotion, training, or any other benefit will be </w:t>
      </w:r>
      <w:r w:rsidRPr="007956D2">
        <w:rPr>
          <w:rStyle w:val="advancedproofingissue"/>
          <w:rFonts w:asciiTheme="minorHAnsi" w:hAnsiTheme="minorHAnsi" w:cstheme="minorHAnsi"/>
          <w:color w:val="000000" w:themeColor="text1"/>
        </w:rPr>
        <w:t>on the basis of</w:t>
      </w:r>
      <w:r w:rsidRPr="007956D2">
        <w:rPr>
          <w:rStyle w:val="normaltextrun"/>
          <w:rFonts w:asciiTheme="minorHAnsi" w:hAnsiTheme="minorHAnsi" w:cstheme="minorHAnsi"/>
          <w:color w:val="000000" w:themeColor="text1"/>
        </w:rPr>
        <w:t xml:space="preserve"> aptitude and ability.  All employees will be helped and encouraged to develop their full potential and the talents and resources of the workforce will be fully utilised to maximise the efficiency of </w:t>
      </w:r>
      <w:r w:rsidR="004E1F35">
        <w:rPr>
          <w:rStyle w:val="normaltextrun"/>
          <w:rFonts w:asciiTheme="minorHAnsi" w:hAnsiTheme="minorHAnsi" w:cstheme="minorHAnsi"/>
          <w:color w:val="000000" w:themeColor="text1"/>
        </w:rPr>
        <w:t>[</w:t>
      </w:r>
      <w:r w:rsidRPr="004E1F35">
        <w:rPr>
          <w:rStyle w:val="normaltextrun"/>
          <w:rFonts w:asciiTheme="minorHAnsi" w:hAnsiTheme="minorHAnsi" w:cstheme="minorHAnsi"/>
          <w:color w:val="000000" w:themeColor="text1"/>
          <w:highlight w:val="cyan"/>
        </w:rPr>
        <w:t xml:space="preserve">the </w:t>
      </w:r>
      <w:r w:rsidR="00FC0D68" w:rsidRPr="004E1F35">
        <w:rPr>
          <w:rFonts w:asciiTheme="minorHAnsi" w:hAnsiTheme="minorHAnsi" w:cstheme="minorHAnsi"/>
          <w:color w:val="000000" w:themeColor="text1"/>
          <w:highlight w:val="cyan"/>
        </w:rPr>
        <w:t>organisation</w:t>
      </w:r>
      <w:r w:rsidR="004E1F35">
        <w:rPr>
          <w:rFonts w:asciiTheme="minorHAnsi" w:hAnsiTheme="minorHAnsi" w:cstheme="minorHAnsi"/>
          <w:color w:val="000000" w:themeColor="text1"/>
        </w:rPr>
        <w:t>]</w:t>
      </w:r>
      <w:r w:rsidRPr="007956D2">
        <w:rPr>
          <w:rStyle w:val="normaltextrun"/>
          <w:rFonts w:asciiTheme="minorHAnsi" w:hAnsiTheme="minorHAnsi" w:cstheme="minorHAnsi"/>
          <w:color w:val="000000" w:themeColor="text1"/>
        </w:rPr>
        <w:t>.</w:t>
      </w:r>
      <w:r w:rsidRPr="007956D2">
        <w:rPr>
          <w:rStyle w:val="eop"/>
          <w:rFonts w:asciiTheme="minorHAnsi" w:hAnsiTheme="minorHAnsi" w:cstheme="minorHAnsi"/>
          <w:color w:val="000000" w:themeColor="text1"/>
        </w:rPr>
        <w:t> </w:t>
      </w:r>
    </w:p>
    <w:p w14:paraId="27A04652" w14:textId="77777777" w:rsidR="00447453" w:rsidRPr="007956D2" w:rsidRDefault="00447453" w:rsidP="006B0816">
      <w:pPr>
        <w:pStyle w:val="paragraph"/>
        <w:spacing w:before="0" w:beforeAutospacing="0" w:after="0" w:afterAutospacing="0"/>
        <w:jc w:val="both"/>
        <w:textAlignment w:val="baseline"/>
        <w:rPr>
          <w:rFonts w:asciiTheme="minorHAnsi" w:hAnsiTheme="minorHAnsi" w:cstheme="minorHAnsi"/>
          <w:color w:val="000000" w:themeColor="text1"/>
        </w:rPr>
      </w:pPr>
    </w:p>
    <w:p w14:paraId="4AB675D4" w14:textId="5F6A923D" w:rsidR="00447453" w:rsidRPr="007956D2" w:rsidRDefault="00447453" w:rsidP="006B0816">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 xml:space="preserve">Equality of opportunity, valuing diversity and compliance with the law is to the benefit of all individuals in our </w:t>
      </w:r>
      <w:r w:rsidR="00FC0D68">
        <w:rPr>
          <w:rFonts w:asciiTheme="minorHAnsi" w:hAnsiTheme="minorHAnsi" w:cstheme="minorHAnsi"/>
          <w:color w:val="000000" w:themeColor="text1"/>
        </w:rPr>
        <w:t>organisation</w:t>
      </w:r>
      <w:r w:rsidRPr="007956D2">
        <w:rPr>
          <w:rStyle w:val="normaltextrun"/>
          <w:rFonts w:asciiTheme="minorHAnsi" w:hAnsiTheme="minorHAnsi" w:cstheme="minorHAnsi"/>
          <w:color w:val="000000" w:themeColor="text1"/>
        </w:rPr>
        <w:t xml:space="preserve"> as it seeks to develop the skills and abilities of its people.  </w:t>
      </w:r>
      <w:r w:rsidR="00665E91">
        <w:rPr>
          <w:rStyle w:val="normaltextrun"/>
          <w:rFonts w:asciiTheme="minorHAnsi" w:hAnsiTheme="minorHAnsi" w:cstheme="minorHAnsi"/>
          <w:color w:val="000000" w:themeColor="text1"/>
        </w:rPr>
        <w:t>[</w:t>
      </w:r>
      <w:r w:rsidRPr="00665E91">
        <w:rPr>
          <w:rStyle w:val="normaltextrun"/>
          <w:rFonts w:asciiTheme="minorHAnsi" w:hAnsiTheme="minorHAnsi" w:cstheme="minorHAnsi"/>
          <w:color w:val="000000" w:themeColor="text1"/>
          <w:highlight w:val="cyan"/>
        </w:rPr>
        <w:t xml:space="preserve">The </w:t>
      </w:r>
      <w:r w:rsidR="00FC0D68" w:rsidRPr="00665E91">
        <w:rPr>
          <w:rFonts w:asciiTheme="minorHAnsi" w:hAnsiTheme="minorHAnsi" w:cstheme="minorHAnsi"/>
          <w:color w:val="000000" w:themeColor="text1"/>
          <w:highlight w:val="cyan"/>
        </w:rPr>
        <w:t>organisation</w:t>
      </w:r>
      <w:r w:rsidR="00665E91">
        <w:rPr>
          <w:rFonts w:asciiTheme="minorHAnsi" w:hAnsiTheme="minorHAnsi" w:cstheme="minorHAnsi"/>
          <w:color w:val="000000" w:themeColor="text1"/>
        </w:rPr>
        <w:t>]</w:t>
      </w:r>
      <w:r w:rsidRPr="007956D2">
        <w:rPr>
          <w:rStyle w:val="normaltextrun"/>
          <w:rFonts w:asciiTheme="minorHAnsi" w:hAnsiTheme="minorHAnsi" w:cstheme="minorHAnsi"/>
          <w:color w:val="000000" w:themeColor="text1"/>
        </w:rPr>
        <w:t xml:space="preserve"> is committed to: -</w:t>
      </w:r>
    </w:p>
    <w:p w14:paraId="54D32F24" w14:textId="77777777" w:rsidR="00447453" w:rsidRPr="007956D2" w:rsidRDefault="00447453" w:rsidP="006B0816">
      <w:pPr>
        <w:pStyle w:val="paragraph"/>
        <w:spacing w:before="0" w:beforeAutospacing="0" w:after="0" w:afterAutospacing="0"/>
        <w:jc w:val="both"/>
        <w:textAlignment w:val="baseline"/>
        <w:rPr>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 </w:t>
      </w:r>
      <w:r w:rsidRPr="007956D2">
        <w:rPr>
          <w:rStyle w:val="eop"/>
          <w:rFonts w:asciiTheme="minorHAnsi" w:hAnsiTheme="minorHAnsi" w:cstheme="minorHAnsi"/>
          <w:color w:val="000000" w:themeColor="text1"/>
        </w:rPr>
        <w:t> </w:t>
      </w:r>
    </w:p>
    <w:p w14:paraId="44C44BD9" w14:textId="75C303FF" w:rsidR="00447453" w:rsidRPr="007956D2" w:rsidRDefault="00447453" w:rsidP="002A5947">
      <w:pPr>
        <w:pStyle w:val="paragraph"/>
        <w:numPr>
          <w:ilvl w:val="0"/>
          <w:numId w:val="6"/>
        </w:numPr>
        <w:spacing w:before="0" w:beforeAutospacing="0" w:after="0" w:afterAutospacing="0"/>
        <w:jc w:val="both"/>
        <w:textAlignment w:val="baseline"/>
        <w:rPr>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 xml:space="preserve">creating an environment in which individual differences and the contributions of our staff are recognised and </w:t>
      </w:r>
      <w:r w:rsidR="00D1030C" w:rsidRPr="007956D2">
        <w:rPr>
          <w:rStyle w:val="normaltextrun"/>
          <w:rFonts w:asciiTheme="minorHAnsi" w:hAnsiTheme="minorHAnsi" w:cstheme="minorHAnsi"/>
          <w:color w:val="000000" w:themeColor="text1"/>
        </w:rPr>
        <w:t>valued.</w:t>
      </w:r>
      <w:r w:rsidRPr="007956D2">
        <w:rPr>
          <w:rStyle w:val="eop"/>
          <w:rFonts w:asciiTheme="minorHAnsi" w:hAnsiTheme="minorHAnsi" w:cstheme="minorHAnsi"/>
          <w:color w:val="000000" w:themeColor="text1"/>
        </w:rPr>
        <w:t> </w:t>
      </w:r>
    </w:p>
    <w:p w14:paraId="399EA085" w14:textId="67DACFA0" w:rsidR="00447453" w:rsidRPr="007956D2" w:rsidRDefault="00447453" w:rsidP="002A5947">
      <w:pPr>
        <w:pStyle w:val="paragraph"/>
        <w:numPr>
          <w:ilvl w:val="0"/>
          <w:numId w:val="6"/>
        </w:numPr>
        <w:spacing w:before="0" w:beforeAutospacing="0" w:after="0" w:afterAutospacing="0"/>
        <w:jc w:val="both"/>
        <w:textAlignment w:val="baseline"/>
        <w:rPr>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every employee, worke</w:t>
      </w:r>
      <w:r w:rsidR="00C75423">
        <w:rPr>
          <w:rStyle w:val="normaltextrun"/>
          <w:rFonts w:asciiTheme="minorHAnsi" w:hAnsiTheme="minorHAnsi" w:cstheme="minorHAnsi"/>
          <w:color w:val="000000" w:themeColor="text1"/>
        </w:rPr>
        <w:t>r,</w:t>
      </w:r>
      <w:r w:rsidRPr="007956D2">
        <w:rPr>
          <w:rStyle w:val="normaltextrun"/>
          <w:rFonts w:asciiTheme="minorHAnsi" w:hAnsiTheme="minorHAnsi" w:cstheme="minorHAnsi"/>
          <w:color w:val="000000" w:themeColor="text1"/>
        </w:rPr>
        <w:t xml:space="preserve"> self-employed contractor </w:t>
      </w:r>
      <w:r w:rsidR="00C75423">
        <w:rPr>
          <w:rStyle w:val="normaltextrun"/>
          <w:rFonts w:asciiTheme="minorHAnsi" w:hAnsiTheme="minorHAnsi" w:cstheme="minorHAnsi"/>
          <w:color w:val="000000" w:themeColor="text1"/>
        </w:rPr>
        <w:t xml:space="preserve">or volunteer </w:t>
      </w:r>
      <w:r w:rsidRPr="007956D2">
        <w:rPr>
          <w:rStyle w:val="normaltextrun"/>
          <w:rFonts w:asciiTheme="minorHAnsi" w:hAnsiTheme="minorHAnsi" w:cstheme="minorHAnsi"/>
          <w:color w:val="000000" w:themeColor="text1"/>
        </w:rPr>
        <w:t xml:space="preserve">is entitled to a working environment that promotes dignity and respect to all. No form of intimidation, bullying or harassment will be </w:t>
      </w:r>
      <w:r w:rsidR="00D1030C" w:rsidRPr="007956D2">
        <w:rPr>
          <w:rStyle w:val="normaltextrun"/>
          <w:rFonts w:asciiTheme="minorHAnsi" w:hAnsiTheme="minorHAnsi" w:cstheme="minorHAnsi"/>
          <w:color w:val="000000" w:themeColor="text1"/>
        </w:rPr>
        <w:t>tolerated.</w:t>
      </w:r>
      <w:r w:rsidRPr="007956D2">
        <w:rPr>
          <w:rStyle w:val="eop"/>
          <w:rFonts w:asciiTheme="minorHAnsi" w:hAnsiTheme="minorHAnsi" w:cstheme="minorHAnsi"/>
          <w:color w:val="000000" w:themeColor="text1"/>
        </w:rPr>
        <w:t> </w:t>
      </w:r>
    </w:p>
    <w:p w14:paraId="1580DC3F" w14:textId="77777777" w:rsidR="00447453" w:rsidRPr="007956D2" w:rsidRDefault="00447453" w:rsidP="002A5947">
      <w:pPr>
        <w:pStyle w:val="paragraph"/>
        <w:numPr>
          <w:ilvl w:val="0"/>
          <w:numId w:val="6"/>
        </w:numPr>
        <w:spacing w:before="0" w:beforeAutospacing="0" w:after="0" w:afterAutospacing="0"/>
        <w:jc w:val="both"/>
        <w:textAlignment w:val="baseline"/>
        <w:rPr>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providing training, development and progression opportunities to all staff</w:t>
      </w:r>
      <w:r w:rsidRPr="007956D2">
        <w:rPr>
          <w:rStyle w:val="eop"/>
          <w:rFonts w:asciiTheme="minorHAnsi" w:hAnsiTheme="minorHAnsi" w:cstheme="minorHAnsi"/>
          <w:color w:val="000000" w:themeColor="text1"/>
        </w:rPr>
        <w:t> </w:t>
      </w:r>
    </w:p>
    <w:p w14:paraId="0B8E0CC5" w14:textId="172DAC8A" w:rsidR="00447453" w:rsidRPr="007956D2" w:rsidRDefault="00447453" w:rsidP="002A5947">
      <w:pPr>
        <w:pStyle w:val="paragraph"/>
        <w:numPr>
          <w:ilvl w:val="0"/>
          <w:numId w:val="6"/>
        </w:numPr>
        <w:spacing w:before="0" w:beforeAutospacing="0" w:after="0" w:afterAutospacing="0"/>
        <w:jc w:val="both"/>
        <w:textAlignment w:val="baseline"/>
        <w:rPr>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 xml:space="preserve">understanding equality in the workplace is good management practice and makes sound business </w:t>
      </w:r>
      <w:r w:rsidR="00D1030C" w:rsidRPr="007956D2">
        <w:rPr>
          <w:rStyle w:val="normaltextrun"/>
          <w:rFonts w:asciiTheme="minorHAnsi" w:hAnsiTheme="minorHAnsi" w:cstheme="minorHAnsi"/>
          <w:color w:val="000000" w:themeColor="text1"/>
        </w:rPr>
        <w:t>sense.</w:t>
      </w:r>
      <w:r w:rsidRPr="007956D2">
        <w:rPr>
          <w:rStyle w:val="eop"/>
          <w:rFonts w:asciiTheme="minorHAnsi" w:hAnsiTheme="minorHAnsi" w:cstheme="minorHAnsi"/>
          <w:color w:val="000000" w:themeColor="text1"/>
        </w:rPr>
        <w:t> </w:t>
      </w:r>
    </w:p>
    <w:p w14:paraId="7C36A2E4" w14:textId="4E40F07D" w:rsidR="00472EE2" w:rsidRDefault="00447453" w:rsidP="002A5947">
      <w:pPr>
        <w:pStyle w:val="paragraph"/>
        <w:numPr>
          <w:ilvl w:val="0"/>
          <w:numId w:val="6"/>
        </w:numPr>
        <w:spacing w:before="0" w:beforeAutospacing="0" w:after="0" w:afterAutospacing="0"/>
        <w:jc w:val="both"/>
        <w:textAlignment w:val="baseline"/>
        <w:rPr>
          <w:rStyle w:val="eop"/>
          <w:rFonts w:asciiTheme="minorHAnsi" w:hAnsiTheme="minorHAnsi" w:cstheme="minorHAnsi"/>
          <w:color w:val="000000" w:themeColor="text1"/>
        </w:rPr>
      </w:pPr>
      <w:r w:rsidRPr="007956D2">
        <w:rPr>
          <w:rStyle w:val="normaltextrun"/>
          <w:rFonts w:asciiTheme="minorHAnsi" w:hAnsiTheme="minorHAnsi" w:cstheme="minorHAnsi"/>
          <w:color w:val="000000" w:themeColor="text1"/>
        </w:rPr>
        <w:t>reviewing all our employment practices and procedures to ensure fairness</w:t>
      </w:r>
      <w:r w:rsidR="00D1030C">
        <w:rPr>
          <w:rStyle w:val="normaltextrun"/>
          <w:rFonts w:asciiTheme="minorHAnsi" w:hAnsiTheme="minorHAnsi" w:cstheme="minorHAnsi"/>
          <w:color w:val="000000" w:themeColor="text1"/>
        </w:rPr>
        <w:t>.</w:t>
      </w:r>
      <w:r w:rsidRPr="007956D2">
        <w:rPr>
          <w:rStyle w:val="eop"/>
          <w:rFonts w:asciiTheme="minorHAnsi" w:hAnsiTheme="minorHAnsi" w:cstheme="minorHAnsi"/>
          <w:color w:val="000000" w:themeColor="text1"/>
        </w:rPr>
        <w:t> </w:t>
      </w:r>
    </w:p>
    <w:p w14:paraId="04BEDB5E" w14:textId="77777777" w:rsidR="007956D2" w:rsidRPr="007956D2" w:rsidRDefault="007956D2" w:rsidP="007956D2">
      <w:pPr>
        <w:pStyle w:val="paragraph"/>
        <w:spacing w:before="0" w:beforeAutospacing="0" w:after="0" w:afterAutospacing="0"/>
        <w:ind w:left="1080"/>
        <w:jc w:val="both"/>
        <w:textAlignment w:val="baseline"/>
        <w:rPr>
          <w:rFonts w:asciiTheme="minorHAnsi" w:hAnsiTheme="minorHAnsi" w:cstheme="minorHAnsi"/>
          <w:color w:val="000000" w:themeColor="text1"/>
        </w:rPr>
      </w:pPr>
    </w:p>
    <w:p w14:paraId="20C2439C" w14:textId="07D55C34" w:rsidR="00472EE2" w:rsidRPr="007956D2" w:rsidRDefault="00472EE2" w:rsidP="007956D2">
      <w:pPr>
        <w:pStyle w:val="Heading3"/>
        <w:rPr>
          <w:rFonts w:asciiTheme="minorHAnsi" w:hAnsiTheme="minorHAnsi" w:cstheme="minorHAnsi"/>
          <w:b/>
          <w:color w:val="000000" w:themeColor="text1"/>
        </w:rPr>
      </w:pPr>
      <w:bookmarkStart w:id="12" w:name="_Toc90979003"/>
      <w:bookmarkStart w:id="13" w:name="_Toc225779132"/>
      <w:r w:rsidRPr="007956D2">
        <w:rPr>
          <w:rFonts w:asciiTheme="minorHAnsi" w:hAnsiTheme="minorHAnsi" w:cstheme="minorHAnsi"/>
          <w:b/>
          <w:color w:val="000000" w:themeColor="text1"/>
        </w:rPr>
        <w:t xml:space="preserve">Place of </w:t>
      </w:r>
      <w:r w:rsidR="009F391F">
        <w:rPr>
          <w:rFonts w:asciiTheme="minorHAnsi" w:hAnsiTheme="minorHAnsi" w:cstheme="minorHAnsi"/>
          <w:b/>
          <w:color w:val="000000" w:themeColor="text1"/>
        </w:rPr>
        <w:t>w</w:t>
      </w:r>
      <w:r w:rsidRPr="007956D2">
        <w:rPr>
          <w:rFonts w:asciiTheme="minorHAnsi" w:hAnsiTheme="minorHAnsi" w:cstheme="minorHAnsi"/>
          <w:b/>
          <w:color w:val="000000" w:themeColor="text1"/>
        </w:rPr>
        <w:t>ork</w:t>
      </w:r>
      <w:bookmarkEnd w:id="12"/>
      <w:bookmarkEnd w:id="13"/>
    </w:p>
    <w:p w14:paraId="06C469EF" w14:textId="0207477C" w:rsidR="00472EE2" w:rsidRDefault="00626D71" w:rsidP="006B0816">
      <w:pPr>
        <w:jc w:val="both"/>
        <w:rPr>
          <w:rFonts w:asciiTheme="minorHAnsi" w:hAnsiTheme="minorHAnsi" w:cstheme="minorHAnsi"/>
          <w:color w:val="000000" w:themeColor="text1"/>
        </w:rPr>
      </w:pPr>
      <w:bookmarkStart w:id="14" w:name="PlaceOfWork_Fixed"/>
      <w:bookmarkStart w:id="15" w:name="_Toc90979004"/>
      <w:r w:rsidRPr="007956D2">
        <w:rPr>
          <w:rFonts w:asciiTheme="minorHAnsi" w:hAnsiTheme="minorHAnsi" w:cstheme="minorHAnsi"/>
          <w:color w:val="000000" w:themeColor="text1"/>
        </w:rPr>
        <w:t xml:space="preserve">Your </w:t>
      </w:r>
      <w:r>
        <w:rPr>
          <w:rFonts w:asciiTheme="minorHAnsi" w:hAnsiTheme="minorHAnsi" w:cstheme="minorHAnsi"/>
          <w:color w:val="000000" w:themeColor="text1"/>
        </w:rPr>
        <w:t>place of</w:t>
      </w:r>
      <w:r w:rsidRPr="007956D2">
        <w:rPr>
          <w:rFonts w:asciiTheme="minorHAnsi" w:hAnsiTheme="minorHAnsi" w:cstheme="minorHAnsi"/>
          <w:color w:val="000000" w:themeColor="text1"/>
        </w:rPr>
        <w:t xml:space="preserve"> work </w:t>
      </w:r>
      <w:r>
        <w:rPr>
          <w:rFonts w:asciiTheme="minorHAnsi" w:hAnsiTheme="minorHAnsi" w:cstheme="minorHAnsi"/>
          <w:color w:val="000000" w:themeColor="text1"/>
        </w:rPr>
        <w:t>is</w:t>
      </w:r>
      <w:r w:rsidRPr="007956D2">
        <w:rPr>
          <w:rFonts w:asciiTheme="minorHAnsi" w:hAnsiTheme="minorHAnsi" w:cstheme="minorHAnsi"/>
          <w:color w:val="000000" w:themeColor="text1"/>
        </w:rPr>
        <w:t xml:space="preserve"> specified in your contract of employment</w:t>
      </w:r>
      <w:r>
        <w:rPr>
          <w:rFonts w:asciiTheme="minorHAnsi" w:hAnsiTheme="minorHAnsi" w:cstheme="minorHAnsi"/>
          <w:color w:val="000000" w:themeColor="text1"/>
        </w:rPr>
        <w:t>.</w:t>
      </w:r>
    </w:p>
    <w:p w14:paraId="6C4E006A" w14:textId="77777777" w:rsidR="00626D71" w:rsidRPr="007956D2" w:rsidRDefault="00626D71" w:rsidP="006B0816">
      <w:pPr>
        <w:jc w:val="both"/>
        <w:rPr>
          <w:rFonts w:asciiTheme="minorHAnsi" w:hAnsiTheme="minorHAnsi" w:cstheme="minorHAnsi"/>
          <w:color w:val="000000" w:themeColor="text1"/>
        </w:rPr>
      </w:pPr>
    </w:p>
    <w:p w14:paraId="76B85938" w14:textId="4BD18866" w:rsidR="00472EE2" w:rsidRPr="007956D2" w:rsidRDefault="00472EE2" w:rsidP="007956D2">
      <w:pPr>
        <w:pStyle w:val="Heading3"/>
        <w:rPr>
          <w:rFonts w:asciiTheme="minorHAnsi" w:hAnsiTheme="minorHAnsi" w:cstheme="minorHAnsi"/>
          <w:b/>
          <w:color w:val="000000" w:themeColor="text1"/>
        </w:rPr>
      </w:pPr>
      <w:bookmarkStart w:id="16" w:name="_Toc225779133"/>
      <w:bookmarkEnd w:id="14"/>
      <w:r w:rsidRPr="007956D2">
        <w:rPr>
          <w:rFonts w:asciiTheme="minorHAnsi" w:hAnsiTheme="minorHAnsi" w:cstheme="minorHAnsi"/>
          <w:b/>
          <w:color w:val="000000" w:themeColor="text1"/>
        </w:rPr>
        <w:t xml:space="preserve">Hours of </w:t>
      </w:r>
      <w:r w:rsidR="009F391F">
        <w:rPr>
          <w:rFonts w:asciiTheme="minorHAnsi" w:hAnsiTheme="minorHAnsi" w:cstheme="minorHAnsi"/>
          <w:b/>
          <w:color w:val="000000" w:themeColor="text1"/>
        </w:rPr>
        <w:t>w</w:t>
      </w:r>
      <w:r w:rsidRPr="007956D2">
        <w:rPr>
          <w:rFonts w:asciiTheme="minorHAnsi" w:hAnsiTheme="minorHAnsi" w:cstheme="minorHAnsi"/>
          <w:b/>
          <w:color w:val="000000" w:themeColor="text1"/>
        </w:rPr>
        <w:t>ork</w:t>
      </w:r>
      <w:bookmarkEnd w:id="15"/>
      <w:bookmarkEnd w:id="16"/>
    </w:p>
    <w:p w14:paraId="3C8B2F7A" w14:textId="77777777" w:rsidR="00722C85" w:rsidRPr="007956D2" w:rsidRDefault="00472EE2" w:rsidP="006B0816">
      <w:pPr>
        <w:pStyle w:val="NormalArial"/>
        <w:jc w:val="both"/>
        <w:rPr>
          <w:rFonts w:asciiTheme="minorHAnsi" w:hAnsiTheme="minorHAnsi" w:cstheme="minorHAnsi"/>
          <w:color w:val="000000" w:themeColor="text1"/>
          <w:szCs w:val="24"/>
          <w:lang w:eastAsia="en-GB"/>
        </w:rPr>
      </w:pPr>
      <w:r w:rsidRPr="007956D2">
        <w:rPr>
          <w:rFonts w:asciiTheme="minorHAnsi" w:hAnsiTheme="minorHAnsi" w:cstheme="minorHAnsi"/>
          <w:color w:val="000000" w:themeColor="text1"/>
          <w:szCs w:val="24"/>
        </w:rPr>
        <w:t xml:space="preserve">Your normal days and hours of work are specified in your contract of employment.  </w:t>
      </w:r>
      <w:r w:rsidR="00722C85" w:rsidRPr="007956D2">
        <w:rPr>
          <w:rFonts w:asciiTheme="minorHAnsi" w:hAnsiTheme="minorHAnsi" w:cstheme="minorHAnsi"/>
          <w:color w:val="000000" w:themeColor="text1"/>
          <w:szCs w:val="24"/>
          <w:lang w:eastAsia="en-GB"/>
        </w:rPr>
        <w:t>You may be required to work overtime, or additional hours, when authorised and as necessitated by the needs of the business.</w:t>
      </w:r>
    </w:p>
    <w:p w14:paraId="3D3CF794" w14:textId="77777777" w:rsidR="00722C85" w:rsidRPr="007956D2" w:rsidRDefault="00722C85" w:rsidP="006B0816">
      <w:pPr>
        <w:jc w:val="both"/>
        <w:rPr>
          <w:rFonts w:asciiTheme="minorHAnsi" w:hAnsiTheme="minorHAnsi" w:cstheme="minorHAnsi"/>
          <w:b/>
          <w:color w:val="000000" w:themeColor="text1"/>
        </w:rPr>
      </w:pPr>
    </w:p>
    <w:p w14:paraId="356AEAB7" w14:textId="61BB3C8E" w:rsidR="00AA44A2" w:rsidRPr="007956D2" w:rsidRDefault="00722C85" w:rsidP="007956D2">
      <w:pPr>
        <w:pStyle w:val="Heading3"/>
        <w:rPr>
          <w:rFonts w:asciiTheme="minorHAnsi" w:hAnsiTheme="minorHAnsi" w:cstheme="minorHAnsi"/>
          <w:b/>
          <w:color w:val="000000" w:themeColor="text1"/>
        </w:rPr>
      </w:pPr>
      <w:bookmarkStart w:id="17" w:name="_Toc225779134"/>
      <w:r w:rsidRPr="007956D2">
        <w:rPr>
          <w:rFonts w:asciiTheme="minorHAnsi" w:hAnsiTheme="minorHAnsi" w:cstheme="minorHAnsi"/>
          <w:b/>
          <w:color w:val="000000" w:themeColor="text1"/>
        </w:rPr>
        <w:t>Break entitlement</w:t>
      </w:r>
      <w:bookmarkEnd w:id="17"/>
    </w:p>
    <w:p w14:paraId="0A9C206C" w14:textId="77777777" w:rsidR="00722C85" w:rsidRDefault="00722C85" w:rsidP="006B0816">
      <w:pPr>
        <w:pStyle w:val="NormalArial"/>
        <w:jc w:val="both"/>
        <w:rPr>
          <w:rFonts w:asciiTheme="minorHAnsi" w:hAnsiTheme="minorHAnsi" w:cstheme="minorHAnsi"/>
          <w:color w:val="000000" w:themeColor="text1"/>
          <w:szCs w:val="24"/>
          <w:lang w:val="en-GB"/>
        </w:rPr>
      </w:pPr>
      <w:r w:rsidRPr="007956D2">
        <w:rPr>
          <w:rFonts w:asciiTheme="minorHAnsi" w:hAnsiTheme="minorHAnsi" w:cstheme="minorHAnsi"/>
          <w:color w:val="000000" w:themeColor="text1"/>
          <w:szCs w:val="24"/>
          <w:lang w:val="en-GB"/>
        </w:rPr>
        <w:t>If your working hours in any day are more than six, you will receive a 20-minute unpaid break.</w:t>
      </w:r>
    </w:p>
    <w:p w14:paraId="1EF6FDF9" w14:textId="77777777" w:rsidR="000C5E94" w:rsidRDefault="000C5E94" w:rsidP="006B0816">
      <w:pPr>
        <w:pStyle w:val="NormalArial"/>
        <w:jc w:val="both"/>
        <w:rPr>
          <w:rFonts w:asciiTheme="minorHAnsi" w:hAnsiTheme="minorHAnsi" w:cstheme="minorHAnsi"/>
          <w:color w:val="000000" w:themeColor="text1"/>
          <w:szCs w:val="24"/>
          <w:lang w:val="en-GB"/>
        </w:rPr>
      </w:pPr>
    </w:p>
    <w:p w14:paraId="542D2260" w14:textId="0B691E1E" w:rsidR="000C5E94" w:rsidRDefault="000C5E94" w:rsidP="006B0816">
      <w:pPr>
        <w:pStyle w:val="NormalArial"/>
        <w:jc w:val="both"/>
        <w:rPr>
          <w:rFonts w:asciiTheme="minorHAnsi" w:hAnsiTheme="minorHAnsi" w:cstheme="minorHAnsi"/>
          <w:b/>
          <w:bCs/>
          <w:color w:val="000000" w:themeColor="text1"/>
          <w:szCs w:val="24"/>
          <w:lang w:val="en-GB"/>
        </w:rPr>
      </w:pPr>
      <w:r>
        <w:rPr>
          <w:rFonts w:asciiTheme="minorHAnsi" w:hAnsiTheme="minorHAnsi" w:cstheme="minorHAnsi"/>
          <w:b/>
          <w:bCs/>
          <w:color w:val="000000" w:themeColor="text1"/>
          <w:szCs w:val="24"/>
          <w:lang w:val="en-GB"/>
        </w:rPr>
        <w:t>Trade Unions</w:t>
      </w:r>
    </w:p>
    <w:p w14:paraId="7074EC8B" w14:textId="40D631FD" w:rsidR="000C5E94" w:rsidRPr="000C5E94" w:rsidRDefault="000C5E94" w:rsidP="006B0816">
      <w:pPr>
        <w:pStyle w:val="NormalArial"/>
        <w:jc w:val="both"/>
        <w:rPr>
          <w:rFonts w:asciiTheme="minorHAnsi" w:hAnsiTheme="minorHAnsi" w:cstheme="minorHAnsi"/>
          <w:color w:val="000000" w:themeColor="text1"/>
          <w:szCs w:val="24"/>
          <w:lang w:val="en-GB"/>
        </w:rPr>
      </w:pPr>
      <w:r>
        <w:rPr>
          <w:rFonts w:asciiTheme="minorHAnsi" w:hAnsiTheme="minorHAnsi" w:cstheme="minorHAnsi"/>
          <w:color w:val="000000" w:themeColor="text1"/>
          <w:szCs w:val="24"/>
          <w:lang w:val="en-GB"/>
        </w:rPr>
        <w:t xml:space="preserve">There is no formal arrangement </w:t>
      </w:r>
      <w:r w:rsidR="00FC65DC">
        <w:rPr>
          <w:rFonts w:asciiTheme="minorHAnsi" w:hAnsiTheme="minorHAnsi" w:cstheme="minorHAnsi"/>
          <w:color w:val="000000" w:themeColor="text1"/>
          <w:szCs w:val="24"/>
          <w:lang w:val="en-GB"/>
        </w:rPr>
        <w:t>or collective bargaining in place with any union. You are welcome to join a union of you choosing should you wish to do so.</w:t>
      </w:r>
    </w:p>
    <w:p w14:paraId="0F5104E5" w14:textId="1170CC1E" w:rsidR="00D066F4" w:rsidRPr="007956D2" w:rsidRDefault="00D066F4" w:rsidP="006B0816">
      <w:pPr>
        <w:pStyle w:val="NormalArial"/>
        <w:jc w:val="both"/>
        <w:rPr>
          <w:rFonts w:asciiTheme="minorHAnsi" w:hAnsiTheme="minorHAnsi" w:cstheme="minorHAnsi"/>
          <w:color w:val="000000" w:themeColor="text1"/>
          <w:szCs w:val="24"/>
          <w:lang w:val="en-GB"/>
        </w:rPr>
      </w:pPr>
    </w:p>
    <w:p w14:paraId="229490E0" w14:textId="670EF7C3" w:rsidR="00AA44A2" w:rsidRPr="007956D2" w:rsidRDefault="00AA44A2">
      <w:pPr>
        <w:rPr>
          <w:rFonts w:asciiTheme="minorHAnsi" w:hAnsiTheme="minorHAnsi" w:cstheme="minorHAnsi"/>
          <w:color w:val="000000" w:themeColor="text1"/>
        </w:rPr>
      </w:pPr>
      <w:r w:rsidRPr="007956D2">
        <w:rPr>
          <w:rFonts w:asciiTheme="minorHAnsi" w:hAnsiTheme="minorHAnsi" w:cstheme="minorHAnsi"/>
          <w:color w:val="000000" w:themeColor="text1"/>
        </w:rPr>
        <w:br w:type="page"/>
      </w:r>
    </w:p>
    <w:p w14:paraId="4443EE6C" w14:textId="77777777" w:rsidR="00722C85" w:rsidRPr="006B0816" w:rsidRDefault="00722C85" w:rsidP="006B0816">
      <w:pPr>
        <w:pStyle w:val="NormalArial"/>
        <w:jc w:val="both"/>
        <w:rPr>
          <w:rFonts w:asciiTheme="minorHAnsi" w:hAnsiTheme="minorHAnsi" w:cstheme="minorHAnsi"/>
          <w:color w:val="auto"/>
          <w:szCs w:val="24"/>
          <w:lang w:val="en-GB"/>
        </w:rPr>
      </w:pPr>
    </w:p>
    <w:p w14:paraId="63EDD03A" w14:textId="77777777" w:rsidR="00472EE2" w:rsidRPr="00AA44A2" w:rsidRDefault="00472EE2" w:rsidP="00AA44A2">
      <w:pPr>
        <w:pStyle w:val="Heading2"/>
        <w:jc w:val="center"/>
        <w:rPr>
          <w:rFonts w:asciiTheme="minorHAnsi" w:hAnsiTheme="minorHAnsi" w:cstheme="minorHAnsi"/>
          <w:color w:val="000000" w:themeColor="text1"/>
          <w:u w:val="single"/>
        </w:rPr>
      </w:pPr>
      <w:bookmarkStart w:id="18" w:name="_Toc90979006"/>
      <w:bookmarkStart w:id="19" w:name="_Toc225779135"/>
      <w:r w:rsidRPr="00AA44A2">
        <w:rPr>
          <w:rFonts w:asciiTheme="minorHAnsi" w:hAnsiTheme="minorHAnsi" w:cstheme="minorHAnsi"/>
          <w:color w:val="000000" w:themeColor="text1"/>
          <w:u w:val="single"/>
        </w:rPr>
        <w:t>Remuneration and Benefits</w:t>
      </w:r>
      <w:bookmarkEnd w:id="18"/>
      <w:bookmarkEnd w:id="19"/>
    </w:p>
    <w:p w14:paraId="16EF42B7" w14:textId="77777777" w:rsidR="00AA44A2" w:rsidRPr="009F391F" w:rsidRDefault="00AA44A2" w:rsidP="006B0816">
      <w:pPr>
        <w:pStyle w:val="Heading3"/>
        <w:jc w:val="both"/>
        <w:rPr>
          <w:rStyle w:val="normaltextrun"/>
          <w:rFonts w:asciiTheme="minorHAnsi" w:hAnsiTheme="minorHAnsi" w:cstheme="minorHAnsi"/>
          <w:b/>
          <w:color w:val="000000" w:themeColor="text1"/>
        </w:rPr>
      </w:pPr>
      <w:bookmarkStart w:id="20" w:name="_Toc90979007"/>
    </w:p>
    <w:p w14:paraId="355A2BFE" w14:textId="7D1E855D" w:rsidR="00472EE2" w:rsidRPr="009F391F" w:rsidRDefault="00472EE2" w:rsidP="009F391F">
      <w:pPr>
        <w:pStyle w:val="Heading3"/>
        <w:rPr>
          <w:rFonts w:asciiTheme="minorHAnsi" w:hAnsiTheme="minorHAnsi" w:cstheme="minorHAnsi"/>
          <w:b/>
          <w:color w:val="000000" w:themeColor="text1"/>
        </w:rPr>
      </w:pPr>
      <w:bookmarkStart w:id="21" w:name="_Toc225779136"/>
      <w:r w:rsidRPr="009F391F">
        <w:rPr>
          <w:rStyle w:val="normaltextrun"/>
          <w:rFonts w:asciiTheme="minorHAnsi" w:hAnsiTheme="minorHAnsi" w:cstheme="minorHAnsi"/>
          <w:b/>
          <w:color w:val="000000" w:themeColor="text1"/>
        </w:rPr>
        <w:t>Payment of salaries</w:t>
      </w:r>
      <w:bookmarkEnd w:id="20"/>
      <w:bookmarkEnd w:id="21"/>
      <w:r w:rsidRPr="009F391F">
        <w:rPr>
          <w:rStyle w:val="eop"/>
          <w:rFonts w:asciiTheme="minorHAnsi" w:hAnsiTheme="minorHAnsi" w:cstheme="minorHAnsi"/>
          <w:b/>
          <w:color w:val="000000" w:themeColor="text1"/>
        </w:rPr>
        <w:t> </w:t>
      </w:r>
    </w:p>
    <w:p w14:paraId="720A04D0" w14:textId="3E0664B9" w:rsidR="00722C85" w:rsidRPr="009F391F" w:rsidRDefault="00722C85" w:rsidP="006B0816">
      <w:pPr>
        <w:jc w:val="both"/>
        <w:rPr>
          <w:rFonts w:asciiTheme="minorHAnsi" w:hAnsiTheme="minorHAnsi" w:cstheme="minorHAnsi"/>
          <w:color w:val="000000" w:themeColor="text1"/>
        </w:rPr>
      </w:pPr>
      <w:r w:rsidRPr="009F391F">
        <w:rPr>
          <w:rFonts w:asciiTheme="minorHAnsi" w:hAnsiTheme="minorHAnsi" w:cstheme="minorHAnsi"/>
          <w:color w:val="000000" w:themeColor="text1"/>
        </w:rPr>
        <w:t xml:space="preserve">Payments are made </w:t>
      </w:r>
      <w:r w:rsidR="00626D71">
        <w:rPr>
          <w:rFonts w:asciiTheme="minorHAnsi" w:hAnsiTheme="minorHAnsi" w:cstheme="minorHAnsi"/>
          <w:color w:val="000000" w:themeColor="text1"/>
        </w:rPr>
        <w:t xml:space="preserve">monthly, </w:t>
      </w:r>
      <w:r w:rsidRPr="009F391F">
        <w:rPr>
          <w:rFonts w:asciiTheme="minorHAnsi" w:hAnsiTheme="minorHAnsi" w:cstheme="minorHAnsi"/>
          <w:color w:val="000000" w:themeColor="text1"/>
        </w:rPr>
        <w:t xml:space="preserve">by BACS transfer in arrears.  Any changes to your pay as a result of </w:t>
      </w:r>
      <w:r w:rsidR="00665E91">
        <w:rPr>
          <w:rFonts w:asciiTheme="minorHAnsi" w:hAnsiTheme="minorHAnsi" w:cstheme="minorHAnsi"/>
          <w:color w:val="000000" w:themeColor="text1"/>
        </w:rPr>
        <w:t>[</w:t>
      </w:r>
      <w:r w:rsidRPr="00665E91">
        <w:rPr>
          <w:rFonts w:asciiTheme="minorHAnsi" w:hAnsiTheme="minorHAnsi" w:cstheme="minorHAnsi"/>
          <w:color w:val="000000" w:themeColor="text1"/>
          <w:highlight w:val="cyan"/>
        </w:rPr>
        <w:t xml:space="preserve">the </w:t>
      </w:r>
      <w:r w:rsidR="00FC0D68" w:rsidRPr="00665E91">
        <w:rPr>
          <w:rFonts w:asciiTheme="minorHAnsi" w:hAnsiTheme="minorHAnsi" w:cstheme="minorHAnsi"/>
          <w:color w:val="000000" w:themeColor="text1"/>
          <w:highlight w:val="cyan"/>
        </w:rPr>
        <w:t>organisations</w:t>
      </w:r>
      <w:r w:rsidR="00665E91">
        <w:rPr>
          <w:rFonts w:asciiTheme="minorHAnsi" w:hAnsiTheme="minorHAnsi" w:cstheme="minorHAnsi"/>
          <w:color w:val="000000" w:themeColor="text1"/>
        </w:rPr>
        <w:t>]</w:t>
      </w:r>
      <w:r w:rsidRPr="009F391F">
        <w:rPr>
          <w:rFonts w:asciiTheme="minorHAnsi" w:hAnsiTheme="minorHAnsi" w:cstheme="minorHAnsi"/>
          <w:color w:val="000000" w:themeColor="text1"/>
        </w:rPr>
        <w:t xml:space="preserve"> salary review will be advised to you in writing. You should not expect an annual increase to your pay. </w:t>
      </w:r>
    </w:p>
    <w:p w14:paraId="16FF01E4" w14:textId="77777777" w:rsidR="00472EE2" w:rsidRPr="009F391F" w:rsidRDefault="00472EE2" w:rsidP="006B0816">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p>
    <w:p w14:paraId="4FF83862" w14:textId="4DFEB3DA" w:rsidR="00472EE2" w:rsidRPr="009F391F" w:rsidRDefault="00665E91" w:rsidP="006B0816">
      <w:pPr>
        <w:pStyle w:val="paragraph"/>
        <w:spacing w:before="0" w:beforeAutospacing="0" w:after="0" w:afterAutospacing="0"/>
        <w:jc w:val="both"/>
        <w:textAlignment w:val="baseline"/>
        <w:rPr>
          <w:rFonts w:asciiTheme="minorHAnsi" w:hAnsiTheme="minorHAnsi" w:cstheme="minorHAnsi"/>
          <w:b/>
          <w:bCs/>
          <w:color w:val="000000" w:themeColor="text1"/>
        </w:rPr>
      </w:pPr>
      <w:r>
        <w:rPr>
          <w:rStyle w:val="normaltextrun"/>
          <w:rFonts w:asciiTheme="minorHAnsi" w:hAnsiTheme="minorHAnsi" w:cstheme="minorHAnsi"/>
          <w:color w:val="000000" w:themeColor="text1"/>
        </w:rPr>
        <w:t>[</w:t>
      </w:r>
      <w:r w:rsidR="00472EE2" w:rsidRPr="00665E91">
        <w:rPr>
          <w:rStyle w:val="normaltextrun"/>
          <w:rFonts w:asciiTheme="minorHAnsi" w:hAnsiTheme="minorHAnsi" w:cstheme="minorHAnsi"/>
          <w:color w:val="000000" w:themeColor="text1"/>
          <w:highlight w:val="cyan"/>
        </w:rPr>
        <w:t xml:space="preserve">The </w:t>
      </w:r>
      <w:r w:rsidR="00FC0D68" w:rsidRPr="00665E91">
        <w:rPr>
          <w:rFonts w:asciiTheme="minorHAnsi" w:hAnsiTheme="minorHAnsi" w:cstheme="minorHAnsi"/>
          <w:color w:val="000000" w:themeColor="text1"/>
          <w:highlight w:val="cyan"/>
        </w:rPr>
        <w:t>organisation</w:t>
      </w:r>
      <w:r w:rsidRPr="00665E91">
        <w:rPr>
          <w:rFonts w:asciiTheme="minorHAnsi" w:hAnsiTheme="minorHAnsi" w:cstheme="minorHAnsi"/>
          <w:color w:val="000000" w:themeColor="text1"/>
          <w:highlight w:val="cyan"/>
        </w:rPr>
        <w:t>]</w:t>
      </w:r>
      <w:r w:rsidR="00472EE2" w:rsidRPr="009F391F">
        <w:rPr>
          <w:rStyle w:val="normaltextrun"/>
          <w:rFonts w:asciiTheme="minorHAnsi" w:hAnsiTheme="minorHAnsi" w:cstheme="minorHAnsi"/>
          <w:color w:val="000000" w:themeColor="text1"/>
        </w:rPr>
        <w:t xml:space="preserve"> is not liable for losses incurred due to any delays in payment caused by an employee’s bank.</w:t>
      </w:r>
      <w:r w:rsidR="00472EE2" w:rsidRPr="009F391F">
        <w:rPr>
          <w:rStyle w:val="eop"/>
          <w:rFonts w:asciiTheme="minorHAnsi" w:hAnsiTheme="minorHAnsi" w:cstheme="minorHAnsi"/>
          <w:bCs/>
          <w:color w:val="000000" w:themeColor="text1"/>
        </w:rPr>
        <w:t> </w:t>
      </w:r>
    </w:p>
    <w:p w14:paraId="2416A250" w14:textId="065B43F2" w:rsidR="006B0816" w:rsidRPr="006D2E02" w:rsidRDefault="00472EE2" w:rsidP="006B0816">
      <w:pPr>
        <w:pStyle w:val="paragraph"/>
        <w:spacing w:before="0" w:beforeAutospacing="0" w:after="0" w:afterAutospacing="0"/>
        <w:jc w:val="both"/>
        <w:textAlignment w:val="baseline"/>
        <w:rPr>
          <w:rFonts w:asciiTheme="minorHAnsi" w:hAnsiTheme="minorHAnsi" w:cstheme="minorHAnsi"/>
          <w:b/>
          <w:bCs/>
          <w:color w:val="000000" w:themeColor="text1"/>
        </w:rPr>
      </w:pPr>
      <w:r w:rsidRPr="009F391F">
        <w:rPr>
          <w:rStyle w:val="eop"/>
          <w:rFonts w:asciiTheme="minorHAnsi" w:hAnsiTheme="minorHAnsi" w:cstheme="minorHAnsi"/>
          <w:bCs/>
          <w:color w:val="000000" w:themeColor="text1"/>
        </w:rPr>
        <w:t> </w:t>
      </w:r>
    </w:p>
    <w:p w14:paraId="28185774" w14:textId="77777777" w:rsidR="00472EE2" w:rsidRPr="009F391F" w:rsidRDefault="00472EE2" w:rsidP="009F391F">
      <w:pPr>
        <w:pStyle w:val="Heading3"/>
        <w:rPr>
          <w:rFonts w:asciiTheme="minorHAnsi" w:hAnsiTheme="minorHAnsi" w:cstheme="minorHAnsi"/>
          <w:b/>
          <w:color w:val="000000" w:themeColor="text1"/>
        </w:rPr>
      </w:pPr>
      <w:bookmarkStart w:id="22" w:name="_Toc90979008"/>
      <w:bookmarkStart w:id="23" w:name="_Toc225779137"/>
      <w:r w:rsidRPr="009F391F">
        <w:rPr>
          <w:rStyle w:val="normaltextrun"/>
          <w:rFonts w:asciiTheme="minorHAnsi" w:hAnsiTheme="minorHAnsi" w:cstheme="minorHAnsi"/>
          <w:b/>
          <w:color w:val="000000" w:themeColor="text1"/>
        </w:rPr>
        <w:t>Deductions</w:t>
      </w:r>
      <w:bookmarkEnd w:id="22"/>
      <w:bookmarkEnd w:id="23"/>
      <w:r w:rsidRPr="009F391F">
        <w:rPr>
          <w:rStyle w:val="eop"/>
          <w:rFonts w:asciiTheme="minorHAnsi" w:hAnsiTheme="minorHAnsi" w:cstheme="minorHAnsi"/>
          <w:b/>
          <w:color w:val="000000" w:themeColor="text1"/>
        </w:rPr>
        <w:t> </w:t>
      </w:r>
    </w:p>
    <w:p w14:paraId="1AB3AC04" w14:textId="67A4DBBC" w:rsidR="00906C74" w:rsidRPr="00DB0F29" w:rsidRDefault="00906C74" w:rsidP="00906C74">
      <w:pPr>
        <w:autoSpaceDE w:val="0"/>
        <w:autoSpaceDN w:val="0"/>
        <w:adjustRightInd w:val="0"/>
        <w:rPr>
          <w:rFonts w:asciiTheme="minorHAnsi" w:hAnsiTheme="minorHAnsi" w:cstheme="minorHAnsi"/>
        </w:rPr>
      </w:pPr>
      <w:r w:rsidRPr="00DB0F29">
        <w:rPr>
          <w:rFonts w:asciiTheme="minorHAnsi" w:hAnsiTheme="minorHAnsi" w:cstheme="minorHAnsi"/>
        </w:rPr>
        <w:t xml:space="preserve">You agree that deductions from your pay will be made for the following costs incurred by </w:t>
      </w:r>
      <w:r w:rsidR="00170590">
        <w:rPr>
          <w:rFonts w:asciiTheme="minorHAnsi" w:hAnsiTheme="minorHAnsi" w:cstheme="minorHAnsi"/>
        </w:rPr>
        <w:t>[</w:t>
      </w:r>
      <w:r w:rsidRPr="00170590">
        <w:rPr>
          <w:rFonts w:asciiTheme="minorHAnsi" w:hAnsiTheme="minorHAnsi" w:cstheme="minorHAnsi"/>
          <w:highlight w:val="cyan"/>
        </w:rPr>
        <w:t>the organisation</w:t>
      </w:r>
      <w:r w:rsidR="00170590">
        <w:rPr>
          <w:rFonts w:asciiTheme="minorHAnsi" w:hAnsiTheme="minorHAnsi" w:cstheme="minorHAnsi"/>
        </w:rPr>
        <w:t>]</w:t>
      </w:r>
      <w:r w:rsidRPr="00DB0F29">
        <w:rPr>
          <w:rFonts w:asciiTheme="minorHAnsi" w:hAnsiTheme="minorHAnsi" w:cstheme="minorHAnsi"/>
        </w:rPr>
        <w:t xml:space="preserve"> in relation to your employment. </w:t>
      </w:r>
      <w:r w:rsidR="00170590">
        <w:rPr>
          <w:rFonts w:asciiTheme="minorHAnsi" w:hAnsiTheme="minorHAnsi" w:cstheme="minorHAnsi"/>
        </w:rPr>
        <w:t>[</w:t>
      </w:r>
      <w:r w:rsidRPr="00170590">
        <w:rPr>
          <w:rFonts w:asciiTheme="minorHAnsi" w:hAnsiTheme="minorHAnsi" w:cstheme="minorHAnsi"/>
          <w:highlight w:val="cyan"/>
        </w:rPr>
        <w:t>The organisation</w:t>
      </w:r>
      <w:r w:rsidR="00170590" w:rsidRPr="00170590">
        <w:rPr>
          <w:rFonts w:asciiTheme="minorHAnsi" w:hAnsiTheme="minorHAnsi" w:cstheme="minorHAnsi"/>
          <w:highlight w:val="cyan"/>
        </w:rPr>
        <w:t>]</w:t>
      </w:r>
      <w:r w:rsidRPr="00DB0F29">
        <w:rPr>
          <w:rFonts w:asciiTheme="minorHAnsi" w:hAnsiTheme="minorHAnsi" w:cstheme="minorHAnsi"/>
        </w:rPr>
        <w:t xml:space="preserve"> expressly reserves the right to make these deductions:</w:t>
      </w:r>
    </w:p>
    <w:p w14:paraId="79DAE446" w14:textId="77777777" w:rsidR="00906C74" w:rsidRPr="00DB0F29" w:rsidRDefault="00906C74" w:rsidP="00906C74">
      <w:pPr>
        <w:autoSpaceDE w:val="0"/>
        <w:autoSpaceDN w:val="0"/>
        <w:adjustRightInd w:val="0"/>
        <w:rPr>
          <w:rFonts w:asciiTheme="minorHAnsi" w:hAnsiTheme="minorHAnsi" w:cstheme="minorHAnsi"/>
        </w:rPr>
      </w:pPr>
    </w:p>
    <w:p w14:paraId="5D7454ED" w14:textId="1A7C5681" w:rsidR="00906C74" w:rsidRPr="00DB0F29" w:rsidRDefault="00906C74" w:rsidP="00906C74">
      <w:pPr>
        <w:pStyle w:val="BodyText"/>
        <w:numPr>
          <w:ilvl w:val="0"/>
          <w:numId w:val="5"/>
        </w:numPr>
        <w:spacing w:after="0"/>
        <w:rPr>
          <w:rFonts w:asciiTheme="minorHAnsi" w:hAnsiTheme="minorHAnsi" w:cstheme="minorHAnsi"/>
          <w:szCs w:val="24"/>
          <w:lang w:eastAsia="en-GB"/>
        </w:rPr>
      </w:pPr>
      <w:r w:rsidRPr="00DB0F29">
        <w:rPr>
          <w:rFonts w:asciiTheme="minorHAnsi" w:hAnsiTheme="minorHAnsi" w:cstheme="minorHAnsi"/>
          <w:szCs w:val="24"/>
          <w:lang w:eastAsia="en-GB"/>
        </w:rPr>
        <w:t>any fines</w:t>
      </w:r>
      <w:r>
        <w:rPr>
          <w:rFonts w:asciiTheme="minorHAnsi" w:hAnsiTheme="minorHAnsi" w:cstheme="minorHAnsi"/>
          <w:szCs w:val="24"/>
          <w:lang w:eastAsia="en-GB"/>
        </w:rPr>
        <w:t xml:space="preserve"> or</w:t>
      </w:r>
      <w:r w:rsidRPr="00DB0F29">
        <w:rPr>
          <w:rFonts w:asciiTheme="minorHAnsi" w:hAnsiTheme="minorHAnsi" w:cstheme="minorHAnsi"/>
          <w:szCs w:val="24"/>
          <w:lang w:eastAsia="en-GB"/>
        </w:rPr>
        <w:t xml:space="preserve"> penalties sustained </w:t>
      </w:r>
      <w:r>
        <w:rPr>
          <w:rFonts w:asciiTheme="minorHAnsi" w:hAnsiTheme="minorHAnsi" w:cstheme="minorHAnsi"/>
          <w:szCs w:val="24"/>
          <w:lang w:eastAsia="en-GB"/>
        </w:rPr>
        <w:t>as a</w:t>
      </w:r>
      <w:r w:rsidRPr="00DB0F29">
        <w:rPr>
          <w:rFonts w:asciiTheme="minorHAnsi" w:hAnsiTheme="minorHAnsi" w:cstheme="minorHAnsi"/>
          <w:szCs w:val="24"/>
          <w:lang w:eastAsia="en-GB"/>
        </w:rPr>
        <w:t xml:space="preserve"> result of your</w:t>
      </w:r>
      <w:r>
        <w:rPr>
          <w:rFonts w:asciiTheme="minorHAnsi" w:hAnsiTheme="minorHAnsi" w:cstheme="minorHAnsi"/>
          <w:szCs w:val="24"/>
          <w:lang w:eastAsia="en-GB"/>
        </w:rPr>
        <w:t xml:space="preserve"> </w:t>
      </w:r>
      <w:r w:rsidRPr="00DB0F29">
        <w:rPr>
          <w:rFonts w:asciiTheme="minorHAnsi" w:hAnsiTheme="minorHAnsi" w:cstheme="minorHAnsi"/>
          <w:szCs w:val="24"/>
          <w:lang w:eastAsia="en-GB"/>
        </w:rPr>
        <w:t xml:space="preserve">negligence, deliberate vandalism, dishonesty or a breach of </w:t>
      </w:r>
      <w:r w:rsidR="00170590">
        <w:rPr>
          <w:rFonts w:asciiTheme="minorHAnsi" w:hAnsiTheme="minorHAnsi" w:cstheme="minorHAnsi"/>
          <w:szCs w:val="24"/>
          <w:lang w:eastAsia="en-GB"/>
        </w:rPr>
        <w:t>[</w:t>
      </w:r>
      <w:r w:rsidRPr="00170590">
        <w:rPr>
          <w:rFonts w:asciiTheme="minorHAnsi" w:hAnsiTheme="minorHAnsi" w:cstheme="minorHAnsi"/>
          <w:szCs w:val="24"/>
          <w:highlight w:val="cyan"/>
          <w:lang w:eastAsia="en-GB"/>
        </w:rPr>
        <w:t>organisatio</w:t>
      </w:r>
      <w:r>
        <w:rPr>
          <w:rFonts w:asciiTheme="minorHAnsi" w:hAnsiTheme="minorHAnsi" w:cstheme="minorHAnsi"/>
          <w:szCs w:val="24"/>
          <w:lang w:eastAsia="en-GB"/>
        </w:rPr>
        <w:t>n</w:t>
      </w:r>
      <w:r w:rsidR="00170590">
        <w:rPr>
          <w:rFonts w:asciiTheme="minorHAnsi" w:hAnsiTheme="minorHAnsi" w:cstheme="minorHAnsi"/>
          <w:szCs w:val="24"/>
          <w:lang w:eastAsia="en-GB"/>
        </w:rPr>
        <w:t>]</w:t>
      </w:r>
      <w:r w:rsidRPr="00DB0F29">
        <w:rPr>
          <w:rFonts w:asciiTheme="minorHAnsi" w:hAnsiTheme="minorHAnsi" w:cstheme="minorHAnsi"/>
          <w:szCs w:val="24"/>
          <w:lang w:eastAsia="en-GB"/>
        </w:rPr>
        <w:t xml:space="preserve"> rules</w:t>
      </w:r>
    </w:p>
    <w:p w14:paraId="52EAFFE8" w14:textId="77777777" w:rsidR="00906C74" w:rsidRPr="00DB0F29" w:rsidRDefault="00906C74" w:rsidP="00906C74">
      <w:pPr>
        <w:pStyle w:val="ListParagraph"/>
        <w:numPr>
          <w:ilvl w:val="0"/>
          <w:numId w:val="5"/>
        </w:numPr>
        <w:rPr>
          <w:rFonts w:asciiTheme="minorHAnsi" w:hAnsiTheme="minorHAnsi" w:cstheme="minorHAnsi"/>
        </w:rPr>
      </w:pPr>
      <w:r w:rsidRPr="00DB0F29">
        <w:rPr>
          <w:rFonts w:asciiTheme="minorHAnsi" w:hAnsiTheme="minorHAnsi" w:cstheme="minorHAnsi"/>
        </w:rPr>
        <w:t>any holiday pay relating to leave you have taken in excess of that which you have accrued at the point of termination</w:t>
      </w:r>
    </w:p>
    <w:p w14:paraId="1C685222" w14:textId="77777777" w:rsidR="00906C74" w:rsidRPr="00DB0F29" w:rsidRDefault="00906C74" w:rsidP="00906C74">
      <w:pPr>
        <w:pStyle w:val="ListParagraph"/>
        <w:numPr>
          <w:ilvl w:val="0"/>
          <w:numId w:val="5"/>
        </w:numPr>
        <w:rPr>
          <w:rFonts w:asciiTheme="minorHAnsi" w:hAnsiTheme="minorHAnsi" w:cstheme="minorHAnsi"/>
        </w:rPr>
      </w:pPr>
      <w:r w:rsidRPr="00DB0F29">
        <w:rPr>
          <w:rFonts w:asciiTheme="minorHAnsi" w:hAnsiTheme="minorHAnsi" w:cstheme="minorHAnsi"/>
        </w:rPr>
        <w:t>the amount of any overpayment of wages</w:t>
      </w:r>
    </w:p>
    <w:p w14:paraId="69239693" w14:textId="77777777" w:rsidR="00906C74" w:rsidRPr="00DB0F29" w:rsidRDefault="00906C74" w:rsidP="00906C74">
      <w:pPr>
        <w:pStyle w:val="ListParagraph"/>
        <w:numPr>
          <w:ilvl w:val="0"/>
          <w:numId w:val="5"/>
        </w:numPr>
        <w:rPr>
          <w:rFonts w:asciiTheme="minorHAnsi" w:hAnsiTheme="minorHAnsi" w:cstheme="minorHAnsi"/>
        </w:rPr>
      </w:pPr>
      <w:r w:rsidRPr="00DB0F29">
        <w:rPr>
          <w:rFonts w:asciiTheme="minorHAnsi" w:hAnsiTheme="minorHAnsi" w:cstheme="minorHAnsi"/>
        </w:rPr>
        <w:t>outstanding loan or wage advance repayments</w:t>
      </w:r>
    </w:p>
    <w:p w14:paraId="15547666" w14:textId="0FECF87D" w:rsidR="00906C74" w:rsidRPr="00DB0F29" w:rsidRDefault="00906C74" w:rsidP="00906C74">
      <w:pPr>
        <w:pStyle w:val="ListParagraph"/>
        <w:numPr>
          <w:ilvl w:val="0"/>
          <w:numId w:val="5"/>
        </w:numPr>
        <w:rPr>
          <w:rFonts w:asciiTheme="minorHAnsi" w:hAnsiTheme="minorHAnsi" w:cstheme="minorHAnsi"/>
        </w:rPr>
      </w:pPr>
      <w:r w:rsidRPr="00DB0F29">
        <w:rPr>
          <w:rFonts w:asciiTheme="minorHAnsi" w:hAnsiTheme="minorHAnsi" w:cstheme="minorHAnsi"/>
        </w:rPr>
        <w:t xml:space="preserve">any other sums owed to </w:t>
      </w:r>
      <w:r w:rsidR="00170590">
        <w:rPr>
          <w:rFonts w:asciiTheme="minorHAnsi" w:hAnsiTheme="minorHAnsi" w:cstheme="minorHAnsi"/>
        </w:rPr>
        <w:t>[</w:t>
      </w:r>
      <w:r w:rsidRPr="00170590">
        <w:rPr>
          <w:rFonts w:asciiTheme="minorHAnsi" w:hAnsiTheme="minorHAnsi" w:cstheme="minorHAnsi"/>
          <w:highlight w:val="cyan"/>
        </w:rPr>
        <w:t>the organisation</w:t>
      </w:r>
      <w:r w:rsidR="00170590">
        <w:rPr>
          <w:rFonts w:asciiTheme="minorHAnsi" w:hAnsiTheme="minorHAnsi" w:cstheme="minorHAnsi"/>
        </w:rPr>
        <w:t>]</w:t>
      </w:r>
      <w:r w:rsidRPr="00DB0F29">
        <w:rPr>
          <w:rFonts w:asciiTheme="minorHAnsi" w:hAnsiTheme="minorHAnsi" w:cstheme="minorHAnsi"/>
        </w:rPr>
        <w:t xml:space="preserve"> by you</w:t>
      </w:r>
    </w:p>
    <w:p w14:paraId="644ED73B" w14:textId="796EB93D" w:rsidR="00906C74" w:rsidRDefault="00906C74" w:rsidP="00906C74">
      <w:pPr>
        <w:pStyle w:val="ListParagraph"/>
        <w:numPr>
          <w:ilvl w:val="0"/>
          <w:numId w:val="5"/>
        </w:numPr>
        <w:rPr>
          <w:rFonts w:asciiTheme="minorHAnsi" w:hAnsiTheme="minorHAnsi" w:cstheme="minorHAnsi"/>
        </w:rPr>
      </w:pPr>
      <w:r w:rsidRPr="00DB0F29">
        <w:rPr>
          <w:rFonts w:asciiTheme="minorHAnsi" w:hAnsiTheme="minorHAnsi" w:cstheme="minorHAnsi"/>
        </w:rPr>
        <w:t xml:space="preserve">in relation to deductions authorised by any separate agreement into which </w:t>
      </w:r>
      <w:r w:rsidR="00170590">
        <w:rPr>
          <w:rFonts w:asciiTheme="minorHAnsi" w:hAnsiTheme="minorHAnsi" w:cstheme="minorHAnsi"/>
        </w:rPr>
        <w:t>[</w:t>
      </w:r>
      <w:r w:rsidRPr="00170590">
        <w:rPr>
          <w:rFonts w:asciiTheme="minorHAnsi" w:hAnsiTheme="minorHAnsi" w:cstheme="minorHAnsi"/>
          <w:highlight w:val="cyan"/>
        </w:rPr>
        <w:t>the organisation</w:t>
      </w:r>
      <w:r w:rsidR="00170590">
        <w:rPr>
          <w:rFonts w:asciiTheme="minorHAnsi" w:hAnsiTheme="minorHAnsi" w:cstheme="minorHAnsi"/>
        </w:rPr>
        <w:t>]</w:t>
      </w:r>
      <w:r w:rsidRPr="00DB0F29">
        <w:rPr>
          <w:rFonts w:asciiTheme="minorHAnsi" w:hAnsiTheme="minorHAnsi" w:cstheme="minorHAnsi"/>
        </w:rPr>
        <w:t xml:space="preserve"> has entered with you.</w:t>
      </w:r>
    </w:p>
    <w:p w14:paraId="7EB92761" w14:textId="77777777" w:rsidR="00906C74" w:rsidRPr="00DB0F29" w:rsidRDefault="00906C74" w:rsidP="00906C74">
      <w:pPr>
        <w:pStyle w:val="ListParagraph"/>
        <w:ind w:left="1080"/>
        <w:rPr>
          <w:rFonts w:asciiTheme="minorHAnsi" w:hAnsiTheme="minorHAnsi" w:cstheme="minorHAnsi"/>
        </w:rPr>
      </w:pPr>
    </w:p>
    <w:p w14:paraId="5E3A9AD5" w14:textId="57196C84" w:rsidR="00722C85" w:rsidRPr="009F391F" w:rsidRDefault="00722C85" w:rsidP="006B0816">
      <w:pPr>
        <w:autoSpaceDE w:val="0"/>
        <w:autoSpaceDN w:val="0"/>
        <w:adjustRightInd w:val="0"/>
        <w:jc w:val="both"/>
        <w:rPr>
          <w:rFonts w:asciiTheme="minorHAnsi" w:hAnsiTheme="minorHAnsi" w:cstheme="minorHAnsi"/>
          <w:color w:val="000000" w:themeColor="text1"/>
          <w:lang w:eastAsia="en-GB"/>
        </w:rPr>
      </w:pPr>
      <w:r w:rsidRPr="009F391F">
        <w:rPr>
          <w:rFonts w:asciiTheme="minorHAnsi" w:hAnsiTheme="minorHAnsi" w:cstheme="minorHAnsi"/>
          <w:color w:val="000000" w:themeColor="text1"/>
          <w:lang w:eastAsia="en-GB"/>
        </w:rPr>
        <w:t xml:space="preserve">You understand and agree that </w:t>
      </w:r>
      <w:r w:rsidR="00170590">
        <w:rPr>
          <w:rFonts w:asciiTheme="minorHAnsi" w:hAnsiTheme="minorHAnsi" w:cstheme="minorHAnsi"/>
          <w:color w:val="000000" w:themeColor="text1"/>
          <w:lang w:eastAsia="en-GB"/>
        </w:rPr>
        <w:t>[</w:t>
      </w:r>
      <w:r w:rsidRPr="00170590">
        <w:rPr>
          <w:rFonts w:asciiTheme="minorHAnsi" w:hAnsiTheme="minorHAnsi" w:cstheme="minorHAnsi"/>
          <w:color w:val="000000" w:themeColor="text1"/>
          <w:highlight w:val="cyan"/>
          <w:lang w:eastAsia="en-GB"/>
        </w:rPr>
        <w:t xml:space="preserve">the </w:t>
      </w:r>
      <w:r w:rsidR="00FC0D68" w:rsidRPr="00170590">
        <w:rPr>
          <w:rFonts w:asciiTheme="minorHAnsi" w:hAnsiTheme="minorHAnsi" w:cstheme="minorHAnsi"/>
          <w:color w:val="000000" w:themeColor="text1"/>
          <w:highlight w:val="cyan"/>
        </w:rPr>
        <w:t>organisation</w:t>
      </w:r>
      <w:r w:rsidR="00170590">
        <w:rPr>
          <w:rFonts w:asciiTheme="minorHAnsi" w:hAnsiTheme="minorHAnsi" w:cstheme="minorHAnsi"/>
          <w:color w:val="000000" w:themeColor="text1"/>
        </w:rPr>
        <w:t>]</w:t>
      </w:r>
      <w:r w:rsidR="00FC0D68" w:rsidRPr="009F391F">
        <w:rPr>
          <w:rFonts w:asciiTheme="minorHAnsi" w:hAnsiTheme="minorHAnsi" w:cstheme="minorHAnsi"/>
          <w:color w:val="000000" w:themeColor="text1"/>
          <w:lang w:eastAsia="en-GB"/>
        </w:rPr>
        <w:t xml:space="preserve"> </w:t>
      </w:r>
      <w:r w:rsidRPr="009F391F">
        <w:rPr>
          <w:rFonts w:asciiTheme="minorHAnsi" w:hAnsiTheme="minorHAnsi" w:cstheme="minorHAnsi"/>
          <w:color w:val="000000" w:themeColor="text1"/>
          <w:lang w:eastAsia="en-GB"/>
        </w:rPr>
        <w:t>may make these deductions from all monies due to you.</w:t>
      </w:r>
    </w:p>
    <w:p w14:paraId="60C90E53" w14:textId="06AE77FC" w:rsidR="00472EE2" w:rsidRDefault="00472EE2" w:rsidP="006B0816">
      <w:pPr>
        <w:jc w:val="both"/>
        <w:rPr>
          <w:rFonts w:asciiTheme="minorHAnsi" w:hAnsiTheme="minorHAnsi" w:cstheme="minorHAnsi"/>
          <w:color w:val="000000" w:themeColor="text1"/>
        </w:rPr>
      </w:pPr>
    </w:p>
    <w:p w14:paraId="503F5DB6" w14:textId="77777777" w:rsidR="00056BAC" w:rsidRPr="001A769F" w:rsidRDefault="00056BAC" w:rsidP="00056BAC">
      <w:pPr>
        <w:pStyle w:val="Heading3"/>
        <w:rPr>
          <w:rFonts w:asciiTheme="minorHAnsi" w:hAnsiTheme="minorHAnsi" w:cstheme="minorHAnsi"/>
          <w:b/>
          <w:color w:val="000000" w:themeColor="text1"/>
        </w:rPr>
      </w:pPr>
      <w:bookmarkStart w:id="24" w:name="_Toc90979012"/>
      <w:bookmarkStart w:id="25" w:name="_Toc225779138"/>
      <w:r w:rsidRPr="001A769F">
        <w:rPr>
          <w:rFonts w:asciiTheme="minorHAnsi" w:hAnsiTheme="minorHAnsi" w:cstheme="minorHAnsi"/>
          <w:b/>
          <w:color w:val="000000" w:themeColor="text1"/>
        </w:rPr>
        <w:t>Expenses</w:t>
      </w:r>
      <w:bookmarkEnd w:id="24"/>
      <w:bookmarkEnd w:id="25"/>
    </w:p>
    <w:p w14:paraId="29FAFE3D" w14:textId="0C18C9D7" w:rsidR="00056BAC" w:rsidRPr="009F391F" w:rsidRDefault="00056BAC" w:rsidP="00056BAC">
      <w:pPr>
        <w:jc w:val="both"/>
        <w:rPr>
          <w:rFonts w:asciiTheme="minorHAnsi" w:hAnsiTheme="minorHAnsi" w:cstheme="minorHAnsi"/>
          <w:color w:val="000000" w:themeColor="text1"/>
          <w:shd w:val="clear" w:color="auto" w:fill="FFFFFF"/>
        </w:rPr>
      </w:pPr>
      <w:r w:rsidRPr="009F391F">
        <w:rPr>
          <w:rFonts w:asciiTheme="minorHAnsi" w:hAnsiTheme="minorHAnsi" w:cstheme="minorHAnsi"/>
          <w:color w:val="000000" w:themeColor="text1"/>
        </w:rPr>
        <w:t xml:space="preserve">Any expense incurred by you on behalf of </w:t>
      </w:r>
      <w:r w:rsidR="00170590">
        <w:rPr>
          <w:rFonts w:asciiTheme="minorHAnsi" w:hAnsiTheme="minorHAnsi" w:cstheme="minorHAnsi"/>
          <w:color w:val="000000" w:themeColor="text1"/>
        </w:rPr>
        <w:t>[</w:t>
      </w:r>
      <w:r w:rsidRPr="00170590">
        <w:rPr>
          <w:rFonts w:asciiTheme="minorHAnsi" w:hAnsiTheme="minorHAnsi" w:cstheme="minorHAnsi"/>
          <w:color w:val="000000" w:themeColor="text1"/>
          <w:highlight w:val="cyan"/>
        </w:rPr>
        <w:t xml:space="preserve">the </w:t>
      </w:r>
      <w:r w:rsidR="006F2963" w:rsidRPr="00170590">
        <w:rPr>
          <w:rFonts w:asciiTheme="minorHAnsi" w:hAnsiTheme="minorHAnsi" w:cstheme="minorHAnsi"/>
          <w:color w:val="000000" w:themeColor="text1"/>
          <w:highlight w:val="cyan"/>
        </w:rPr>
        <w:t>o</w:t>
      </w:r>
      <w:r w:rsidR="00FC0D68" w:rsidRPr="00170590">
        <w:rPr>
          <w:rFonts w:asciiTheme="minorHAnsi" w:hAnsiTheme="minorHAnsi" w:cstheme="minorHAnsi"/>
          <w:color w:val="000000" w:themeColor="text1"/>
          <w:highlight w:val="cyan"/>
        </w:rPr>
        <w:t>rganisation</w:t>
      </w:r>
      <w:r w:rsidR="00170590">
        <w:rPr>
          <w:rFonts w:asciiTheme="minorHAnsi" w:hAnsiTheme="minorHAnsi" w:cstheme="minorHAnsi"/>
          <w:color w:val="000000" w:themeColor="text1"/>
        </w:rPr>
        <w:t>]</w:t>
      </w:r>
      <w:r w:rsidR="00FC0D68" w:rsidRPr="009F391F">
        <w:rPr>
          <w:rFonts w:asciiTheme="minorHAnsi" w:hAnsiTheme="minorHAnsi" w:cstheme="minorHAnsi"/>
          <w:color w:val="000000" w:themeColor="text1"/>
        </w:rPr>
        <w:t xml:space="preserve"> </w:t>
      </w:r>
      <w:r w:rsidRPr="009F391F">
        <w:rPr>
          <w:rFonts w:asciiTheme="minorHAnsi" w:hAnsiTheme="minorHAnsi" w:cstheme="minorHAnsi"/>
          <w:color w:val="000000" w:themeColor="text1"/>
        </w:rPr>
        <w:t>will be reimbursed subject to the authorisation of a properly completed expenses form, available from your line manager, and supported by appropriate receipts.  You should obtain receipts and present all expense claims for approval to your line manager within one month of expenditure.</w:t>
      </w:r>
      <w:r w:rsidRPr="009F391F">
        <w:rPr>
          <w:rFonts w:asciiTheme="minorHAnsi" w:hAnsiTheme="minorHAnsi" w:cstheme="minorHAnsi"/>
          <w:color w:val="000000" w:themeColor="text1"/>
          <w:shd w:val="clear" w:color="auto" w:fill="FFFFFF"/>
        </w:rPr>
        <w:t xml:space="preserve">  </w:t>
      </w:r>
      <w:r w:rsidRPr="009F391F">
        <w:rPr>
          <w:rFonts w:asciiTheme="minorHAnsi" w:hAnsiTheme="minorHAnsi" w:cstheme="minorHAnsi"/>
          <w:color w:val="000000" w:themeColor="text1"/>
        </w:rPr>
        <w:t>E</w:t>
      </w:r>
      <w:r w:rsidRPr="009F391F">
        <w:rPr>
          <w:rFonts w:asciiTheme="minorHAnsi" w:hAnsiTheme="minorHAnsi" w:cstheme="minorHAnsi"/>
          <w:color w:val="000000" w:themeColor="text1"/>
          <w:shd w:val="clear" w:color="auto" w:fill="FFFFFF"/>
        </w:rPr>
        <w:t xml:space="preserve">xpense forms should be presented at least one week before the </w:t>
      </w:r>
      <w:r w:rsidRPr="009F391F">
        <w:rPr>
          <w:rStyle w:val="normaltextrun"/>
          <w:rFonts w:asciiTheme="minorHAnsi" w:hAnsiTheme="minorHAnsi" w:cstheme="minorHAnsi"/>
          <w:color w:val="000000" w:themeColor="text1"/>
        </w:rPr>
        <w:t xml:space="preserve">last working day of the month, </w:t>
      </w:r>
      <w:r w:rsidRPr="009F391F">
        <w:rPr>
          <w:rFonts w:asciiTheme="minorHAnsi" w:hAnsiTheme="minorHAnsi" w:cstheme="minorHAnsi"/>
          <w:color w:val="000000" w:themeColor="text1"/>
          <w:shd w:val="clear" w:color="auto" w:fill="FFFFFF"/>
        </w:rPr>
        <w:t xml:space="preserve">in order to be </w:t>
      </w:r>
      <w:r w:rsidRPr="009F391F">
        <w:rPr>
          <w:rFonts w:asciiTheme="minorHAnsi" w:hAnsiTheme="minorHAnsi" w:cstheme="minorHAnsi"/>
          <w:color w:val="000000" w:themeColor="text1"/>
        </w:rPr>
        <w:t>reimbursed at the end of each month with your normal pay.</w:t>
      </w:r>
    </w:p>
    <w:p w14:paraId="1CF82BF3" w14:textId="77777777" w:rsidR="00056BAC" w:rsidRPr="009F391F" w:rsidRDefault="00056BAC" w:rsidP="00056BAC">
      <w:pPr>
        <w:jc w:val="both"/>
        <w:rPr>
          <w:rFonts w:asciiTheme="minorHAnsi" w:hAnsiTheme="minorHAnsi" w:cstheme="minorHAnsi"/>
          <w:color w:val="000000" w:themeColor="text1"/>
        </w:rPr>
      </w:pPr>
    </w:p>
    <w:p w14:paraId="77BACF2F" w14:textId="5F074D39" w:rsidR="00056BAC" w:rsidRDefault="00371990" w:rsidP="00056BAC">
      <w:pPr>
        <w:jc w:val="both"/>
        <w:rPr>
          <w:rFonts w:asciiTheme="minorHAnsi" w:hAnsiTheme="minorHAnsi" w:cstheme="minorHAnsi"/>
          <w:color w:val="000000" w:themeColor="text1"/>
        </w:rPr>
      </w:pPr>
      <w:r>
        <w:rPr>
          <w:rFonts w:asciiTheme="minorHAnsi" w:hAnsiTheme="minorHAnsi" w:cstheme="minorHAnsi"/>
          <w:color w:val="000000" w:themeColor="text1"/>
          <w:highlight w:val="cyan"/>
        </w:rPr>
        <w:t>[</w:t>
      </w:r>
      <w:r w:rsidR="00056BAC" w:rsidRPr="00371990">
        <w:rPr>
          <w:rFonts w:asciiTheme="minorHAnsi" w:hAnsiTheme="minorHAnsi" w:cstheme="minorHAnsi"/>
          <w:color w:val="000000" w:themeColor="text1"/>
          <w:highlight w:val="cyan"/>
        </w:rPr>
        <w:t xml:space="preserve">The </w:t>
      </w:r>
      <w:r w:rsidR="00FC0D68" w:rsidRPr="00371990">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FC0D68" w:rsidRPr="009F391F">
        <w:rPr>
          <w:rFonts w:asciiTheme="minorHAnsi" w:hAnsiTheme="minorHAnsi" w:cstheme="minorHAnsi"/>
          <w:color w:val="000000" w:themeColor="text1"/>
        </w:rPr>
        <w:t xml:space="preserve"> </w:t>
      </w:r>
      <w:r w:rsidR="00056BAC" w:rsidRPr="009F391F">
        <w:rPr>
          <w:rFonts w:asciiTheme="minorHAnsi" w:hAnsiTheme="minorHAnsi" w:cstheme="minorHAnsi"/>
          <w:color w:val="000000" w:themeColor="text1"/>
        </w:rPr>
        <w:t xml:space="preserve">reserves the right to refuse to pay an expense claim where the expenditure is unreasonable, disproportionate or unnecessary. </w:t>
      </w:r>
    </w:p>
    <w:p w14:paraId="6E3DB46B" w14:textId="77777777" w:rsidR="00056BAC" w:rsidRPr="009F391F" w:rsidRDefault="00056BAC" w:rsidP="006B0816">
      <w:pPr>
        <w:jc w:val="both"/>
        <w:rPr>
          <w:rFonts w:asciiTheme="minorHAnsi" w:hAnsiTheme="minorHAnsi" w:cstheme="minorHAnsi"/>
          <w:color w:val="000000" w:themeColor="text1"/>
        </w:rPr>
      </w:pPr>
    </w:p>
    <w:p w14:paraId="1C378336" w14:textId="77777777" w:rsidR="00472EE2" w:rsidRPr="001A769F" w:rsidRDefault="00472EE2" w:rsidP="009F391F">
      <w:pPr>
        <w:pStyle w:val="Heading3"/>
        <w:rPr>
          <w:rFonts w:asciiTheme="minorHAnsi" w:hAnsiTheme="minorHAnsi" w:cstheme="minorHAnsi"/>
          <w:b/>
          <w:color w:val="000000" w:themeColor="text1"/>
        </w:rPr>
      </w:pPr>
      <w:bookmarkStart w:id="26" w:name="_Toc90979009"/>
      <w:bookmarkStart w:id="27" w:name="_Toc225779139"/>
      <w:r w:rsidRPr="001A769F">
        <w:rPr>
          <w:rStyle w:val="normaltextrun"/>
          <w:rFonts w:asciiTheme="minorHAnsi" w:hAnsiTheme="minorHAnsi" w:cstheme="minorHAnsi"/>
          <w:b/>
          <w:color w:val="000000" w:themeColor="text1"/>
        </w:rPr>
        <w:t>Pension</w:t>
      </w:r>
      <w:bookmarkEnd w:id="26"/>
      <w:bookmarkEnd w:id="27"/>
      <w:r w:rsidRPr="001A769F">
        <w:rPr>
          <w:rStyle w:val="eop"/>
          <w:rFonts w:asciiTheme="minorHAnsi" w:hAnsiTheme="minorHAnsi" w:cstheme="minorHAnsi"/>
          <w:b/>
          <w:color w:val="000000" w:themeColor="text1"/>
        </w:rPr>
        <w:t> </w:t>
      </w:r>
    </w:p>
    <w:p w14:paraId="18B1682A" w14:textId="2AB0B6C8" w:rsidR="00472EE2" w:rsidRPr="009F391F" w:rsidRDefault="00472EE2" w:rsidP="006B0816">
      <w:pPr>
        <w:pStyle w:val="NormalArial"/>
        <w:jc w:val="both"/>
        <w:rPr>
          <w:rFonts w:asciiTheme="minorHAnsi" w:hAnsiTheme="minorHAnsi" w:cstheme="minorHAnsi"/>
          <w:color w:val="000000" w:themeColor="text1"/>
          <w:szCs w:val="24"/>
        </w:rPr>
      </w:pPr>
      <w:r w:rsidRPr="009F391F">
        <w:rPr>
          <w:rFonts w:asciiTheme="minorHAnsi" w:hAnsiTheme="minorHAnsi" w:cstheme="minorHAnsi"/>
          <w:color w:val="000000" w:themeColor="text1"/>
          <w:szCs w:val="24"/>
        </w:rPr>
        <w:t xml:space="preserve">We operate a pension scheme into which you will be auto-enrolled (subject to the conditions of the scheme). The scheme enables you to save for your retirement using your own money, together with tax relief and contributions from </w:t>
      </w:r>
      <w:r w:rsidR="00771CFF">
        <w:rPr>
          <w:rFonts w:asciiTheme="minorHAnsi" w:hAnsiTheme="minorHAnsi" w:cstheme="minorHAnsi"/>
          <w:color w:val="000000" w:themeColor="text1"/>
          <w:szCs w:val="24"/>
        </w:rPr>
        <w:t>[</w:t>
      </w:r>
      <w:r w:rsidRPr="00771CFF">
        <w:rPr>
          <w:rFonts w:asciiTheme="minorHAnsi" w:hAnsiTheme="minorHAnsi" w:cstheme="minorHAnsi"/>
          <w:color w:val="000000" w:themeColor="text1"/>
          <w:szCs w:val="24"/>
          <w:highlight w:val="cyan"/>
        </w:rPr>
        <w:t xml:space="preserve">the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r w:rsidRPr="009F391F">
        <w:rPr>
          <w:rFonts w:asciiTheme="minorHAnsi" w:hAnsiTheme="minorHAnsi" w:cstheme="minorHAnsi"/>
          <w:color w:val="000000" w:themeColor="text1"/>
          <w:szCs w:val="24"/>
        </w:rPr>
        <w:t xml:space="preserve">.  </w:t>
      </w:r>
    </w:p>
    <w:p w14:paraId="68F5D9EA" w14:textId="77777777" w:rsidR="00472EE2" w:rsidRPr="009F391F" w:rsidRDefault="00472EE2" w:rsidP="006B0816">
      <w:pPr>
        <w:pStyle w:val="NormalArial"/>
        <w:jc w:val="both"/>
        <w:rPr>
          <w:rFonts w:asciiTheme="minorHAnsi" w:hAnsiTheme="minorHAnsi" w:cstheme="minorHAnsi"/>
          <w:color w:val="000000" w:themeColor="text1"/>
          <w:szCs w:val="24"/>
        </w:rPr>
      </w:pPr>
    </w:p>
    <w:p w14:paraId="3AB5CADD" w14:textId="77777777" w:rsidR="00472EE2" w:rsidRPr="001A769F" w:rsidRDefault="00472EE2" w:rsidP="009F391F">
      <w:pPr>
        <w:pStyle w:val="Heading3"/>
        <w:rPr>
          <w:rFonts w:asciiTheme="minorHAnsi" w:hAnsiTheme="minorHAnsi" w:cstheme="minorHAnsi"/>
          <w:b/>
          <w:color w:val="000000" w:themeColor="text1"/>
        </w:rPr>
      </w:pPr>
      <w:bookmarkStart w:id="28" w:name="_Toc90979010"/>
      <w:bookmarkStart w:id="29" w:name="_Toc225779140"/>
      <w:r w:rsidRPr="001A769F">
        <w:rPr>
          <w:rFonts w:asciiTheme="minorHAnsi" w:hAnsiTheme="minorHAnsi" w:cstheme="minorHAnsi"/>
          <w:b/>
          <w:color w:val="000000" w:themeColor="text1"/>
        </w:rPr>
        <w:t>Retirement</w:t>
      </w:r>
      <w:bookmarkEnd w:id="28"/>
      <w:bookmarkEnd w:id="29"/>
    </w:p>
    <w:p w14:paraId="6B34467E" w14:textId="11C0C07F" w:rsidR="00472EE2" w:rsidRPr="009F391F" w:rsidRDefault="00472EE2" w:rsidP="006B0816">
      <w:pPr>
        <w:jc w:val="both"/>
        <w:rPr>
          <w:rFonts w:asciiTheme="minorHAnsi" w:hAnsiTheme="minorHAnsi" w:cstheme="minorHAnsi"/>
          <w:color w:val="000000" w:themeColor="text1"/>
        </w:rPr>
      </w:pPr>
      <w:r w:rsidRPr="009F391F">
        <w:rPr>
          <w:rFonts w:asciiTheme="minorHAnsi" w:hAnsiTheme="minorHAnsi" w:cstheme="minorHAnsi"/>
          <w:color w:val="000000" w:themeColor="text1"/>
        </w:rPr>
        <w:t xml:space="preserve">There is no retirement age in operation at </w:t>
      </w:r>
      <w:r w:rsidR="00771CFF">
        <w:rPr>
          <w:rFonts w:asciiTheme="minorHAnsi" w:hAnsiTheme="minorHAnsi" w:cstheme="minorHAnsi"/>
          <w:color w:val="000000" w:themeColor="text1"/>
        </w:rPr>
        <w:t>[</w:t>
      </w:r>
      <w:r w:rsidRPr="00771CFF">
        <w:rPr>
          <w:rFonts w:asciiTheme="minorHAnsi" w:hAnsiTheme="minorHAnsi" w:cstheme="minorHAnsi"/>
          <w:color w:val="000000" w:themeColor="text1"/>
          <w:highlight w:val="cyan"/>
        </w:rPr>
        <w:t xml:space="preserve">the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r w:rsidRPr="009F391F">
        <w:rPr>
          <w:rFonts w:asciiTheme="minorHAnsi" w:hAnsiTheme="minorHAnsi" w:cstheme="minorHAnsi"/>
          <w:color w:val="000000" w:themeColor="text1"/>
        </w:rPr>
        <w:t xml:space="preserve"> and we place great value on the contribution of all</w:t>
      </w:r>
      <w:r w:rsidR="00771CFF">
        <w:rPr>
          <w:rFonts w:asciiTheme="minorHAnsi" w:hAnsiTheme="minorHAnsi" w:cstheme="minorHAnsi"/>
          <w:color w:val="000000" w:themeColor="text1"/>
        </w:rPr>
        <w:t xml:space="preserve"> </w:t>
      </w:r>
      <w:r w:rsidRPr="009F391F">
        <w:rPr>
          <w:rFonts w:asciiTheme="minorHAnsi" w:hAnsiTheme="minorHAnsi" w:cstheme="minorHAnsi"/>
          <w:color w:val="000000" w:themeColor="text1"/>
        </w:rPr>
        <w:t xml:space="preserve">of our employees regardless of their age. Employees who make the decision to retire do so at their sole discretion and are required to give at least the contractual resignation notice period required </w:t>
      </w:r>
      <w:r w:rsidR="00A55904">
        <w:rPr>
          <w:rFonts w:asciiTheme="minorHAnsi" w:hAnsiTheme="minorHAnsi" w:cstheme="minorHAnsi"/>
          <w:color w:val="000000" w:themeColor="text1"/>
        </w:rPr>
        <w:t>in their contract of employment</w:t>
      </w:r>
      <w:r w:rsidRPr="009F391F">
        <w:rPr>
          <w:rFonts w:asciiTheme="minorHAnsi" w:hAnsiTheme="minorHAnsi" w:cstheme="minorHAnsi"/>
          <w:color w:val="000000" w:themeColor="text1"/>
        </w:rPr>
        <w:t xml:space="preserve">. </w:t>
      </w:r>
    </w:p>
    <w:p w14:paraId="4F81312E" w14:textId="77777777" w:rsidR="00472EE2" w:rsidRPr="009F391F" w:rsidRDefault="00472EE2" w:rsidP="006B0816">
      <w:pPr>
        <w:jc w:val="both"/>
        <w:rPr>
          <w:rFonts w:asciiTheme="minorHAnsi" w:hAnsiTheme="minorHAnsi" w:cstheme="minorHAnsi"/>
          <w:color w:val="000000" w:themeColor="text1"/>
        </w:rPr>
      </w:pPr>
    </w:p>
    <w:p w14:paraId="2A4890A6" w14:textId="77777777" w:rsidR="00472EE2" w:rsidRPr="001A769F" w:rsidRDefault="00472EE2" w:rsidP="009F391F">
      <w:pPr>
        <w:pStyle w:val="Heading3"/>
        <w:rPr>
          <w:rFonts w:asciiTheme="minorHAnsi" w:hAnsiTheme="minorHAnsi" w:cstheme="minorHAnsi"/>
          <w:b/>
          <w:color w:val="000000" w:themeColor="text1"/>
        </w:rPr>
      </w:pPr>
      <w:bookmarkStart w:id="30" w:name="_Toc90979011"/>
      <w:bookmarkStart w:id="31" w:name="_Toc225779141"/>
      <w:r w:rsidRPr="001A769F">
        <w:rPr>
          <w:rFonts w:asciiTheme="minorHAnsi" w:hAnsiTheme="minorHAnsi" w:cstheme="minorHAnsi"/>
          <w:b/>
          <w:color w:val="000000" w:themeColor="text1"/>
        </w:rPr>
        <w:t>Training entitlements</w:t>
      </w:r>
      <w:bookmarkEnd w:id="30"/>
      <w:bookmarkEnd w:id="31"/>
    </w:p>
    <w:p w14:paraId="3CE1E91A" w14:textId="34563B0F" w:rsidR="00472EE2" w:rsidRPr="009F391F" w:rsidRDefault="00472EE2" w:rsidP="006B0816">
      <w:pPr>
        <w:jc w:val="both"/>
        <w:rPr>
          <w:rFonts w:asciiTheme="minorHAnsi" w:hAnsiTheme="minorHAnsi" w:cstheme="minorHAnsi"/>
          <w:color w:val="000000" w:themeColor="text1"/>
        </w:rPr>
      </w:pPr>
      <w:r w:rsidRPr="009F391F">
        <w:rPr>
          <w:rFonts w:asciiTheme="minorHAnsi" w:hAnsiTheme="minorHAnsi" w:cstheme="minorHAnsi"/>
          <w:color w:val="000000" w:themeColor="text1"/>
        </w:rPr>
        <w:t xml:space="preserve">You may be entitled to take part in various training courses which </w:t>
      </w:r>
      <w:r w:rsidR="00771CFF">
        <w:rPr>
          <w:rFonts w:asciiTheme="minorHAnsi" w:hAnsiTheme="minorHAnsi" w:cstheme="minorHAnsi"/>
          <w:color w:val="000000" w:themeColor="text1"/>
        </w:rPr>
        <w:t>[</w:t>
      </w:r>
      <w:r w:rsidRPr="00771CFF">
        <w:rPr>
          <w:rFonts w:asciiTheme="minorHAnsi" w:hAnsiTheme="minorHAnsi" w:cstheme="minorHAnsi"/>
          <w:color w:val="000000" w:themeColor="text1"/>
          <w:highlight w:val="cyan"/>
        </w:rPr>
        <w:t xml:space="preserve">the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r w:rsidRPr="009F391F">
        <w:rPr>
          <w:rFonts w:asciiTheme="minorHAnsi" w:hAnsiTheme="minorHAnsi" w:cstheme="minorHAnsi"/>
          <w:color w:val="000000" w:themeColor="text1"/>
        </w:rPr>
        <w:t xml:space="preserve"> may provide, or may arrange provision of via an external provider. More information on the types of training available is available from your line manager.</w:t>
      </w:r>
    </w:p>
    <w:p w14:paraId="3E27CE67" w14:textId="77777777" w:rsidR="00056BAC" w:rsidRPr="001A769F" w:rsidRDefault="00056BAC" w:rsidP="00056BAC">
      <w:pPr>
        <w:jc w:val="both"/>
        <w:rPr>
          <w:rFonts w:asciiTheme="minorHAnsi" w:hAnsiTheme="minorHAnsi" w:cstheme="minorHAnsi"/>
          <w:color w:val="000000" w:themeColor="text1"/>
          <w:highlight w:val="yellow"/>
        </w:rPr>
      </w:pPr>
    </w:p>
    <w:p w14:paraId="05FA306C" w14:textId="77777777" w:rsidR="00250CB5" w:rsidRPr="00250CB5" w:rsidRDefault="00250CB5" w:rsidP="00250CB5">
      <w:pPr>
        <w:jc w:val="both"/>
        <w:rPr>
          <w:rFonts w:asciiTheme="minorHAnsi" w:hAnsiTheme="minorHAnsi" w:cstheme="minorHAnsi"/>
          <w:color w:val="000000" w:themeColor="text1"/>
        </w:rPr>
      </w:pPr>
    </w:p>
    <w:p w14:paraId="009E11BF" w14:textId="77777777" w:rsidR="00472EE2" w:rsidRPr="00AA44A2" w:rsidRDefault="00472EE2" w:rsidP="00AA44A2">
      <w:pPr>
        <w:pStyle w:val="Heading2"/>
        <w:jc w:val="center"/>
        <w:rPr>
          <w:rFonts w:asciiTheme="minorHAnsi" w:hAnsiTheme="minorHAnsi" w:cstheme="minorHAnsi"/>
          <w:color w:val="000000" w:themeColor="text1"/>
          <w:u w:val="single"/>
        </w:rPr>
      </w:pPr>
      <w:bookmarkStart w:id="32" w:name="_Toc90979013"/>
      <w:bookmarkStart w:id="33" w:name="_Toc225779142"/>
      <w:r w:rsidRPr="00AA44A2">
        <w:rPr>
          <w:rFonts w:asciiTheme="minorHAnsi" w:hAnsiTheme="minorHAnsi" w:cstheme="minorHAnsi"/>
          <w:color w:val="000000" w:themeColor="text1"/>
          <w:u w:val="single"/>
        </w:rPr>
        <w:t>Leave and time off</w:t>
      </w:r>
      <w:bookmarkEnd w:id="32"/>
      <w:bookmarkEnd w:id="33"/>
    </w:p>
    <w:p w14:paraId="50C59FBF" w14:textId="77777777" w:rsidR="00AA44A2" w:rsidRDefault="00AA44A2" w:rsidP="006B0816">
      <w:pPr>
        <w:pStyle w:val="Heading3"/>
        <w:jc w:val="both"/>
        <w:rPr>
          <w:rFonts w:asciiTheme="minorHAnsi" w:hAnsiTheme="minorHAnsi" w:cstheme="minorHAnsi"/>
          <w:b/>
          <w:color w:val="000000" w:themeColor="text1"/>
        </w:rPr>
      </w:pPr>
      <w:bookmarkStart w:id="34" w:name="_Toc90979014"/>
    </w:p>
    <w:p w14:paraId="4B1B8A5A" w14:textId="73DF18C1" w:rsidR="00472EE2" w:rsidRPr="006B0816" w:rsidRDefault="00472EE2" w:rsidP="006B0816">
      <w:pPr>
        <w:pStyle w:val="Heading3"/>
        <w:jc w:val="both"/>
        <w:rPr>
          <w:rFonts w:asciiTheme="minorHAnsi" w:hAnsiTheme="minorHAnsi" w:cstheme="minorHAnsi"/>
          <w:b/>
          <w:color w:val="000000" w:themeColor="text1"/>
        </w:rPr>
      </w:pPr>
      <w:bookmarkStart w:id="35" w:name="_Toc225779143"/>
      <w:r w:rsidRPr="006B0816">
        <w:rPr>
          <w:rFonts w:asciiTheme="minorHAnsi" w:hAnsiTheme="minorHAnsi" w:cstheme="minorHAnsi"/>
          <w:b/>
          <w:color w:val="000000" w:themeColor="text1"/>
        </w:rPr>
        <w:t>Holiday Leave</w:t>
      </w:r>
      <w:bookmarkEnd w:id="34"/>
      <w:bookmarkEnd w:id="35"/>
    </w:p>
    <w:p w14:paraId="528845F1" w14:textId="1AE6B4C6" w:rsidR="00722C85" w:rsidRPr="006B0816" w:rsidRDefault="00626D71" w:rsidP="006B0816">
      <w:pPr>
        <w:jc w:val="both"/>
        <w:rPr>
          <w:rFonts w:asciiTheme="minorHAnsi" w:hAnsiTheme="minorHAnsi" w:cstheme="minorHAnsi"/>
        </w:rPr>
      </w:pPr>
      <w:bookmarkStart w:id="36" w:name="_Toc90979015"/>
      <w:r>
        <w:rPr>
          <w:rFonts w:asciiTheme="minorHAnsi" w:hAnsiTheme="minorHAnsi" w:cstheme="minorHAnsi"/>
        </w:rPr>
        <w:t>Y</w:t>
      </w:r>
      <w:r w:rsidR="00722C85" w:rsidRPr="006B0816">
        <w:rPr>
          <w:rFonts w:asciiTheme="minorHAnsi" w:hAnsiTheme="minorHAnsi" w:cstheme="minorHAnsi"/>
        </w:rPr>
        <w:t xml:space="preserve">ou will receive a paid holiday entitlement of </w:t>
      </w:r>
      <w:r w:rsidR="006F2963">
        <w:rPr>
          <w:rFonts w:asciiTheme="minorHAnsi" w:hAnsiTheme="minorHAnsi" w:cstheme="minorHAnsi"/>
        </w:rPr>
        <w:t>[</w:t>
      </w:r>
      <w:r w:rsidR="00722C85" w:rsidRPr="006F2963">
        <w:rPr>
          <w:rFonts w:asciiTheme="minorHAnsi" w:hAnsiTheme="minorHAnsi" w:cstheme="minorHAnsi"/>
          <w:highlight w:val="cyan"/>
        </w:rPr>
        <w:t>5.6 weeks</w:t>
      </w:r>
      <w:r w:rsidR="006F2963">
        <w:rPr>
          <w:rFonts w:asciiTheme="minorHAnsi" w:hAnsiTheme="minorHAnsi" w:cstheme="minorHAnsi"/>
        </w:rPr>
        <w:t>]</w:t>
      </w:r>
      <w:r w:rsidR="00776FCB">
        <w:rPr>
          <w:rFonts w:asciiTheme="minorHAnsi" w:hAnsiTheme="minorHAnsi" w:cstheme="minorHAnsi"/>
        </w:rPr>
        <w:t xml:space="preserve"> </w:t>
      </w:r>
      <w:r w:rsidR="00776FCB" w:rsidRPr="00776FCB">
        <w:rPr>
          <w:rFonts w:asciiTheme="minorHAnsi" w:hAnsiTheme="minorHAnsi" w:cstheme="minorHAnsi"/>
          <w:highlight w:val="yellow"/>
        </w:rPr>
        <w:t>statutory minimum for a full-time employee is 5.6 weeks, this should be prorated for part-time employees</w:t>
      </w:r>
      <w:r w:rsidR="003648D5">
        <w:rPr>
          <w:rFonts w:asciiTheme="minorHAnsi" w:hAnsiTheme="minorHAnsi" w:cstheme="minorHAnsi"/>
        </w:rPr>
        <w:t xml:space="preserve"> </w:t>
      </w:r>
      <w:r w:rsidR="003648D5" w:rsidRPr="00C0638A">
        <w:rPr>
          <w:rFonts w:asciiTheme="minorHAnsi" w:hAnsiTheme="minorHAnsi" w:cstheme="minorHAnsi"/>
          <w:highlight w:val="yellow"/>
        </w:rPr>
        <w:t>(see holiday calculation document)</w:t>
      </w:r>
      <w:r w:rsidR="00722C85" w:rsidRPr="00C0638A">
        <w:rPr>
          <w:rFonts w:asciiTheme="minorHAnsi" w:hAnsiTheme="minorHAnsi" w:cstheme="minorHAnsi"/>
          <w:highlight w:val="yellow"/>
        </w:rPr>
        <w:t>, which is inclusive of public holidays</w:t>
      </w:r>
      <w:r w:rsidR="00722C85" w:rsidRPr="006B0816">
        <w:rPr>
          <w:rFonts w:asciiTheme="minorHAnsi" w:hAnsiTheme="minorHAnsi" w:cstheme="minorHAnsi"/>
        </w:rPr>
        <w:t xml:space="preserve"> </w:t>
      </w:r>
      <w:r w:rsidR="00722C85" w:rsidRPr="00CB0FF4">
        <w:rPr>
          <w:rFonts w:asciiTheme="minorHAnsi" w:hAnsiTheme="minorHAnsi" w:cstheme="minorHAnsi"/>
          <w:highlight w:val="cyan"/>
        </w:rPr>
        <w:t>(20 days annual leave, plus 8 public holidays)</w:t>
      </w:r>
      <w:r w:rsidR="00722C85" w:rsidRPr="006B0816">
        <w:rPr>
          <w:rFonts w:asciiTheme="minorHAnsi" w:hAnsiTheme="minorHAnsi" w:cstheme="minorHAnsi"/>
        </w:rPr>
        <w:t>.  For periods of annual leave, a day is equivalent to your normal working day and you will receive your normal rate of pay.</w:t>
      </w:r>
      <w:r>
        <w:rPr>
          <w:rFonts w:asciiTheme="minorHAnsi" w:hAnsiTheme="minorHAnsi" w:cstheme="minorHAnsi"/>
        </w:rPr>
        <w:t xml:space="preserve">  This is pro-rata for part time employees.</w:t>
      </w:r>
    </w:p>
    <w:p w14:paraId="50F00F48" w14:textId="77777777" w:rsidR="00722C85" w:rsidRPr="006B0816" w:rsidRDefault="00722C85" w:rsidP="006B0816">
      <w:pPr>
        <w:jc w:val="both"/>
        <w:rPr>
          <w:rFonts w:asciiTheme="minorHAnsi" w:hAnsiTheme="minorHAnsi" w:cstheme="minorHAnsi"/>
        </w:rPr>
      </w:pPr>
    </w:p>
    <w:p w14:paraId="24872A1B" w14:textId="77777777" w:rsidR="00722C85" w:rsidRPr="006B0816" w:rsidRDefault="00722C85" w:rsidP="006B0816">
      <w:pPr>
        <w:jc w:val="both"/>
        <w:rPr>
          <w:rFonts w:asciiTheme="minorHAnsi" w:hAnsiTheme="minorHAnsi" w:cstheme="minorHAnsi"/>
        </w:rPr>
      </w:pPr>
      <w:r w:rsidRPr="006B0816">
        <w:rPr>
          <w:rFonts w:asciiTheme="minorHAnsi" w:hAnsiTheme="minorHAnsi" w:cstheme="minorHAnsi"/>
        </w:rPr>
        <w:t>In your first holiday year, your entitlement will be proportionate to the amount of time left in the holiday year, accruing at the rate of one twelfth of the full annual holiday entitlement, on the 1</w:t>
      </w:r>
      <w:r w:rsidRPr="006B0816">
        <w:rPr>
          <w:rFonts w:asciiTheme="minorHAnsi" w:hAnsiTheme="minorHAnsi" w:cstheme="minorHAnsi"/>
          <w:vertAlign w:val="superscript"/>
        </w:rPr>
        <w:t>st</w:t>
      </w:r>
      <w:r w:rsidRPr="006B0816">
        <w:rPr>
          <w:rFonts w:asciiTheme="minorHAnsi" w:hAnsiTheme="minorHAnsi" w:cstheme="minorHAnsi"/>
        </w:rPr>
        <w:t xml:space="preserve"> of each month, in advance.</w:t>
      </w:r>
    </w:p>
    <w:p w14:paraId="47F8CA49" w14:textId="77777777" w:rsidR="00722C85" w:rsidRPr="006B0816" w:rsidRDefault="00722C85" w:rsidP="006B0816">
      <w:pPr>
        <w:jc w:val="both"/>
        <w:rPr>
          <w:rFonts w:asciiTheme="minorHAnsi" w:hAnsiTheme="minorHAnsi" w:cstheme="minorHAnsi"/>
        </w:rPr>
      </w:pPr>
    </w:p>
    <w:p w14:paraId="2E7534FA" w14:textId="77777777" w:rsidR="00722C85" w:rsidRPr="006B0816" w:rsidRDefault="00722C85" w:rsidP="006B0816">
      <w:pPr>
        <w:jc w:val="both"/>
        <w:rPr>
          <w:rFonts w:asciiTheme="minorHAnsi" w:hAnsiTheme="minorHAnsi" w:cstheme="minorHAnsi"/>
        </w:rPr>
      </w:pPr>
      <w:r w:rsidRPr="006B0816">
        <w:rPr>
          <w:rFonts w:asciiTheme="minorHAnsi" w:hAnsiTheme="minorHAnsi" w:cstheme="minorHAnsi"/>
        </w:rPr>
        <w:t xml:space="preserve">In the event of termination of employment your entitlement to accrued annual leave will be calculated and any annual leave accrued but not taken will be paid for.  However, in the event of you having taken any holidays in the current holiday year, which have not been accrued pro-rata, then the appropriate payments will be deducted from your final pay.  </w:t>
      </w:r>
    </w:p>
    <w:p w14:paraId="617E2838" w14:textId="77777777" w:rsidR="00722C85" w:rsidRPr="006B0816" w:rsidRDefault="00722C85" w:rsidP="006B0816">
      <w:pPr>
        <w:jc w:val="both"/>
        <w:rPr>
          <w:rFonts w:asciiTheme="minorHAnsi" w:hAnsiTheme="minorHAnsi" w:cstheme="minorHAnsi"/>
        </w:rPr>
      </w:pPr>
    </w:p>
    <w:p w14:paraId="3FD9DE89" w14:textId="77777777" w:rsidR="00722C85" w:rsidRPr="006B0816" w:rsidRDefault="00722C85" w:rsidP="006B0816">
      <w:pPr>
        <w:jc w:val="both"/>
        <w:rPr>
          <w:rFonts w:asciiTheme="minorHAnsi" w:hAnsiTheme="minorHAnsi" w:cstheme="minorHAnsi"/>
        </w:rPr>
      </w:pPr>
      <w:r w:rsidRPr="006B0816">
        <w:rPr>
          <w:rFonts w:asciiTheme="minorHAnsi" w:hAnsiTheme="minorHAnsi" w:cstheme="minorHAnsi"/>
        </w:rPr>
        <w:t>It is our policy to encourage you to take all of your holiday entitlement in the current holiday year. We do not permit holidays to be carried forward.</w:t>
      </w:r>
    </w:p>
    <w:p w14:paraId="64D17192" w14:textId="77777777" w:rsidR="00722C85" w:rsidRPr="006B0816" w:rsidRDefault="00722C85" w:rsidP="006B0816">
      <w:pPr>
        <w:jc w:val="both"/>
        <w:rPr>
          <w:rFonts w:asciiTheme="minorHAnsi" w:hAnsiTheme="minorHAnsi" w:cstheme="minorHAnsi"/>
        </w:rPr>
      </w:pPr>
    </w:p>
    <w:p w14:paraId="345C786C" w14:textId="713D2B31" w:rsidR="00722C85" w:rsidRPr="006B0816" w:rsidRDefault="00771CFF" w:rsidP="006B0816">
      <w:pPr>
        <w:jc w:val="both"/>
        <w:rPr>
          <w:rFonts w:asciiTheme="minorHAnsi" w:hAnsiTheme="minorHAnsi" w:cstheme="minorHAnsi"/>
        </w:rPr>
      </w:pPr>
      <w:r>
        <w:rPr>
          <w:rFonts w:asciiTheme="minorHAnsi" w:hAnsiTheme="minorHAnsi" w:cstheme="minorHAnsi"/>
          <w:highlight w:val="cyan"/>
        </w:rPr>
        <w:t>[</w:t>
      </w:r>
      <w:r w:rsidR="00722C85" w:rsidRPr="00771CFF">
        <w:rPr>
          <w:rFonts w:asciiTheme="minorHAnsi" w:hAnsiTheme="minorHAnsi" w:cstheme="minorHAnsi"/>
          <w:highlight w:val="cyan"/>
        </w:rPr>
        <w:t xml:space="preserve">The </w:t>
      </w:r>
      <w:r w:rsidR="00FC0D68" w:rsidRPr="00771CFF">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722C85" w:rsidRPr="006B0816">
        <w:rPr>
          <w:rFonts w:asciiTheme="minorHAnsi" w:hAnsiTheme="minorHAnsi" w:cstheme="minorHAnsi"/>
        </w:rPr>
        <w:t xml:space="preserve"> operates a holiday booking procedure and all requests for holiday should be made using this procedure. Holiday requests must be authorised by management therefore it is not advisable to make any firm arrangements e.g. flights/hotels before authorisation is obtained. </w:t>
      </w:r>
    </w:p>
    <w:p w14:paraId="5A848C04" w14:textId="77777777" w:rsidR="00722C85" w:rsidRPr="006B0816" w:rsidRDefault="00722C85" w:rsidP="006B0816">
      <w:pPr>
        <w:jc w:val="both"/>
        <w:rPr>
          <w:rFonts w:asciiTheme="minorHAnsi" w:hAnsiTheme="minorHAnsi" w:cstheme="minorHAnsi"/>
        </w:rPr>
      </w:pPr>
    </w:p>
    <w:p w14:paraId="29FC6BEB" w14:textId="77777777" w:rsidR="00722C85" w:rsidRPr="006B0816" w:rsidRDefault="00722C85" w:rsidP="006B0816">
      <w:pPr>
        <w:jc w:val="both"/>
        <w:rPr>
          <w:rFonts w:asciiTheme="minorHAnsi" w:hAnsiTheme="minorHAnsi" w:cstheme="minorHAnsi"/>
        </w:rPr>
      </w:pPr>
      <w:r w:rsidRPr="006B0816">
        <w:rPr>
          <w:rFonts w:asciiTheme="minorHAnsi" w:hAnsiTheme="minorHAnsi" w:cstheme="minorHAnsi"/>
        </w:rPr>
        <w:t>You may not normally take more than two working weeks consecutively. In exceptional circumstances you may be permitted to take annual holiday in excess of two weeks at the sole discretion of management.</w:t>
      </w:r>
    </w:p>
    <w:p w14:paraId="53C4D084" w14:textId="77777777" w:rsidR="00722C85" w:rsidRPr="006B0816" w:rsidRDefault="00722C85" w:rsidP="006B0816">
      <w:pPr>
        <w:jc w:val="both"/>
        <w:rPr>
          <w:rFonts w:asciiTheme="minorHAnsi" w:hAnsiTheme="minorHAnsi" w:cstheme="minorHAnsi"/>
        </w:rPr>
      </w:pPr>
    </w:p>
    <w:p w14:paraId="40802FFF" w14:textId="51FEDC42" w:rsidR="00722C85" w:rsidRPr="006B0816" w:rsidRDefault="00722C85" w:rsidP="006B0816">
      <w:pPr>
        <w:jc w:val="both"/>
        <w:rPr>
          <w:rFonts w:asciiTheme="minorHAnsi" w:hAnsiTheme="minorHAnsi" w:cstheme="minorHAnsi"/>
        </w:rPr>
      </w:pPr>
      <w:r w:rsidRPr="006B0816">
        <w:rPr>
          <w:rFonts w:asciiTheme="minorHAnsi" w:hAnsiTheme="minorHAnsi" w:cstheme="minorHAnsi"/>
        </w:rPr>
        <w:t>You should give at least 4 weeks’ notice of your intention to take holidays of a week or more and  2 weeks’ notice is required for odd single days. Holiday dates will normally be allocated on a "first come - first served" basis whilst ensuring that operational efficiency and appropriate staffing levels are maintained throughout the year.</w:t>
      </w:r>
    </w:p>
    <w:p w14:paraId="3954B13C" w14:textId="77777777" w:rsidR="00722C85" w:rsidRPr="006B0816" w:rsidRDefault="00722C85" w:rsidP="006B0816">
      <w:pPr>
        <w:jc w:val="both"/>
        <w:rPr>
          <w:rFonts w:asciiTheme="minorHAnsi" w:hAnsiTheme="minorHAnsi" w:cstheme="minorHAnsi"/>
        </w:rPr>
      </w:pPr>
    </w:p>
    <w:p w14:paraId="3B08C86C" w14:textId="77777777" w:rsidR="00472EE2" w:rsidRPr="006B0816" w:rsidRDefault="00472EE2" w:rsidP="006B0816">
      <w:pPr>
        <w:pStyle w:val="Heading3"/>
        <w:jc w:val="both"/>
        <w:rPr>
          <w:rFonts w:asciiTheme="minorHAnsi" w:hAnsiTheme="minorHAnsi" w:cstheme="minorHAnsi"/>
          <w:b/>
          <w:color w:val="000000" w:themeColor="text1"/>
        </w:rPr>
      </w:pPr>
      <w:bookmarkStart w:id="37" w:name="_Toc225779144"/>
      <w:r w:rsidRPr="006B0816">
        <w:rPr>
          <w:rFonts w:asciiTheme="minorHAnsi" w:hAnsiTheme="minorHAnsi" w:cstheme="minorHAnsi"/>
          <w:b/>
          <w:color w:val="000000" w:themeColor="text1"/>
        </w:rPr>
        <w:t>Public holidays</w:t>
      </w:r>
      <w:bookmarkEnd w:id="36"/>
      <w:bookmarkEnd w:id="37"/>
    </w:p>
    <w:p w14:paraId="5AFDA9BB" w14:textId="77777777" w:rsidR="00472EE2" w:rsidRPr="006B0816" w:rsidRDefault="00472EE2" w:rsidP="006B0816">
      <w:pPr>
        <w:jc w:val="both"/>
        <w:rPr>
          <w:rFonts w:asciiTheme="minorHAnsi" w:hAnsiTheme="minorHAnsi" w:cstheme="minorHAnsi"/>
        </w:rPr>
      </w:pPr>
      <w:r w:rsidRPr="006B0816">
        <w:rPr>
          <w:rFonts w:asciiTheme="minorHAnsi" w:hAnsiTheme="minorHAnsi" w:cstheme="minorHAnsi"/>
        </w:rPr>
        <w:t>As part of your holiday entitlement, full time employees are entitled to eight public holidays each year. Entitlements for part-time employees are calculated on a pro-rata basis.  This is part of your overall annual holiday entitlement and time off on a public holiday must be taken out of your overall entitlement.  The public holidays each year are: -</w:t>
      </w:r>
    </w:p>
    <w:p w14:paraId="5065443F" w14:textId="77777777" w:rsidR="00472EE2" w:rsidRPr="006B0816" w:rsidRDefault="00472EE2" w:rsidP="006B0816">
      <w:pPr>
        <w:widowControl w:val="0"/>
        <w:jc w:val="both"/>
        <w:rPr>
          <w:rFonts w:asciiTheme="minorHAnsi" w:hAnsiTheme="minorHAnsi" w:cstheme="minorHAnsi"/>
          <w:color w:val="000000" w:themeColor="text1"/>
        </w:rPr>
      </w:pPr>
    </w:p>
    <w:p w14:paraId="57F81281" w14:textId="77777777" w:rsidR="00472EE2" w:rsidRPr="006B0816" w:rsidRDefault="00472EE2" w:rsidP="006B0816">
      <w:pPr>
        <w:widowControl w:val="0"/>
        <w:jc w:val="both"/>
        <w:rPr>
          <w:rFonts w:asciiTheme="minorHAnsi" w:hAnsiTheme="minorHAnsi" w:cstheme="minorHAnsi"/>
          <w:color w:val="000000" w:themeColor="text1"/>
        </w:rPr>
      </w:pPr>
      <w:r w:rsidRPr="006B0816">
        <w:rPr>
          <w:rFonts w:asciiTheme="minorHAnsi" w:hAnsiTheme="minorHAnsi" w:cstheme="minorHAnsi"/>
          <w:color w:val="000000" w:themeColor="text1"/>
        </w:rPr>
        <w:t>New Year’s Day</w:t>
      </w:r>
    </w:p>
    <w:p w14:paraId="62EAD519" w14:textId="77777777" w:rsidR="00472EE2" w:rsidRPr="006B0816" w:rsidRDefault="00472EE2" w:rsidP="006B0816">
      <w:pPr>
        <w:widowControl w:val="0"/>
        <w:jc w:val="both"/>
        <w:rPr>
          <w:rFonts w:asciiTheme="minorHAnsi" w:hAnsiTheme="minorHAnsi" w:cstheme="minorHAnsi"/>
          <w:color w:val="000000" w:themeColor="text1"/>
        </w:rPr>
      </w:pPr>
      <w:r w:rsidRPr="006B0816">
        <w:rPr>
          <w:rFonts w:asciiTheme="minorHAnsi" w:hAnsiTheme="minorHAnsi" w:cstheme="minorHAnsi"/>
          <w:color w:val="000000" w:themeColor="text1"/>
        </w:rPr>
        <w:t>Good Friday</w:t>
      </w:r>
    </w:p>
    <w:p w14:paraId="65FE120C" w14:textId="77777777" w:rsidR="00472EE2" w:rsidRPr="006B0816" w:rsidRDefault="00472EE2" w:rsidP="006B0816">
      <w:pPr>
        <w:widowControl w:val="0"/>
        <w:jc w:val="both"/>
        <w:rPr>
          <w:rFonts w:asciiTheme="minorHAnsi" w:hAnsiTheme="minorHAnsi" w:cstheme="minorHAnsi"/>
          <w:color w:val="000000" w:themeColor="text1"/>
        </w:rPr>
      </w:pPr>
      <w:r w:rsidRPr="006B0816">
        <w:rPr>
          <w:rFonts w:asciiTheme="minorHAnsi" w:hAnsiTheme="minorHAnsi" w:cstheme="minorHAnsi"/>
          <w:color w:val="000000" w:themeColor="text1"/>
        </w:rPr>
        <w:t>Easter Monday</w:t>
      </w:r>
    </w:p>
    <w:p w14:paraId="5F073AC3" w14:textId="77777777" w:rsidR="00472EE2" w:rsidRPr="006B0816" w:rsidRDefault="00472EE2" w:rsidP="006B0816">
      <w:pPr>
        <w:widowControl w:val="0"/>
        <w:jc w:val="both"/>
        <w:rPr>
          <w:rFonts w:asciiTheme="minorHAnsi" w:hAnsiTheme="minorHAnsi" w:cstheme="minorHAnsi"/>
          <w:color w:val="000000" w:themeColor="text1"/>
        </w:rPr>
      </w:pPr>
      <w:r w:rsidRPr="006B0816">
        <w:rPr>
          <w:rFonts w:asciiTheme="minorHAnsi" w:hAnsiTheme="minorHAnsi" w:cstheme="minorHAnsi"/>
          <w:color w:val="000000" w:themeColor="text1"/>
        </w:rPr>
        <w:t>Early May Bank Holiday</w:t>
      </w:r>
    </w:p>
    <w:p w14:paraId="336633F7" w14:textId="77777777" w:rsidR="00472EE2" w:rsidRPr="006B0816" w:rsidRDefault="00472EE2" w:rsidP="006B0816">
      <w:pPr>
        <w:widowControl w:val="0"/>
        <w:jc w:val="both"/>
        <w:rPr>
          <w:rFonts w:asciiTheme="minorHAnsi" w:hAnsiTheme="minorHAnsi" w:cstheme="minorHAnsi"/>
          <w:color w:val="000000" w:themeColor="text1"/>
        </w:rPr>
      </w:pPr>
      <w:r w:rsidRPr="006B0816">
        <w:rPr>
          <w:rFonts w:asciiTheme="minorHAnsi" w:hAnsiTheme="minorHAnsi" w:cstheme="minorHAnsi"/>
          <w:color w:val="000000" w:themeColor="text1"/>
        </w:rPr>
        <w:t>Spring Bank Holiday</w:t>
      </w:r>
    </w:p>
    <w:p w14:paraId="72E45E7F" w14:textId="77777777" w:rsidR="00472EE2" w:rsidRPr="006B0816" w:rsidRDefault="00472EE2" w:rsidP="006B0816">
      <w:pPr>
        <w:widowControl w:val="0"/>
        <w:jc w:val="both"/>
        <w:rPr>
          <w:rFonts w:asciiTheme="minorHAnsi" w:hAnsiTheme="minorHAnsi" w:cstheme="minorHAnsi"/>
          <w:color w:val="000000" w:themeColor="text1"/>
        </w:rPr>
      </w:pPr>
      <w:r w:rsidRPr="006B0816">
        <w:rPr>
          <w:rFonts w:asciiTheme="minorHAnsi" w:hAnsiTheme="minorHAnsi" w:cstheme="minorHAnsi"/>
          <w:color w:val="000000" w:themeColor="text1"/>
        </w:rPr>
        <w:t>Summer Bank Holiday</w:t>
      </w:r>
    </w:p>
    <w:p w14:paraId="3E0A3130" w14:textId="77777777" w:rsidR="00472EE2" w:rsidRPr="006B0816" w:rsidRDefault="00472EE2" w:rsidP="006B0816">
      <w:pPr>
        <w:widowControl w:val="0"/>
        <w:jc w:val="both"/>
        <w:rPr>
          <w:rFonts w:asciiTheme="minorHAnsi" w:hAnsiTheme="minorHAnsi" w:cstheme="minorHAnsi"/>
          <w:color w:val="000000" w:themeColor="text1"/>
        </w:rPr>
      </w:pPr>
      <w:r w:rsidRPr="006B0816">
        <w:rPr>
          <w:rFonts w:asciiTheme="minorHAnsi" w:hAnsiTheme="minorHAnsi" w:cstheme="minorHAnsi"/>
          <w:color w:val="000000" w:themeColor="text1"/>
        </w:rPr>
        <w:t>Christmas Day</w:t>
      </w:r>
    </w:p>
    <w:p w14:paraId="280DCC71" w14:textId="77777777" w:rsidR="00472EE2" w:rsidRDefault="00472EE2" w:rsidP="006B0816">
      <w:pPr>
        <w:widowControl w:val="0"/>
        <w:jc w:val="both"/>
        <w:rPr>
          <w:rFonts w:asciiTheme="minorHAnsi" w:hAnsiTheme="minorHAnsi" w:cstheme="minorHAnsi"/>
          <w:color w:val="000000" w:themeColor="text1"/>
        </w:rPr>
      </w:pPr>
      <w:r w:rsidRPr="006B0816">
        <w:rPr>
          <w:rFonts w:asciiTheme="minorHAnsi" w:hAnsiTheme="minorHAnsi" w:cstheme="minorHAnsi"/>
          <w:color w:val="000000" w:themeColor="text1"/>
        </w:rPr>
        <w:t>Boxing Day</w:t>
      </w:r>
    </w:p>
    <w:p w14:paraId="6B5853FC" w14:textId="77777777" w:rsidR="00D977E7" w:rsidRDefault="00D977E7" w:rsidP="006B0816">
      <w:pPr>
        <w:widowControl w:val="0"/>
        <w:jc w:val="both"/>
        <w:rPr>
          <w:rFonts w:asciiTheme="minorHAnsi" w:hAnsiTheme="minorHAnsi" w:cstheme="minorHAnsi"/>
          <w:color w:val="000000" w:themeColor="text1"/>
        </w:rPr>
      </w:pPr>
    </w:p>
    <w:p w14:paraId="6BC2EC65" w14:textId="63E3576D" w:rsidR="00D977E7" w:rsidRDefault="00D977E7" w:rsidP="006B0816">
      <w:pPr>
        <w:widowControl w:val="0"/>
        <w:jc w:val="both"/>
        <w:rPr>
          <w:rFonts w:asciiTheme="minorHAnsi" w:hAnsiTheme="minorHAnsi" w:cstheme="minorHAnsi"/>
          <w:b/>
          <w:bCs/>
          <w:color w:val="000000" w:themeColor="text1"/>
        </w:rPr>
      </w:pPr>
      <w:r w:rsidRPr="00D977E7">
        <w:rPr>
          <w:rFonts w:asciiTheme="minorHAnsi" w:hAnsiTheme="minorHAnsi" w:cstheme="minorHAnsi"/>
          <w:b/>
          <w:bCs/>
          <w:color w:val="000000" w:themeColor="text1"/>
        </w:rPr>
        <w:t>Flexible Leave</w:t>
      </w:r>
    </w:p>
    <w:p w14:paraId="7B1DB1CF" w14:textId="55611A84" w:rsidR="00D977E7" w:rsidRPr="00D36B29" w:rsidRDefault="00D36B29" w:rsidP="006B0816">
      <w:pPr>
        <w:widowControl w:val="0"/>
        <w:jc w:val="both"/>
        <w:rPr>
          <w:rFonts w:asciiTheme="minorHAnsi" w:hAnsiTheme="minorHAnsi" w:cstheme="minorHAnsi"/>
          <w:b/>
          <w:bCs/>
          <w:color w:val="000000" w:themeColor="text1"/>
        </w:rPr>
      </w:pPr>
      <w:r w:rsidRPr="00D36B29">
        <w:rPr>
          <w:rFonts w:asciiTheme="minorHAnsi" w:hAnsiTheme="minorHAnsi" w:cstheme="minorHAnsi"/>
          <w:color w:val="0B0C0C"/>
          <w:shd w:val="clear" w:color="auto" w:fill="FFFFFF"/>
        </w:rPr>
        <w:t>Every employee has a statutory right to request flexible working. This right applies from the first day of employment.</w:t>
      </w:r>
    </w:p>
    <w:p w14:paraId="15C06002" w14:textId="77777777" w:rsidR="00751223" w:rsidRPr="00751223" w:rsidRDefault="00751223" w:rsidP="00751223">
      <w:pPr>
        <w:pStyle w:val="NormalWeb"/>
        <w:shd w:val="clear" w:color="auto" w:fill="FFFFFF"/>
        <w:spacing w:before="300" w:beforeAutospacing="0" w:after="300" w:afterAutospacing="0"/>
        <w:rPr>
          <w:rFonts w:asciiTheme="minorHAnsi" w:hAnsiTheme="minorHAnsi" w:cstheme="minorHAnsi"/>
          <w:color w:val="0B0C0C"/>
        </w:rPr>
      </w:pPr>
      <w:r w:rsidRPr="00751223">
        <w:rPr>
          <w:rFonts w:asciiTheme="minorHAnsi" w:hAnsiTheme="minorHAnsi" w:cstheme="minorHAnsi"/>
          <w:color w:val="0B0C0C"/>
        </w:rPr>
        <w:t>A request must be in writing and state that it is a statutory request for flexible working. It must include:</w:t>
      </w:r>
    </w:p>
    <w:p w14:paraId="102FDB43" w14:textId="7EFA8F5E" w:rsidR="00751223" w:rsidRPr="00751223" w:rsidRDefault="00751223" w:rsidP="00751223">
      <w:pPr>
        <w:numPr>
          <w:ilvl w:val="0"/>
          <w:numId w:val="32"/>
        </w:numPr>
        <w:shd w:val="clear" w:color="auto" w:fill="FFFFFF"/>
        <w:spacing w:after="75"/>
        <w:ind w:left="1020"/>
        <w:rPr>
          <w:rFonts w:asciiTheme="minorHAnsi" w:hAnsiTheme="minorHAnsi" w:cstheme="minorHAnsi"/>
          <w:color w:val="0B0C0C"/>
        </w:rPr>
      </w:pPr>
      <w:r w:rsidRPr="00751223">
        <w:rPr>
          <w:rFonts w:asciiTheme="minorHAnsi" w:hAnsiTheme="minorHAnsi" w:cstheme="minorHAnsi"/>
          <w:color w:val="0B0C0C"/>
        </w:rPr>
        <w:t>the date of the request</w:t>
      </w:r>
      <w:r w:rsidR="00460652">
        <w:rPr>
          <w:rFonts w:asciiTheme="minorHAnsi" w:hAnsiTheme="minorHAnsi" w:cstheme="minorHAnsi"/>
          <w:color w:val="0B0C0C"/>
        </w:rPr>
        <w:t>.</w:t>
      </w:r>
    </w:p>
    <w:p w14:paraId="16FB451A" w14:textId="2607E056" w:rsidR="00751223" w:rsidRPr="00751223" w:rsidRDefault="00751223" w:rsidP="00751223">
      <w:pPr>
        <w:numPr>
          <w:ilvl w:val="0"/>
          <w:numId w:val="32"/>
        </w:numPr>
        <w:shd w:val="clear" w:color="auto" w:fill="FFFFFF"/>
        <w:spacing w:after="75"/>
        <w:ind w:left="1020"/>
        <w:rPr>
          <w:rFonts w:asciiTheme="minorHAnsi" w:hAnsiTheme="minorHAnsi" w:cstheme="minorHAnsi"/>
          <w:color w:val="0B0C0C"/>
        </w:rPr>
      </w:pPr>
      <w:r w:rsidRPr="00751223">
        <w:rPr>
          <w:rFonts w:asciiTheme="minorHAnsi" w:hAnsiTheme="minorHAnsi" w:cstheme="minorHAnsi"/>
          <w:color w:val="0B0C0C"/>
        </w:rPr>
        <w:t>the change the employee is requesting to the terms and conditions of their employment in relation to their hours, times or place of work</w:t>
      </w:r>
      <w:r w:rsidR="00460652">
        <w:rPr>
          <w:rFonts w:asciiTheme="minorHAnsi" w:hAnsiTheme="minorHAnsi" w:cstheme="minorHAnsi"/>
          <w:color w:val="0B0C0C"/>
        </w:rPr>
        <w:t>.</w:t>
      </w:r>
    </w:p>
    <w:p w14:paraId="4096ACEB" w14:textId="173605C8" w:rsidR="00751223" w:rsidRPr="00751223" w:rsidRDefault="00751223" w:rsidP="00751223">
      <w:pPr>
        <w:numPr>
          <w:ilvl w:val="0"/>
          <w:numId w:val="32"/>
        </w:numPr>
        <w:shd w:val="clear" w:color="auto" w:fill="FFFFFF"/>
        <w:spacing w:after="75"/>
        <w:ind w:left="1020"/>
        <w:rPr>
          <w:rFonts w:asciiTheme="minorHAnsi" w:hAnsiTheme="minorHAnsi" w:cstheme="minorHAnsi"/>
          <w:color w:val="0B0C0C"/>
        </w:rPr>
      </w:pPr>
      <w:r w:rsidRPr="00751223">
        <w:rPr>
          <w:rFonts w:asciiTheme="minorHAnsi" w:hAnsiTheme="minorHAnsi" w:cstheme="minorHAnsi"/>
          <w:color w:val="0B0C0C"/>
        </w:rPr>
        <w:t>the date the employee would like the change to come into effect</w:t>
      </w:r>
      <w:r w:rsidR="00460652">
        <w:rPr>
          <w:rFonts w:asciiTheme="minorHAnsi" w:hAnsiTheme="minorHAnsi" w:cstheme="minorHAnsi"/>
          <w:color w:val="0B0C0C"/>
        </w:rPr>
        <w:t>.</w:t>
      </w:r>
    </w:p>
    <w:p w14:paraId="6F748F3B" w14:textId="0E888886" w:rsidR="00751223" w:rsidRDefault="00460652" w:rsidP="00751223">
      <w:pPr>
        <w:numPr>
          <w:ilvl w:val="0"/>
          <w:numId w:val="32"/>
        </w:numPr>
        <w:shd w:val="clear" w:color="auto" w:fill="FFFFFF"/>
        <w:spacing w:after="75"/>
        <w:ind w:left="1020"/>
        <w:rPr>
          <w:rFonts w:asciiTheme="minorHAnsi" w:hAnsiTheme="minorHAnsi" w:cstheme="minorHAnsi"/>
          <w:color w:val="0B0C0C"/>
        </w:rPr>
      </w:pPr>
      <w:r>
        <w:rPr>
          <w:rFonts w:asciiTheme="minorHAnsi" w:hAnsiTheme="minorHAnsi" w:cstheme="minorHAnsi"/>
          <w:color w:val="0B0C0C"/>
        </w:rPr>
        <w:t xml:space="preserve">If </w:t>
      </w:r>
      <w:r w:rsidR="00751223" w:rsidRPr="00751223">
        <w:rPr>
          <w:rFonts w:asciiTheme="minorHAnsi" w:hAnsiTheme="minorHAnsi" w:cstheme="minorHAnsi"/>
          <w:color w:val="0B0C0C"/>
        </w:rPr>
        <w:t>the employee has made a previous request for flexible working to the employer</w:t>
      </w:r>
      <w:r>
        <w:rPr>
          <w:rFonts w:asciiTheme="minorHAnsi" w:hAnsiTheme="minorHAnsi" w:cstheme="minorHAnsi"/>
          <w:color w:val="0B0C0C"/>
        </w:rPr>
        <w:t>.</w:t>
      </w:r>
    </w:p>
    <w:p w14:paraId="30AE8C46" w14:textId="6D1D9F1D" w:rsidR="00FB6A39" w:rsidRDefault="00FB6A39" w:rsidP="00FB6A39">
      <w:pPr>
        <w:shd w:val="clear" w:color="auto" w:fill="FFFFFF"/>
        <w:spacing w:after="75"/>
        <w:rPr>
          <w:rFonts w:asciiTheme="minorHAnsi" w:hAnsiTheme="minorHAnsi" w:cstheme="minorHAnsi"/>
          <w:color w:val="0B0C0C"/>
          <w:shd w:val="clear" w:color="auto" w:fill="FFFFFF"/>
        </w:rPr>
      </w:pPr>
      <w:r w:rsidRPr="00FB6A39">
        <w:rPr>
          <w:rFonts w:asciiTheme="minorHAnsi" w:hAnsiTheme="minorHAnsi" w:cstheme="minorHAnsi"/>
          <w:color w:val="0B0C0C"/>
          <w:shd w:val="clear" w:color="auto" w:fill="FFFFFF"/>
        </w:rPr>
        <w:t>An employee may make</w:t>
      </w:r>
      <w:r w:rsidR="003957BE">
        <w:rPr>
          <w:rFonts w:asciiTheme="minorHAnsi" w:hAnsiTheme="minorHAnsi" w:cstheme="minorHAnsi"/>
          <w:color w:val="0B0C0C"/>
          <w:shd w:val="clear" w:color="auto" w:fill="FFFFFF"/>
        </w:rPr>
        <w:t xml:space="preserve"> up</w:t>
      </w:r>
      <w:r w:rsidR="00D52FE2">
        <w:rPr>
          <w:rFonts w:asciiTheme="minorHAnsi" w:hAnsiTheme="minorHAnsi" w:cstheme="minorHAnsi"/>
          <w:color w:val="0B0C0C"/>
          <w:shd w:val="clear" w:color="auto" w:fill="FFFFFF"/>
        </w:rPr>
        <w:t xml:space="preserve"> </w:t>
      </w:r>
      <w:r w:rsidR="003957BE">
        <w:rPr>
          <w:rFonts w:asciiTheme="minorHAnsi" w:hAnsiTheme="minorHAnsi" w:cstheme="minorHAnsi"/>
          <w:color w:val="0B0C0C"/>
          <w:shd w:val="clear" w:color="auto" w:fill="FFFFFF"/>
        </w:rPr>
        <w:t>to</w:t>
      </w:r>
      <w:r w:rsidRPr="00FB6A39">
        <w:rPr>
          <w:rFonts w:asciiTheme="minorHAnsi" w:hAnsiTheme="minorHAnsi" w:cstheme="minorHAnsi"/>
          <w:color w:val="0B0C0C"/>
          <w:shd w:val="clear" w:color="auto" w:fill="FFFFFF"/>
        </w:rPr>
        <w:t xml:space="preserve"> two statutory requests for flexible working within any 12-month period.</w:t>
      </w:r>
    </w:p>
    <w:p w14:paraId="3DB198BE" w14:textId="77777777" w:rsidR="007908E0" w:rsidRDefault="007908E0" w:rsidP="00FB6A39">
      <w:pPr>
        <w:shd w:val="clear" w:color="auto" w:fill="FFFFFF"/>
        <w:spacing w:after="75"/>
        <w:rPr>
          <w:rFonts w:asciiTheme="minorHAnsi" w:hAnsiTheme="minorHAnsi" w:cstheme="minorHAnsi"/>
          <w:color w:val="0B0C0C"/>
          <w:shd w:val="clear" w:color="auto" w:fill="FFFFFF"/>
        </w:rPr>
      </w:pPr>
    </w:p>
    <w:p w14:paraId="64888837" w14:textId="32906C68" w:rsidR="007908E0" w:rsidRPr="007908E0" w:rsidRDefault="007908E0" w:rsidP="007908E0">
      <w:pPr>
        <w:shd w:val="clear" w:color="auto" w:fill="FFFFFF"/>
        <w:spacing w:after="75"/>
        <w:rPr>
          <w:rFonts w:asciiTheme="minorHAnsi" w:hAnsiTheme="minorHAnsi" w:cstheme="minorHAnsi"/>
          <w:color w:val="0B0C0C"/>
        </w:rPr>
      </w:pPr>
      <w:r>
        <w:rPr>
          <w:rFonts w:asciiTheme="minorHAnsi" w:hAnsiTheme="minorHAnsi" w:cstheme="minorHAnsi"/>
          <w:color w:val="0B0C0C"/>
        </w:rPr>
        <w:t>On</w:t>
      </w:r>
      <w:r w:rsidR="006946E5">
        <w:rPr>
          <w:rFonts w:asciiTheme="minorHAnsi" w:hAnsiTheme="minorHAnsi" w:cstheme="minorHAnsi"/>
          <w:color w:val="0B0C0C"/>
        </w:rPr>
        <w:t xml:space="preserve"> </w:t>
      </w:r>
      <w:r w:rsidRPr="007908E0">
        <w:rPr>
          <w:rFonts w:asciiTheme="minorHAnsi" w:hAnsiTheme="minorHAnsi" w:cstheme="minorHAnsi"/>
          <w:color w:val="0B0C0C"/>
        </w:rPr>
        <w:t xml:space="preserve">receipt of your request the </w:t>
      </w:r>
      <w:r>
        <w:rPr>
          <w:rFonts w:asciiTheme="minorHAnsi" w:hAnsiTheme="minorHAnsi" w:cstheme="minorHAnsi"/>
          <w:color w:val="0B0C0C"/>
        </w:rPr>
        <w:t>[</w:t>
      </w:r>
      <w:r w:rsidR="006946E5" w:rsidRPr="006946E5">
        <w:rPr>
          <w:rFonts w:asciiTheme="minorHAnsi" w:hAnsiTheme="minorHAnsi" w:cstheme="minorHAnsi"/>
          <w:color w:val="0B0C0C"/>
          <w:highlight w:val="cyan"/>
        </w:rPr>
        <w:t>organisation</w:t>
      </w:r>
      <w:r w:rsidR="006946E5">
        <w:rPr>
          <w:rFonts w:asciiTheme="minorHAnsi" w:hAnsiTheme="minorHAnsi" w:cstheme="minorHAnsi"/>
          <w:color w:val="0B0C0C"/>
        </w:rPr>
        <w:t>]</w:t>
      </w:r>
      <w:r w:rsidRPr="007908E0">
        <w:rPr>
          <w:rFonts w:asciiTheme="minorHAnsi" w:hAnsiTheme="minorHAnsi" w:cstheme="minorHAnsi"/>
          <w:color w:val="0B0C0C"/>
        </w:rPr>
        <w:t xml:space="preserve"> will assess your request and arrange to meet with you to discuss it. In considering your request the following criteria will be considered:</w:t>
      </w:r>
    </w:p>
    <w:p w14:paraId="64DE9D7D" w14:textId="77777777" w:rsidR="007908E0" w:rsidRPr="007908E0" w:rsidRDefault="007908E0" w:rsidP="007908E0">
      <w:pPr>
        <w:shd w:val="clear" w:color="auto" w:fill="FFFFFF"/>
        <w:spacing w:after="75"/>
        <w:rPr>
          <w:rFonts w:asciiTheme="minorHAnsi" w:hAnsiTheme="minorHAnsi" w:cstheme="minorHAnsi"/>
          <w:color w:val="0B0C0C"/>
        </w:rPr>
      </w:pPr>
      <w:r w:rsidRPr="007908E0">
        <w:rPr>
          <w:rFonts w:asciiTheme="minorHAnsi" w:hAnsiTheme="minorHAnsi" w:cstheme="minorHAnsi"/>
          <w:color w:val="0B0C0C"/>
        </w:rPr>
        <w:t xml:space="preserve">The cost of the proposed arrangement. </w:t>
      </w:r>
    </w:p>
    <w:p w14:paraId="4B4CB9BF" w14:textId="77777777" w:rsidR="007908E0" w:rsidRPr="007908E0" w:rsidRDefault="007908E0" w:rsidP="007908E0">
      <w:pPr>
        <w:shd w:val="clear" w:color="auto" w:fill="FFFFFF"/>
        <w:spacing w:after="75"/>
        <w:rPr>
          <w:rFonts w:asciiTheme="minorHAnsi" w:hAnsiTheme="minorHAnsi" w:cstheme="minorHAnsi"/>
          <w:color w:val="0B0C0C"/>
        </w:rPr>
      </w:pPr>
      <w:r w:rsidRPr="007908E0">
        <w:rPr>
          <w:rFonts w:asciiTheme="minorHAnsi" w:hAnsiTheme="minorHAnsi" w:cstheme="minorHAnsi"/>
          <w:color w:val="0B0C0C"/>
        </w:rPr>
        <w:t xml:space="preserve">The effect of the proposed arrangement on other employees. </w:t>
      </w:r>
    </w:p>
    <w:p w14:paraId="597EBF75" w14:textId="77777777" w:rsidR="007908E0" w:rsidRPr="007908E0" w:rsidRDefault="007908E0" w:rsidP="007908E0">
      <w:pPr>
        <w:shd w:val="clear" w:color="auto" w:fill="FFFFFF"/>
        <w:spacing w:after="75"/>
        <w:rPr>
          <w:rFonts w:asciiTheme="minorHAnsi" w:hAnsiTheme="minorHAnsi" w:cstheme="minorHAnsi"/>
          <w:color w:val="0B0C0C"/>
        </w:rPr>
      </w:pPr>
      <w:r w:rsidRPr="007908E0">
        <w:rPr>
          <w:rFonts w:asciiTheme="minorHAnsi" w:hAnsiTheme="minorHAnsi" w:cstheme="minorHAnsi"/>
          <w:color w:val="0B0C0C"/>
        </w:rPr>
        <w:t xml:space="preserve">The level of supervision that the post-holder requires. </w:t>
      </w:r>
    </w:p>
    <w:p w14:paraId="6E83DAFF" w14:textId="77777777" w:rsidR="007908E0" w:rsidRPr="007908E0" w:rsidRDefault="007908E0" w:rsidP="007908E0">
      <w:pPr>
        <w:shd w:val="clear" w:color="auto" w:fill="FFFFFF"/>
        <w:spacing w:after="75"/>
        <w:rPr>
          <w:rFonts w:asciiTheme="minorHAnsi" w:hAnsiTheme="minorHAnsi" w:cstheme="minorHAnsi"/>
          <w:color w:val="0B0C0C"/>
        </w:rPr>
      </w:pPr>
      <w:r w:rsidRPr="007908E0">
        <w:rPr>
          <w:rFonts w:asciiTheme="minorHAnsi" w:hAnsiTheme="minorHAnsi" w:cstheme="minorHAnsi"/>
          <w:color w:val="0B0C0C"/>
        </w:rPr>
        <w:t xml:space="preserve">The structure of the department and resources. </w:t>
      </w:r>
    </w:p>
    <w:p w14:paraId="53754D44" w14:textId="77777777" w:rsidR="007908E0" w:rsidRPr="007908E0" w:rsidRDefault="007908E0" w:rsidP="007908E0">
      <w:pPr>
        <w:shd w:val="clear" w:color="auto" w:fill="FFFFFF"/>
        <w:spacing w:after="75"/>
        <w:rPr>
          <w:rFonts w:asciiTheme="minorHAnsi" w:hAnsiTheme="minorHAnsi" w:cstheme="minorHAnsi"/>
          <w:color w:val="0B0C0C"/>
        </w:rPr>
      </w:pPr>
      <w:r w:rsidRPr="007908E0">
        <w:rPr>
          <w:rFonts w:asciiTheme="minorHAnsi" w:hAnsiTheme="minorHAnsi" w:cstheme="minorHAnsi"/>
          <w:color w:val="0B0C0C"/>
        </w:rPr>
        <w:t xml:space="preserve">Other issues specific to the individual’s department. </w:t>
      </w:r>
    </w:p>
    <w:p w14:paraId="56220171" w14:textId="77777777" w:rsidR="007908E0" w:rsidRPr="007908E0" w:rsidRDefault="007908E0" w:rsidP="007908E0">
      <w:pPr>
        <w:shd w:val="clear" w:color="auto" w:fill="FFFFFF"/>
        <w:spacing w:after="75"/>
        <w:rPr>
          <w:rFonts w:asciiTheme="minorHAnsi" w:hAnsiTheme="minorHAnsi" w:cstheme="minorHAnsi"/>
          <w:color w:val="0B0C0C"/>
        </w:rPr>
      </w:pPr>
      <w:r w:rsidRPr="007908E0">
        <w:rPr>
          <w:rFonts w:asciiTheme="minorHAnsi" w:hAnsiTheme="minorHAnsi" w:cstheme="minorHAnsi"/>
          <w:color w:val="0B0C0C"/>
        </w:rPr>
        <w:t xml:space="preserve">An analysis of the tasks specific to the role, including their frequency and duration. </w:t>
      </w:r>
    </w:p>
    <w:p w14:paraId="719E40C9" w14:textId="77777777" w:rsidR="007908E0" w:rsidRPr="007908E0" w:rsidRDefault="007908E0" w:rsidP="007908E0">
      <w:pPr>
        <w:shd w:val="clear" w:color="auto" w:fill="FFFFFF"/>
        <w:spacing w:after="75"/>
        <w:rPr>
          <w:rFonts w:asciiTheme="minorHAnsi" w:hAnsiTheme="minorHAnsi" w:cstheme="minorHAnsi"/>
          <w:color w:val="0B0C0C"/>
        </w:rPr>
      </w:pPr>
      <w:r w:rsidRPr="007908E0">
        <w:rPr>
          <w:rFonts w:asciiTheme="minorHAnsi" w:hAnsiTheme="minorHAnsi" w:cstheme="minorHAnsi"/>
          <w:color w:val="0B0C0C"/>
        </w:rPr>
        <w:t>An analysis of the workload of the role.</w:t>
      </w:r>
    </w:p>
    <w:p w14:paraId="5F285F12" w14:textId="77777777" w:rsidR="007908E0" w:rsidRPr="007908E0" w:rsidRDefault="007908E0" w:rsidP="007908E0">
      <w:pPr>
        <w:shd w:val="clear" w:color="auto" w:fill="FFFFFF"/>
        <w:spacing w:after="75"/>
        <w:rPr>
          <w:rFonts w:asciiTheme="minorHAnsi" w:hAnsiTheme="minorHAnsi" w:cstheme="minorHAnsi"/>
          <w:color w:val="0B0C0C"/>
        </w:rPr>
      </w:pPr>
    </w:p>
    <w:p w14:paraId="0E68C011" w14:textId="702D6920" w:rsidR="007908E0" w:rsidRPr="00FB6A39" w:rsidRDefault="007908E0" w:rsidP="007908E0">
      <w:pPr>
        <w:shd w:val="clear" w:color="auto" w:fill="FFFFFF"/>
        <w:spacing w:after="75"/>
        <w:rPr>
          <w:rFonts w:asciiTheme="minorHAnsi" w:hAnsiTheme="minorHAnsi" w:cstheme="minorHAnsi"/>
          <w:color w:val="0B0C0C"/>
        </w:rPr>
      </w:pPr>
      <w:r w:rsidRPr="007908E0">
        <w:rPr>
          <w:rFonts w:asciiTheme="minorHAnsi" w:hAnsiTheme="minorHAnsi" w:cstheme="minorHAnsi"/>
          <w:color w:val="0B0C0C"/>
        </w:rPr>
        <w:t xml:space="preserve">All requests will be considered full and a decision made within two months unless an extended period is agreed.  If your request is not agreed the </w:t>
      </w:r>
      <w:r w:rsidR="006946E5">
        <w:rPr>
          <w:rFonts w:asciiTheme="minorHAnsi" w:hAnsiTheme="minorHAnsi" w:cstheme="minorHAnsi"/>
          <w:color w:val="0B0C0C"/>
        </w:rPr>
        <w:t>[</w:t>
      </w:r>
      <w:r w:rsidR="006946E5" w:rsidRPr="006946E5">
        <w:rPr>
          <w:rFonts w:asciiTheme="minorHAnsi" w:hAnsiTheme="minorHAnsi" w:cstheme="minorHAnsi"/>
          <w:color w:val="0B0C0C"/>
          <w:highlight w:val="cyan"/>
        </w:rPr>
        <w:t>organisation</w:t>
      </w:r>
      <w:r w:rsidR="006946E5">
        <w:rPr>
          <w:rFonts w:asciiTheme="minorHAnsi" w:hAnsiTheme="minorHAnsi" w:cstheme="minorHAnsi"/>
          <w:color w:val="0B0C0C"/>
        </w:rPr>
        <w:t>]</w:t>
      </w:r>
      <w:r w:rsidRPr="007908E0">
        <w:rPr>
          <w:rFonts w:asciiTheme="minorHAnsi" w:hAnsiTheme="minorHAnsi" w:cstheme="minorHAnsi"/>
          <w:color w:val="0B0C0C"/>
        </w:rPr>
        <w:t xml:space="preserve"> will provide you with a written explanation of the reasons. You will have the right to appeal the decision if your request is not agreed, your appeal should be made in writing to the person named in the letter confirming the decision.</w:t>
      </w:r>
    </w:p>
    <w:p w14:paraId="55DC1A2E" w14:textId="77777777" w:rsidR="00751223" w:rsidRPr="006B0816" w:rsidRDefault="00751223" w:rsidP="006B0816">
      <w:pPr>
        <w:widowControl w:val="0"/>
        <w:jc w:val="both"/>
        <w:rPr>
          <w:rFonts w:asciiTheme="minorHAnsi" w:hAnsiTheme="minorHAnsi" w:cstheme="minorHAnsi"/>
          <w:color w:val="000000" w:themeColor="text1"/>
        </w:rPr>
      </w:pPr>
    </w:p>
    <w:p w14:paraId="22C1855D" w14:textId="77777777" w:rsidR="00472EE2" w:rsidRPr="006B0816" w:rsidRDefault="00472EE2" w:rsidP="006B0816">
      <w:pPr>
        <w:pStyle w:val="Heading3"/>
        <w:jc w:val="both"/>
        <w:rPr>
          <w:rFonts w:asciiTheme="minorHAnsi" w:hAnsiTheme="minorHAnsi" w:cstheme="minorHAnsi"/>
          <w:b/>
          <w:color w:val="000000" w:themeColor="text1"/>
        </w:rPr>
      </w:pPr>
      <w:bookmarkStart w:id="38" w:name="_Toc90979016"/>
      <w:bookmarkStart w:id="39" w:name="_Toc225779145"/>
      <w:r w:rsidRPr="006B0816">
        <w:rPr>
          <w:rFonts w:asciiTheme="minorHAnsi" w:hAnsiTheme="minorHAnsi" w:cstheme="minorHAnsi"/>
          <w:b/>
          <w:color w:val="000000" w:themeColor="text1"/>
        </w:rPr>
        <w:t>Sickness absence</w:t>
      </w:r>
      <w:bookmarkEnd w:id="38"/>
      <w:bookmarkEnd w:id="39"/>
    </w:p>
    <w:p w14:paraId="75260797" w14:textId="1DF32B5A" w:rsidR="00472EE2" w:rsidRPr="006B0816" w:rsidRDefault="00771CFF" w:rsidP="006B0816">
      <w:pPr>
        <w:pStyle w:val="paragraph"/>
        <w:spacing w:before="0" w:beforeAutospacing="0" w:after="0" w:afterAutospacing="0"/>
        <w:jc w:val="both"/>
        <w:textAlignment w:val="baseline"/>
        <w:rPr>
          <w:rFonts w:asciiTheme="minorHAnsi" w:hAnsiTheme="minorHAnsi" w:cstheme="minorHAnsi"/>
          <w:color w:val="000000" w:themeColor="text1"/>
        </w:rPr>
      </w:pPr>
      <w:r>
        <w:rPr>
          <w:rStyle w:val="normaltextrun"/>
          <w:rFonts w:asciiTheme="minorHAnsi" w:hAnsiTheme="minorHAnsi" w:cstheme="minorHAnsi"/>
          <w:color w:val="000000" w:themeColor="text1"/>
          <w:highlight w:val="cyan"/>
        </w:rPr>
        <w:t>[</w:t>
      </w:r>
      <w:r w:rsidR="00472EE2" w:rsidRPr="00771CFF">
        <w:rPr>
          <w:rStyle w:val="normaltextrun"/>
          <w:rFonts w:asciiTheme="minorHAnsi" w:hAnsiTheme="minorHAnsi" w:cstheme="minorHAnsi"/>
          <w:color w:val="000000" w:themeColor="text1"/>
          <w:highlight w:val="cyan"/>
        </w:rPr>
        <w:t xml:space="preserve">The </w:t>
      </w:r>
      <w:r w:rsidR="00FC0D68" w:rsidRPr="00771CFF">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472EE2" w:rsidRPr="006B0816">
        <w:rPr>
          <w:rStyle w:val="normaltextrun"/>
          <w:rFonts w:asciiTheme="minorHAnsi" w:hAnsiTheme="minorHAnsi" w:cstheme="minorHAnsi"/>
          <w:color w:val="000000" w:themeColor="text1"/>
        </w:rPr>
        <w:t xml:space="preserve"> understands that employees may need to be absent from work from time to time due to sickness. In these circumstances, the following procedures must be followed: </w:t>
      </w:r>
    </w:p>
    <w:p w14:paraId="4EFE1EA5" w14:textId="77777777" w:rsidR="00472EE2" w:rsidRPr="00AA44A2" w:rsidRDefault="00472EE2" w:rsidP="006B0816">
      <w:pPr>
        <w:pStyle w:val="TOCHeading"/>
        <w:ind w:firstLine="720"/>
        <w:jc w:val="both"/>
        <w:rPr>
          <w:rFonts w:asciiTheme="minorHAnsi" w:hAnsiTheme="minorHAnsi" w:cstheme="minorHAnsi"/>
          <w:color w:val="000000" w:themeColor="text1"/>
          <w:sz w:val="24"/>
          <w:szCs w:val="24"/>
        </w:rPr>
      </w:pPr>
      <w:r w:rsidRPr="00AA44A2">
        <w:rPr>
          <w:rStyle w:val="normaltextrun"/>
          <w:rFonts w:asciiTheme="minorHAnsi" w:hAnsiTheme="minorHAnsi" w:cstheme="minorHAnsi"/>
          <w:color w:val="000000" w:themeColor="text1"/>
          <w:sz w:val="24"/>
          <w:szCs w:val="24"/>
        </w:rPr>
        <w:t>Notification </w:t>
      </w:r>
      <w:r w:rsidRPr="00AA44A2">
        <w:rPr>
          <w:rStyle w:val="eop"/>
          <w:rFonts w:asciiTheme="minorHAnsi" w:hAnsiTheme="minorHAnsi" w:cstheme="minorHAnsi"/>
          <w:color w:val="000000" w:themeColor="text1"/>
          <w:sz w:val="24"/>
          <w:szCs w:val="24"/>
        </w:rPr>
        <w:t> </w:t>
      </w:r>
    </w:p>
    <w:p w14:paraId="05EA8446" w14:textId="4BCB001D" w:rsidR="00472EE2" w:rsidRPr="00AA44A2" w:rsidRDefault="00472EE2" w:rsidP="006B0816">
      <w:pPr>
        <w:widowControl w:val="0"/>
        <w:ind w:left="720"/>
        <w:jc w:val="both"/>
        <w:rPr>
          <w:rFonts w:asciiTheme="minorHAnsi" w:hAnsiTheme="minorHAnsi" w:cstheme="minorHAnsi"/>
          <w:color w:val="000000" w:themeColor="text1"/>
        </w:rPr>
      </w:pPr>
      <w:r w:rsidRPr="00AA44A2">
        <w:rPr>
          <w:rFonts w:asciiTheme="minorHAnsi" w:hAnsiTheme="minorHAnsi" w:cstheme="minorHAnsi"/>
          <w:color w:val="000000" w:themeColor="text1"/>
        </w:rPr>
        <w:t xml:space="preserve">You must notify us by telephone on the first day of incapacity at the earliest possible opportunity and by no later than </w:t>
      </w:r>
      <w:r w:rsidR="00722C85" w:rsidRPr="00AA44A2">
        <w:rPr>
          <w:rFonts w:asciiTheme="minorHAnsi" w:hAnsiTheme="minorHAnsi" w:cstheme="minorHAnsi"/>
          <w:color w:val="000000" w:themeColor="text1"/>
        </w:rPr>
        <w:t>one hour prior to your usual start time</w:t>
      </w:r>
      <w:r w:rsidRPr="00AA44A2">
        <w:rPr>
          <w:rFonts w:asciiTheme="minorHAnsi" w:hAnsiTheme="minorHAnsi" w:cstheme="minorHAnsi"/>
          <w:color w:val="000000" w:themeColor="text1"/>
        </w:rPr>
        <w:t xml:space="preserve"> on the first day of your absence. Other than in exceptional circumstances notification should be made personally, to your line manager.</w:t>
      </w:r>
    </w:p>
    <w:p w14:paraId="10E12D3A" w14:textId="77777777" w:rsidR="00472EE2" w:rsidRPr="00AA44A2" w:rsidRDefault="00472EE2" w:rsidP="006B0816">
      <w:pPr>
        <w:pStyle w:val="TOCHeading"/>
        <w:ind w:firstLine="720"/>
        <w:jc w:val="both"/>
        <w:rPr>
          <w:rFonts w:asciiTheme="minorHAnsi" w:hAnsiTheme="minorHAnsi" w:cstheme="minorHAnsi"/>
          <w:i/>
          <w:color w:val="000000" w:themeColor="text1"/>
          <w:sz w:val="24"/>
          <w:szCs w:val="24"/>
        </w:rPr>
      </w:pPr>
      <w:r w:rsidRPr="00AA44A2">
        <w:rPr>
          <w:rStyle w:val="normaltextrun"/>
          <w:rFonts w:asciiTheme="minorHAnsi" w:hAnsiTheme="minorHAnsi" w:cstheme="minorHAnsi"/>
          <w:color w:val="000000" w:themeColor="text1"/>
          <w:sz w:val="24"/>
          <w:szCs w:val="24"/>
        </w:rPr>
        <w:t>Certification</w:t>
      </w:r>
      <w:r w:rsidRPr="00AA44A2">
        <w:rPr>
          <w:rStyle w:val="eop"/>
          <w:rFonts w:asciiTheme="minorHAnsi" w:hAnsiTheme="minorHAnsi" w:cstheme="minorHAnsi"/>
          <w:color w:val="000000" w:themeColor="text1"/>
          <w:sz w:val="24"/>
          <w:szCs w:val="24"/>
        </w:rPr>
        <w:t> </w:t>
      </w:r>
    </w:p>
    <w:p w14:paraId="2990BB9A" w14:textId="77777777" w:rsidR="00472EE2" w:rsidRPr="00AA44A2" w:rsidRDefault="00472EE2" w:rsidP="006B0816">
      <w:pPr>
        <w:pStyle w:val="paragraph"/>
        <w:spacing w:before="0" w:beforeAutospacing="0" w:after="0" w:afterAutospacing="0"/>
        <w:ind w:left="720"/>
        <w:jc w:val="both"/>
        <w:textAlignment w:val="baseline"/>
        <w:rPr>
          <w:rFonts w:asciiTheme="minorHAnsi" w:hAnsiTheme="minorHAnsi" w:cstheme="minorHAnsi"/>
          <w:color w:val="000000" w:themeColor="text1"/>
        </w:rPr>
      </w:pPr>
      <w:r w:rsidRPr="00AA44A2">
        <w:rPr>
          <w:rStyle w:val="normaltextrun"/>
          <w:rFonts w:asciiTheme="minorHAnsi" w:hAnsiTheme="minorHAnsi" w:cstheme="minorHAnsi"/>
          <w:color w:val="000000" w:themeColor="text1"/>
        </w:rPr>
        <w:t>For absences of seven consecutive calendar days or less, you should complete a self-certification form upon your return to work.</w:t>
      </w:r>
    </w:p>
    <w:p w14:paraId="3079B8E5" w14:textId="77777777" w:rsidR="00472EE2" w:rsidRPr="00AA44A2" w:rsidRDefault="00472EE2" w:rsidP="006B0816">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p>
    <w:p w14:paraId="48B6FAA3" w14:textId="77777777" w:rsidR="00472EE2" w:rsidRPr="00AA44A2" w:rsidRDefault="00472EE2" w:rsidP="006B0816">
      <w:pPr>
        <w:pStyle w:val="paragraph"/>
        <w:spacing w:before="0" w:beforeAutospacing="0" w:after="0" w:afterAutospacing="0"/>
        <w:ind w:left="720"/>
        <w:jc w:val="both"/>
        <w:textAlignment w:val="baseline"/>
        <w:rPr>
          <w:rStyle w:val="eop"/>
          <w:rFonts w:asciiTheme="minorHAnsi" w:hAnsiTheme="minorHAnsi" w:cstheme="minorHAnsi"/>
          <w:color w:val="000000" w:themeColor="text1"/>
        </w:rPr>
      </w:pPr>
      <w:r w:rsidRPr="00AA44A2">
        <w:rPr>
          <w:rStyle w:val="normaltextrun"/>
          <w:rFonts w:asciiTheme="minorHAnsi" w:hAnsiTheme="minorHAnsi" w:cstheme="minorHAnsi"/>
          <w:color w:val="000000" w:themeColor="text1"/>
        </w:rPr>
        <w:t>For absences of eight days or more, you are required to obtain a ‘fit note’ from your GP, which should be passed to your line manager upon your return to work. The fit note should cover each day of absence and, if multiple fit notes are issued, they should be posted to your line manager with a brief explanation of the absence and if known your expected return to work date or next GP appointment. </w:t>
      </w:r>
      <w:r w:rsidRPr="00AA44A2">
        <w:rPr>
          <w:rStyle w:val="eop"/>
          <w:rFonts w:asciiTheme="minorHAnsi" w:hAnsiTheme="minorHAnsi" w:cstheme="minorHAnsi"/>
          <w:color w:val="000000" w:themeColor="text1"/>
        </w:rPr>
        <w:t> </w:t>
      </w:r>
    </w:p>
    <w:p w14:paraId="2EBA2A10" w14:textId="77777777" w:rsidR="00472EE2" w:rsidRPr="00AA44A2" w:rsidRDefault="00472EE2" w:rsidP="006B0816">
      <w:pPr>
        <w:pStyle w:val="paragraph"/>
        <w:spacing w:before="0" w:beforeAutospacing="0" w:after="0" w:afterAutospacing="0"/>
        <w:ind w:left="720"/>
        <w:jc w:val="both"/>
        <w:textAlignment w:val="baseline"/>
        <w:rPr>
          <w:rFonts w:asciiTheme="minorHAnsi" w:hAnsiTheme="minorHAnsi" w:cstheme="minorHAnsi"/>
          <w:color w:val="000000" w:themeColor="text1"/>
        </w:rPr>
      </w:pPr>
    </w:p>
    <w:p w14:paraId="36EC8267" w14:textId="77777777" w:rsidR="00472EE2" w:rsidRPr="00AA44A2" w:rsidRDefault="00472EE2" w:rsidP="006B0816">
      <w:pPr>
        <w:pStyle w:val="paragraph"/>
        <w:spacing w:before="0" w:beforeAutospacing="0" w:after="0" w:afterAutospacing="0"/>
        <w:ind w:left="720"/>
        <w:jc w:val="both"/>
        <w:textAlignment w:val="baseline"/>
        <w:rPr>
          <w:rStyle w:val="eop"/>
          <w:rFonts w:asciiTheme="minorHAnsi" w:hAnsiTheme="minorHAnsi" w:cstheme="minorHAnsi"/>
          <w:color w:val="000000" w:themeColor="text1"/>
        </w:rPr>
      </w:pPr>
      <w:r w:rsidRPr="00AA44A2">
        <w:rPr>
          <w:rStyle w:val="normaltextrun"/>
          <w:rFonts w:asciiTheme="minorHAnsi" w:hAnsiTheme="minorHAnsi" w:cstheme="minorHAnsi"/>
          <w:color w:val="000000" w:themeColor="text1"/>
        </w:rPr>
        <w:t>Failure to follow the certification process may affect payment of Statutory Sick Pay.</w:t>
      </w:r>
      <w:r w:rsidRPr="00AA44A2">
        <w:rPr>
          <w:rStyle w:val="eop"/>
          <w:rFonts w:asciiTheme="minorHAnsi" w:hAnsiTheme="minorHAnsi" w:cstheme="minorHAnsi"/>
          <w:color w:val="000000" w:themeColor="text1"/>
        </w:rPr>
        <w:t> </w:t>
      </w:r>
    </w:p>
    <w:p w14:paraId="2A53740C" w14:textId="77777777" w:rsidR="00472EE2" w:rsidRPr="00AA44A2" w:rsidRDefault="00472EE2" w:rsidP="006B0816">
      <w:pPr>
        <w:pStyle w:val="TOCHeading"/>
        <w:ind w:firstLine="720"/>
        <w:jc w:val="both"/>
        <w:rPr>
          <w:rStyle w:val="eop"/>
          <w:rFonts w:asciiTheme="minorHAnsi" w:hAnsiTheme="minorHAnsi" w:cstheme="minorHAnsi"/>
          <w:color w:val="000000" w:themeColor="text1"/>
          <w:sz w:val="24"/>
          <w:szCs w:val="24"/>
        </w:rPr>
      </w:pPr>
      <w:r w:rsidRPr="00AA44A2">
        <w:rPr>
          <w:rStyle w:val="eop"/>
          <w:rFonts w:asciiTheme="minorHAnsi" w:hAnsiTheme="minorHAnsi" w:cstheme="minorHAnsi"/>
          <w:color w:val="000000" w:themeColor="text1"/>
          <w:sz w:val="24"/>
          <w:szCs w:val="24"/>
        </w:rPr>
        <w:t>Sick Pay</w:t>
      </w:r>
    </w:p>
    <w:p w14:paraId="5E97C6E6" w14:textId="68815A15" w:rsidR="00472EE2" w:rsidRDefault="00472EE2" w:rsidP="006B0816">
      <w:pPr>
        <w:ind w:left="720"/>
        <w:jc w:val="both"/>
        <w:rPr>
          <w:rFonts w:asciiTheme="minorHAnsi" w:hAnsiTheme="minorHAnsi" w:cstheme="minorHAnsi"/>
          <w:bCs/>
          <w:color w:val="000000" w:themeColor="text1"/>
        </w:rPr>
      </w:pPr>
      <w:r w:rsidRPr="00AA44A2">
        <w:rPr>
          <w:rFonts w:asciiTheme="minorHAnsi" w:hAnsiTheme="minorHAnsi" w:cstheme="minorHAnsi"/>
          <w:color w:val="000000" w:themeColor="text1"/>
        </w:rPr>
        <w:t xml:space="preserve">You are entitled to statutory sick pay (SSP) if you are absent because of sickness or injury provided you meet </w:t>
      </w:r>
      <w:r w:rsidR="009C7690">
        <w:rPr>
          <w:rFonts w:asciiTheme="minorHAnsi" w:hAnsiTheme="minorHAnsi" w:cstheme="minorHAnsi"/>
          <w:color w:val="000000" w:themeColor="text1"/>
        </w:rPr>
        <w:t>any</w:t>
      </w:r>
      <w:r w:rsidRPr="00AA44A2">
        <w:rPr>
          <w:rFonts w:asciiTheme="minorHAnsi" w:hAnsiTheme="minorHAnsi" w:cstheme="minorHAnsi"/>
          <w:color w:val="000000" w:themeColor="text1"/>
        </w:rPr>
        <w:t xml:space="preserve"> statutory qualifying conditions.  </w:t>
      </w:r>
      <w:r w:rsidRPr="00AA44A2">
        <w:rPr>
          <w:rFonts w:asciiTheme="minorHAnsi" w:hAnsiTheme="minorHAnsi" w:cstheme="minorHAnsi"/>
          <w:bCs/>
          <w:color w:val="000000" w:themeColor="text1"/>
        </w:rPr>
        <w:t xml:space="preserve">The rate of SSP is set by the government in April each year. SSP may be payable for up to 28 weeks. </w:t>
      </w:r>
    </w:p>
    <w:p w14:paraId="08367BCE" w14:textId="77777777" w:rsidR="000934B1" w:rsidRDefault="000934B1" w:rsidP="006B0816">
      <w:pPr>
        <w:ind w:left="720"/>
        <w:jc w:val="both"/>
        <w:rPr>
          <w:rFonts w:asciiTheme="minorHAnsi" w:hAnsiTheme="minorHAnsi" w:cstheme="minorHAnsi"/>
          <w:bCs/>
          <w:color w:val="000000" w:themeColor="text1"/>
        </w:rPr>
      </w:pPr>
    </w:p>
    <w:p w14:paraId="62C6C4E1" w14:textId="23C65046" w:rsidR="000934B1" w:rsidRPr="00E34CCA" w:rsidRDefault="000934B1" w:rsidP="006B0816">
      <w:pPr>
        <w:ind w:left="720"/>
        <w:jc w:val="both"/>
        <w:rPr>
          <w:rFonts w:asciiTheme="minorHAnsi" w:hAnsiTheme="minorHAnsi" w:cstheme="minorHAnsi"/>
          <w:bCs/>
          <w:color w:val="000000" w:themeColor="text1"/>
          <w:highlight w:val="green"/>
        </w:rPr>
      </w:pPr>
      <w:r w:rsidRPr="00E34CCA">
        <w:rPr>
          <w:rFonts w:asciiTheme="minorHAnsi" w:hAnsiTheme="minorHAnsi" w:cstheme="minorHAnsi"/>
          <w:bCs/>
          <w:color w:val="000000" w:themeColor="text1"/>
          <w:highlight w:val="green"/>
        </w:rPr>
        <w:t>Optional Enhanced Sick Pay</w:t>
      </w:r>
    </w:p>
    <w:p w14:paraId="17FEA23A" w14:textId="761015B2" w:rsidR="000934B1" w:rsidRPr="00AA44A2" w:rsidRDefault="00C502F3" w:rsidP="006B0816">
      <w:pPr>
        <w:ind w:left="720"/>
        <w:jc w:val="both"/>
        <w:rPr>
          <w:rFonts w:asciiTheme="minorHAnsi" w:hAnsiTheme="minorHAnsi" w:cstheme="minorHAnsi"/>
          <w:color w:val="000000" w:themeColor="text1"/>
        </w:rPr>
      </w:pPr>
      <w:r w:rsidRPr="00E34CCA">
        <w:rPr>
          <w:rFonts w:asciiTheme="minorHAnsi" w:hAnsiTheme="minorHAnsi" w:cstheme="minorHAnsi"/>
          <w:bCs/>
          <w:color w:val="000000" w:themeColor="text1"/>
          <w:highlight w:val="green"/>
        </w:rPr>
        <w:t xml:space="preserve">The employer will top up your SSP to full pay for a period of X days after which </w:t>
      </w:r>
      <w:r w:rsidR="00E34CCA" w:rsidRPr="00E34CCA">
        <w:rPr>
          <w:rFonts w:asciiTheme="minorHAnsi" w:hAnsiTheme="minorHAnsi" w:cstheme="minorHAnsi"/>
          <w:bCs/>
          <w:color w:val="000000" w:themeColor="text1"/>
          <w:highlight w:val="green"/>
        </w:rPr>
        <w:t>you will be paid SSP only.</w:t>
      </w:r>
    </w:p>
    <w:p w14:paraId="7FB65DE3" w14:textId="77777777" w:rsidR="00472EE2" w:rsidRPr="00AA44A2" w:rsidRDefault="00472EE2" w:rsidP="006B0816">
      <w:pPr>
        <w:pStyle w:val="TOCHeading"/>
        <w:ind w:left="720"/>
        <w:jc w:val="both"/>
        <w:rPr>
          <w:rFonts w:asciiTheme="minorHAnsi" w:hAnsiTheme="minorHAnsi" w:cstheme="minorHAnsi"/>
          <w:color w:val="000000" w:themeColor="text1"/>
          <w:sz w:val="24"/>
          <w:szCs w:val="24"/>
        </w:rPr>
      </w:pPr>
      <w:r w:rsidRPr="00AA44A2">
        <w:rPr>
          <w:rStyle w:val="normaltextrun"/>
          <w:rFonts w:asciiTheme="minorHAnsi" w:hAnsiTheme="minorHAnsi" w:cstheme="minorHAnsi"/>
          <w:color w:val="000000" w:themeColor="text1"/>
          <w:sz w:val="24"/>
          <w:szCs w:val="24"/>
        </w:rPr>
        <w:t>Return to Work Interview</w:t>
      </w:r>
      <w:r w:rsidRPr="00AA44A2">
        <w:rPr>
          <w:rStyle w:val="eop"/>
          <w:rFonts w:asciiTheme="minorHAnsi" w:hAnsiTheme="minorHAnsi" w:cstheme="minorHAnsi"/>
          <w:color w:val="000000" w:themeColor="text1"/>
          <w:sz w:val="24"/>
          <w:szCs w:val="24"/>
        </w:rPr>
        <w:t> </w:t>
      </w:r>
    </w:p>
    <w:p w14:paraId="123CC2BB" w14:textId="77777777" w:rsidR="00472EE2" w:rsidRPr="00AA44A2" w:rsidRDefault="00472EE2" w:rsidP="006B0816">
      <w:pPr>
        <w:pStyle w:val="paragraph"/>
        <w:spacing w:before="0" w:beforeAutospacing="0" w:after="0" w:afterAutospacing="0"/>
        <w:ind w:left="720"/>
        <w:jc w:val="both"/>
        <w:textAlignment w:val="baseline"/>
        <w:rPr>
          <w:rStyle w:val="normaltextrun"/>
          <w:rFonts w:asciiTheme="minorHAnsi" w:hAnsiTheme="minorHAnsi" w:cstheme="minorHAnsi"/>
          <w:color w:val="000000" w:themeColor="text1"/>
        </w:rPr>
      </w:pPr>
      <w:r w:rsidRPr="00AA44A2">
        <w:rPr>
          <w:rStyle w:val="normaltextrun"/>
          <w:rFonts w:asciiTheme="minorHAnsi" w:hAnsiTheme="minorHAnsi" w:cstheme="minorHAnsi"/>
          <w:color w:val="000000" w:themeColor="text1"/>
        </w:rPr>
        <w:t>In all circumstances, a return to work interview will be arranged on your first day back. </w:t>
      </w:r>
      <w:r w:rsidRPr="00AA44A2">
        <w:rPr>
          <w:rStyle w:val="eop"/>
          <w:rFonts w:asciiTheme="minorHAnsi" w:hAnsiTheme="minorHAnsi" w:cstheme="minorHAnsi"/>
          <w:color w:val="000000" w:themeColor="text1"/>
        </w:rPr>
        <w:t> </w:t>
      </w:r>
      <w:r w:rsidRPr="00AA44A2">
        <w:rPr>
          <w:rStyle w:val="normaltextrun"/>
          <w:rFonts w:asciiTheme="minorHAnsi" w:hAnsiTheme="minorHAnsi" w:cstheme="minorHAnsi"/>
          <w:color w:val="000000" w:themeColor="text1"/>
        </w:rPr>
        <w:t>The return to work interview will confirm your fitness to return to work, update on any changes that may have taken place in the workplace whilst absent, check if any necessary support is required, and </w:t>
      </w:r>
      <w:r w:rsidRPr="00AA44A2">
        <w:rPr>
          <w:rStyle w:val="advancedproofingissue"/>
          <w:rFonts w:asciiTheme="minorHAnsi" w:hAnsiTheme="minorHAnsi" w:cstheme="minorHAnsi"/>
          <w:color w:val="000000" w:themeColor="text1"/>
        </w:rPr>
        <w:t>make arrangements</w:t>
      </w:r>
      <w:r w:rsidRPr="00AA44A2">
        <w:rPr>
          <w:rStyle w:val="normaltextrun"/>
          <w:rFonts w:asciiTheme="minorHAnsi" w:hAnsiTheme="minorHAnsi" w:cstheme="minorHAnsi"/>
          <w:color w:val="000000" w:themeColor="text1"/>
        </w:rPr>
        <w:t> for this as appropriate. </w:t>
      </w:r>
    </w:p>
    <w:p w14:paraId="40073DC0" w14:textId="77777777" w:rsidR="00472EE2" w:rsidRPr="00AA44A2" w:rsidRDefault="00472EE2" w:rsidP="006B0816">
      <w:pPr>
        <w:pStyle w:val="TOCHeading"/>
        <w:ind w:left="720"/>
        <w:jc w:val="both"/>
        <w:rPr>
          <w:rStyle w:val="normaltextrun"/>
          <w:rFonts w:asciiTheme="minorHAnsi" w:hAnsiTheme="minorHAnsi" w:cstheme="minorHAnsi"/>
          <w:color w:val="000000" w:themeColor="text1"/>
          <w:sz w:val="24"/>
          <w:szCs w:val="24"/>
        </w:rPr>
      </w:pPr>
      <w:r w:rsidRPr="00AA44A2">
        <w:rPr>
          <w:rStyle w:val="normaltextrun"/>
          <w:rFonts w:asciiTheme="minorHAnsi" w:hAnsiTheme="minorHAnsi" w:cstheme="minorHAnsi"/>
          <w:color w:val="000000" w:themeColor="text1"/>
          <w:sz w:val="24"/>
          <w:szCs w:val="24"/>
        </w:rPr>
        <w:t>Medical Advice</w:t>
      </w:r>
    </w:p>
    <w:p w14:paraId="70D8C2F7" w14:textId="7A8D0CAC" w:rsidR="00472EE2" w:rsidRPr="00AA44A2" w:rsidRDefault="00472EE2" w:rsidP="006B0816">
      <w:pPr>
        <w:pStyle w:val="paragraph"/>
        <w:spacing w:before="0" w:beforeAutospacing="0" w:after="0" w:afterAutospacing="0"/>
        <w:ind w:left="720"/>
        <w:jc w:val="both"/>
        <w:textAlignment w:val="baseline"/>
        <w:rPr>
          <w:rFonts w:asciiTheme="minorHAnsi" w:hAnsiTheme="minorHAnsi" w:cstheme="minorHAnsi"/>
          <w:color w:val="000000" w:themeColor="text1"/>
        </w:rPr>
      </w:pPr>
      <w:r w:rsidRPr="00AA44A2">
        <w:rPr>
          <w:rStyle w:val="normaltextrun"/>
          <w:rFonts w:asciiTheme="minorHAnsi" w:hAnsiTheme="minorHAnsi" w:cstheme="minorHAnsi"/>
          <w:color w:val="000000" w:themeColor="text1"/>
        </w:rPr>
        <w:t xml:space="preserve">If we consider it necessary, we may ask your permission to contact your doctor and/or for you to meet with an independent medical practitioner of </w:t>
      </w:r>
      <w:r w:rsidR="00771CFF">
        <w:rPr>
          <w:rStyle w:val="normaltextrun"/>
          <w:rFonts w:asciiTheme="minorHAnsi" w:hAnsiTheme="minorHAnsi" w:cstheme="minorHAnsi"/>
          <w:color w:val="000000" w:themeColor="text1"/>
        </w:rPr>
        <w:t>[</w:t>
      </w:r>
      <w:r w:rsidRPr="00771CFF">
        <w:rPr>
          <w:rStyle w:val="normaltextrun"/>
          <w:rFonts w:asciiTheme="minorHAnsi" w:hAnsiTheme="minorHAnsi" w:cstheme="minorHAnsi"/>
          <w:color w:val="000000" w:themeColor="text1"/>
          <w:highlight w:val="cyan"/>
        </w:rPr>
        <w:t xml:space="preserve">the </w:t>
      </w:r>
      <w:r w:rsidR="00FC0D68" w:rsidRPr="00771CFF">
        <w:rPr>
          <w:rFonts w:asciiTheme="minorHAnsi" w:hAnsiTheme="minorHAnsi" w:cstheme="minorHAnsi"/>
          <w:color w:val="000000" w:themeColor="text1"/>
          <w:highlight w:val="cyan"/>
        </w:rPr>
        <w:t>organisations</w:t>
      </w:r>
      <w:r w:rsidR="00771CFF">
        <w:rPr>
          <w:rFonts w:asciiTheme="minorHAnsi" w:hAnsiTheme="minorHAnsi" w:cstheme="minorHAnsi"/>
          <w:color w:val="000000" w:themeColor="text1"/>
        </w:rPr>
        <w:t>]</w:t>
      </w:r>
      <w:r w:rsidRPr="00AA44A2">
        <w:rPr>
          <w:rStyle w:val="normaltextrun"/>
          <w:rFonts w:asciiTheme="minorHAnsi" w:hAnsiTheme="minorHAnsi" w:cstheme="minorHAnsi"/>
          <w:color w:val="000000" w:themeColor="text1"/>
        </w:rPr>
        <w:t xml:space="preserve"> choosing.</w:t>
      </w:r>
    </w:p>
    <w:p w14:paraId="46BC843A" w14:textId="77777777" w:rsidR="00472EE2" w:rsidRPr="00AA44A2" w:rsidRDefault="00472EE2" w:rsidP="006B0816">
      <w:pPr>
        <w:pStyle w:val="TOCHeading"/>
        <w:ind w:left="720"/>
        <w:jc w:val="both"/>
        <w:rPr>
          <w:rFonts w:asciiTheme="minorHAnsi" w:eastAsia="Times New Roman" w:hAnsiTheme="minorHAnsi" w:cstheme="minorHAnsi"/>
          <w:i/>
          <w:color w:val="000000" w:themeColor="text1"/>
          <w:sz w:val="24"/>
          <w:szCs w:val="24"/>
          <w:lang w:eastAsia="en-GB"/>
        </w:rPr>
      </w:pPr>
      <w:r w:rsidRPr="00AA44A2">
        <w:rPr>
          <w:rFonts w:asciiTheme="minorHAnsi" w:eastAsia="Times New Roman" w:hAnsiTheme="minorHAnsi" w:cstheme="minorHAnsi"/>
          <w:color w:val="000000" w:themeColor="text1"/>
          <w:sz w:val="24"/>
          <w:szCs w:val="24"/>
          <w:lang w:eastAsia="en-GB"/>
        </w:rPr>
        <w:t>Annual Leave and Sick Pay</w:t>
      </w:r>
    </w:p>
    <w:p w14:paraId="492980B5" w14:textId="77777777" w:rsidR="00472EE2" w:rsidRPr="00AA44A2" w:rsidRDefault="00472EE2" w:rsidP="006B0816">
      <w:pPr>
        <w:keepLines/>
        <w:ind w:left="720"/>
        <w:jc w:val="both"/>
        <w:rPr>
          <w:rFonts w:asciiTheme="minorHAnsi" w:hAnsiTheme="minorHAnsi" w:cstheme="minorHAnsi"/>
          <w:color w:val="000000" w:themeColor="text1"/>
          <w:lang w:eastAsia="en-GB"/>
        </w:rPr>
      </w:pPr>
      <w:r w:rsidRPr="00AA44A2">
        <w:rPr>
          <w:rFonts w:asciiTheme="minorHAnsi" w:hAnsiTheme="minorHAnsi" w:cstheme="minorHAnsi"/>
          <w:color w:val="000000" w:themeColor="text1"/>
          <w:lang w:eastAsia="en-GB"/>
        </w:rPr>
        <w:t xml:space="preserve">Employees will continue to accrue annual leave during periods of sickness absence.  Where long term sickness absence prevents an employee from taking their annual leave during a leave year, they may carry forward up to a maximum of their statutory entitlement of four weeks (pro-rata for part time employees), less any leave already taken in the year.  </w:t>
      </w:r>
    </w:p>
    <w:p w14:paraId="583B7F36" w14:textId="77777777" w:rsidR="00472EE2" w:rsidRPr="00AA44A2" w:rsidRDefault="00472EE2" w:rsidP="006B0816">
      <w:pPr>
        <w:pStyle w:val="TOCHeading"/>
        <w:ind w:left="720"/>
        <w:jc w:val="both"/>
        <w:rPr>
          <w:rFonts w:asciiTheme="minorHAnsi" w:eastAsia="Times New Roman" w:hAnsiTheme="minorHAnsi" w:cstheme="minorHAnsi"/>
          <w:i/>
          <w:color w:val="000000" w:themeColor="text1"/>
          <w:sz w:val="24"/>
          <w:szCs w:val="24"/>
          <w:lang w:eastAsia="en-GB"/>
        </w:rPr>
      </w:pPr>
      <w:r w:rsidRPr="00AA44A2">
        <w:rPr>
          <w:rFonts w:asciiTheme="minorHAnsi" w:eastAsia="Times New Roman" w:hAnsiTheme="minorHAnsi" w:cstheme="minorHAnsi"/>
          <w:color w:val="000000" w:themeColor="text1"/>
          <w:sz w:val="24"/>
          <w:szCs w:val="24"/>
          <w:lang w:eastAsia="en-GB"/>
        </w:rPr>
        <w:t>Unauthorised Absence</w:t>
      </w:r>
    </w:p>
    <w:p w14:paraId="7D8C2430" w14:textId="0901E2B1" w:rsidR="00472EE2" w:rsidRPr="00AA44A2" w:rsidRDefault="00472EE2" w:rsidP="006B0816">
      <w:pPr>
        <w:keepLines/>
        <w:ind w:left="720"/>
        <w:jc w:val="both"/>
        <w:rPr>
          <w:rFonts w:asciiTheme="minorHAnsi" w:hAnsiTheme="minorHAnsi" w:cstheme="minorHAnsi"/>
          <w:color w:val="000000" w:themeColor="text1"/>
          <w:lang w:eastAsia="en-GB"/>
        </w:rPr>
      </w:pPr>
      <w:r w:rsidRPr="00AA44A2">
        <w:rPr>
          <w:rFonts w:asciiTheme="minorHAnsi" w:hAnsiTheme="minorHAnsi" w:cstheme="minorHAnsi"/>
          <w:color w:val="000000" w:themeColor="text1"/>
          <w:lang w:eastAsia="en-GB"/>
        </w:rPr>
        <w:t xml:space="preserve">Absence from work without permission or adequate explanation is a breach of contract and may lead to disciplinary action.  Unauthorised absence will be unpaid and </w:t>
      </w:r>
      <w:r w:rsidR="00771CFF">
        <w:rPr>
          <w:rFonts w:asciiTheme="minorHAnsi" w:hAnsiTheme="minorHAnsi" w:cstheme="minorHAnsi"/>
          <w:color w:val="000000" w:themeColor="text1"/>
          <w:lang w:eastAsia="en-GB"/>
        </w:rPr>
        <w:t>[</w:t>
      </w:r>
      <w:r w:rsidRPr="00771CFF">
        <w:rPr>
          <w:rFonts w:asciiTheme="minorHAnsi" w:hAnsiTheme="minorHAnsi" w:cstheme="minorHAnsi"/>
          <w:color w:val="000000" w:themeColor="text1"/>
          <w:highlight w:val="cyan"/>
          <w:lang w:eastAsia="en-GB"/>
        </w:rPr>
        <w:t xml:space="preserve">the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r w:rsidRPr="00AA44A2">
        <w:rPr>
          <w:rFonts w:asciiTheme="minorHAnsi" w:hAnsiTheme="minorHAnsi" w:cstheme="minorHAnsi"/>
          <w:color w:val="000000" w:themeColor="text1"/>
          <w:lang w:eastAsia="en-GB"/>
        </w:rPr>
        <w:t xml:space="preserve"> reserves the right to make deductions from salary in respect of such absence. </w:t>
      </w:r>
    </w:p>
    <w:p w14:paraId="04554305" w14:textId="77777777" w:rsidR="00472EE2" w:rsidRPr="00AA44A2" w:rsidRDefault="00472EE2" w:rsidP="006B0816">
      <w:pPr>
        <w:pStyle w:val="TOCHeading"/>
        <w:ind w:firstLine="720"/>
        <w:jc w:val="both"/>
        <w:rPr>
          <w:rFonts w:asciiTheme="minorHAnsi" w:hAnsiTheme="minorHAnsi" w:cstheme="minorHAnsi"/>
          <w:i/>
          <w:color w:val="000000" w:themeColor="text1"/>
          <w:sz w:val="24"/>
          <w:szCs w:val="24"/>
        </w:rPr>
      </w:pPr>
      <w:r w:rsidRPr="00AA44A2">
        <w:rPr>
          <w:rStyle w:val="normaltextrun"/>
          <w:rFonts w:asciiTheme="minorHAnsi" w:hAnsiTheme="minorHAnsi" w:cstheme="minorHAnsi"/>
          <w:color w:val="000000" w:themeColor="text1"/>
          <w:sz w:val="24"/>
          <w:szCs w:val="24"/>
        </w:rPr>
        <w:t>Disability</w:t>
      </w:r>
      <w:r w:rsidRPr="00AA44A2">
        <w:rPr>
          <w:rStyle w:val="eop"/>
          <w:rFonts w:asciiTheme="minorHAnsi" w:hAnsiTheme="minorHAnsi" w:cstheme="minorHAnsi"/>
          <w:color w:val="000000" w:themeColor="text1"/>
          <w:sz w:val="24"/>
          <w:szCs w:val="24"/>
        </w:rPr>
        <w:t> </w:t>
      </w:r>
    </w:p>
    <w:p w14:paraId="55F8DAC6" w14:textId="5CC50707" w:rsidR="00472EE2" w:rsidRPr="00AA44A2" w:rsidRDefault="00771CFF" w:rsidP="006B0816">
      <w:pPr>
        <w:pStyle w:val="paragraph"/>
        <w:spacing w:before="0" w:beforeAutospacing="0" w:after="0" w:afterAutospacing="0"/>
        <w:ind w:left="720"/>
        <w:jc w:val="both"/>
        <w:textAlignment w:val="baseline"/>
        <w:rPr>
          <w:rStyle w:val="eop"/>
          <w:rFonts w:asciiTheme="minorHAnsi" w:hAnsiTheme="minorHAnsi" w:cstheme="minorHAnsi"/>
          <w:color w:val="000000" w:themeColor="text1"/>
        </w:rPr>
      </w:pPr>
      <w:r>
        <w:rPr>
          <w:rStyle w:val="normaltextrun"/>
          <w:rFonts w:asciiTheme="minorHAnsi" w:hAnsiTheme="minorHAnsi" w:cstheme="minorHAnsi"/>
          <w:color w:val="000000" w:themeColor="text1"/>
        </w:rPr>
        <w:t>[</w:t>
      </w:r>
      <w:r w:rsidR="00472EE2" w:rsidRPr="00771CFF">
        <w:rPr>
          <w:rStyle w:val="normaltextrun"/>
          <w:rFonts w:asciiTheme="minorHAnsi" w:hAnsiTheme="minorHAnsi" w:cstheme="minorHAnsi"/>
          <w:color w:val="000000" w:themeColor="text1"/>
          <w:highlight w:val="cyan"/>
        </w:rPr>
        <w:t xml:space="preserve">The </w:t>
      </w:r>
      <w:r w:rsidR="00FC0D68" w:rsidRPr="00771CFF">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472EE2" w:rsidRPr="00AA44A2">
        <w:rPr>
          <w:rStyle w:val="normaltextrun"/>
          <w:rFonts w:asciiTheme="minorHAnsi" w:hAnsiTheme="minorHAnsi" w:cstheme="minorHAnsi"/>
          <w:color w:val="000000" w:themeColor="text1"/>
        </w:rPr>
        <w:t xml:space="preserve"> has a duty to make reasonable adjustments where an employee has a disability covered by the Equality Act 2010. </w:t>
      </w:r>
      <w:r w:rsidR="00472EE2" w:rsidRPr="00AA44A2">
        <w:rPr>
          <w:rStyle w:val="eop"/>
          <w:rFonts w:asciiTheme="minorHAnsi" w:hAnsiTheme="minorHAnsi" w:cstheme="minorHAnsi"/>
          <w:color w:val="000000" w:themeColor="text1"/>
        </w:rPr>
        <w:t> </w:t>
      </w:r>
    </w:p>
    <w:p w14:paraId="46EDD477" w14:textId="77777777" w:rsidR="00472EE2" w:rsidRPr="006B0816" w:rsidRDefault="00472EE2" w:rsidP="006B0816">
      <w:pPr>
        <w:pStyle w:val="paragraph"/>
        <w:spacing w:before="0" w:beforeAutospacing="0" w:after="0" w:afterAutospacing="0"/>
        <w:ind w:left="720"/>
        <w:jc w:val="both"/>
        <w:textAlignment w:val="baseline"/>
        <w:rPr>
          <w:rFonts w:asciiTheme="minorHAnsi" w:hAnsiTheme="minorHAnsi" w:cstheme="minorHAnsi"/>
          <w:color w:val="000000" w:themeColor="text1"/>
        </w:rPr>
      </w:pPr>
    </w:p>
    <w:p w14:paraId="2CFCC0B5" w14:textId="77777777" w:rsidR="00472EE2" w:rsidRPr="006B0816" w:rsidRDefault="00472EE2" w:rsidP="006B0816">
      <w:pPr>
        <w:pStyle w:val="Heading3"/>
        <w:jc w:val="both"/>
        <w:rPr>
          <w:rFonts w:asciiTheme="minorHAnsi" w:hAnsiTheme="minorHAnsi" w:cstheme="minorHAnsi"/>
          <w:b/>
          <w:color w:val="000000" w:themeColor="text1"/>
        </w:rPr>
      </w:pPr>
      <w:bookmarkStart w:id="40" w:name="_Toc90979017"/>
      <w:bookmarkStart w:id="41" w:name="_Toc225779146"/>
      <w:r w:rsidRPr="006B0816">
        <w:rPr>
          <w:rFonts w:asciiTheme="minorHAnsi" w:hAnsiTheme="minorHAnsi" w:cstheme="minorHAnsi"/>
          <w:b/>
          <w:color w:val="000000" w:themeColor="text1"/>
        </w:rPr>
        <w:t>Special leave</w:t>
      </w:r>
      <w:bookmarkEnd w:id="40"/>
      <w:bookmarkEnd w:id="41"/>
    </w:p>
    <w:p w14:paraId="7779B3AC" w14:textId="06E15A7E" w:rsidR="00472EE2" w:rsidRPr="006B0816" w:rsidRDefault="00771CFF" w:rsidP="006B0816">
      <w:pPr>
        <w:jc w:val="both"/>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w:t>
      </w:r>
      <w:r w:rsidR="00472EE2" w:rsidRPr="00771CFF">
        <w:rPr>
          <w:rStyle w:val="normaltextrun"/>
          <w:rFonts w:asciiTheme="minorHAnsi" w:hAnsiTheme="minorHAnsi" w:cstheme="minorHAnsi"/>
          <w:color w:val="000000" w:themeColor="text1"/>
          <w:highlight w:val="cyan"/>
        </w:rPr>
        <w:t xml:space="preserve">The </w:t>
      </w:r>
      <w:r w:rsidR="00FC0D68" w:rsidRPr="00771CFF">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472EE2" w:rsidRPr="006B0816">
        <w:rPr>
          <w:rStyle w:val="normaltextrun"/>
          <w:rFonts w:asciiTheme="minorHAnsi" w:hAnsiTheme="minorHAnsi" w:cstheme="minorHAnsi"/>
          <w:color w:val="000000" w:themeColor="text1"/>
        </w:rPr>
        <w:t xml:space="preserve"> shall endeavour to grant reasonable time off for the following reasons, </w:t>
      </w:r>
      <w:r w:rsidR="00472EE2" w:rsidRPr="006B0816">
        <w:rPr>
          <w:rStyle w:val="advancedproofingissue"/>
          <w:rFonts w:asciiTheme="minorHAnsi" w:hAnsiTheme="minorHAnsi" w:cstheme="minorHAnsi"/>
          <w:color w:val="000000" w:themeColor="text1"/>
        </w:rPr>
        <w:t>taking into account</w:t>
      </w:r>
      <w:r w:rsidR="00472EE2" w:rsidRPr="006B0816">
        <w:rPr>
          <w:rStyle w:val="normaltextrun"/>
          <w:rFonts w:asciiTheme="minorHAnsi" w:hAnsiTheme="minorHAnsi" w:cstheme="minorHAnsi"/>
          <w:color w:val="000000" w:themeColor="text1"/>
        </w:rPr>
        <w:t> the operational needs of the business and statutory entitlements: -</w:t>
      </w:r>
    </w:p>
    <w:p w14:paraId="12EEB81C" w14:textId="77777777" w:rsidR="00472EE2" w:rsidRPr="006B0816" w:rsidRDefault="00472EE2" w:rsidP="006B0816">
      <w:pPr>
        <w:jc w:val="both"/>
        <w:rPr>
          <w:rStyle w:val="normaltextrun"/>
          <w:rFonts w:asciiTheme="minorHAnsi" w:hAnsiTheme="minorHAnsi" w:cstheme="minorHAnsi"/>
          <w:color w:val="000000" w:themeColor="text1"/>
        </w:rPr>
      </w:pPr>
    </w:p>
    <w:p w14:paraId="6B19CFEE" w14:textId="77777777" w:rsidR="00472EE2" w:rsidRPr="006B0816" w:rsidRDefault="00472EE2" w:rsidP="006B0816">
      <w:pPr>
        <w:pStyle w:val="paragraph"/>
        <w:numPr>
          <w:ilvl w:val="0"/>
          <w:numId w:val="1"/>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Compassionate leave</w:t>
      </w:r>
      <w:r w:rsidRPr="006B0816">
        <w:rPr>
          <w:rStyle w:val="eop"/>
          <w:rFonts w:asciiTheme="minorHAnsi" w:hAnsiTheme="minorHAnsi" w:cstheme="minorHAnsi"/>
          <w:color w:val="000000" w:themeColor="text1"/>
        </w:rPr>
        <w:t> </w:t>
      </w:r>
    </w:p>
    <w:p w14:paraId="584ABB6B" w14:textId="77777777" w:rsidR="00472EE2" w:rsidRPr="006B0816" w:rsidRDefault="00472EE2" w:rsidP="006B0816">
      <w:pPr>
        <w:pStyle w:val="paragraph"/>
        <w:numPr>
          <w:ilvl w:val="0"/>
          <w:numId w:val="1"/>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Emergency </w:t>
      </w:r>
      <w:r w:rsidRPr="006B0816">
        <w:rPr>
          <w:rStyle w:val="contextualspellingandgrammarerror"/>
          <w:rFonts w:asciiTheme="minorHAnsi" w:hAnsiTheme="minorHAnsi" w:cstheme="minorHAnsi"/>
          <w:color w:val="000000" w:themeColor="text1"/>
        </w:rPr>
        <w:t>leave</w:t>
      </w:r>
      <w:r w:rsidRPr="006B0816">
        <w:rPr>
          <w:rStyle w:val="normaltextrun"/>
          <w:rFonts w:asciiTheme="minorHAnsi" w:hAnsiTheme="minorHAnsi" w:cstheme="minorHAnsi"/>
          <w:color w:val="000000" w:themeColor="text1"/>
        </w:rPr>
        <w:t> for dependents</w:t>
      </w:r>
      <w:r w:rsidRPr="006B0816">
        <w:rPr>
          <w:rStyle w:val="eop"/>
          <w:rFonts w:asciiTheme="minorHAnsi" w:hAnsiTheme="minorHAnsi" w:cstheme="minorHAnsi"/>
          <w:color w:val="000000" w:themeColor="text1"/>
        </w:rPr>
        <w:t> </w:t>
      </w:r>
    </w:p>
    <w:p w14:paraId="4604EFAE" w14:textId="77777777" w:rsidR="00472EE2" w:rsidRPr="006B0816" w:rsidRDefault="00472EE2" w:rsidP="006B0816">
      <w:pPr>
        <w:pStyle w:val="paragraph"/>
        <w:numPr>
          <w:ilvl w:val="0"/>
          <w:numId w:val="1"/>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Essential civic and public duties</w:t>
      </w:r>
      <w:r w:rsidRPr="006B0816">
        <w:rPr>
          <w:rStyle w:val="eop"/>
          <w:rFonts w:asciiTheme="minorHAnsi" w:hAnsiTheme="minorHAnsi" w:cstheme="minorHAnsi"/>
          <w:color w:val="000000" w:themeColor="text1"/>
        </w:rPr>
        <w:t> </w:t>
      </w:r>
    </w:p>
    <w:p w14:paraId="466BD10F" w14:textId="77777777" w:rsidR="00472EE2" w:rsidRPr="006B0816" w:rsidRDefault="00472EE2" w:rsidP="006B0816">
      <w:pPr>
        <w:pStyle w:val="paragraph"/>
        <w:numPr>
          <w:ilvl w:val="0"/>
          <w:numId w:val="1"/>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Service in the reserve forces</w:t>
      </w:r>
      <w:r w:rsidRPr="006B0816">
        <w:rPr>
          <w:rStyle w:val="eop"/>
          <w:rFonts w:asciiTheme="minorHAnsi" w:hAnsiTheme="minorHAnsi" w:cstheme="minorHAnsi"/>
          <w:color w:val="000000" w:themeColor="text1"/>
        </w:rPr>
        <w:t> </w:t>
      </w:r>
    </w:p>
    <w:p w14:paraId="3140070A" w14:textId="77777777" w:rsidR="00472EE2" w:rsidRPr="006B0816" w:rsidRDefault="00472EE2" w:rsidP="006B0816">
      <w:pPr>
        <w:pStyle w:val="paragraph"/>
        <w:numPr>
          <w:ilvl w:val="0"/>
          <w:numId w:val="1"/>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Jury service</w:t>
      </w:r>
      <w:r w:rsidRPr="006B0816">
        <w:rPr>
          <w:rStyle w:val="eop"/>
          <w:rFonts w:asciiTheme="minorHAnsi" w:hAnsiTheme="minorHAnsi" w:cstheme="minorHAnsi"/>
          <w:color w:val="000000" w:themeColor="text1"/>
        </w:rPr>
        <w:t> </w:t>
      </w:r>
    </w:p>
    <w:p w14:paraId="005AD544" w14:textId="77777777" w:rsidR="00472EE2" w:rsidRPr="006B0816" w:rsidRDefault="00472EE2" w:rsidP="006B0816">
      <w:pPr>
        <w:pStyle w:val="paragraph"/>
        <w:numPr>
          <w:ilvl w:val="0"/>
          <w:numId w:val="2"/>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Attendance in court as a witness</w:t>
      </w:r>
      <w:r w:rsidRPr="006B0816">
        <w:rPr>
          <w:rStyle w:val="eop"/>
          <w:rFonts w:asciiTheme="minorHAnsi" w:hAnsiTheme="minorHAnsi" w:cstheme="minorHAnsi"/>
          <w:color w:val="000000" w:themeColor="text1"/>
        </w:rPr>
        <w:t> </w:t>
      </w:r>
    </w:p>
    <w:p w14:paraId="37B441E2" w14:textId="77777777" w:rsidR="00472EE2" w:rsidRPr="006B0816" w:rsidRDefault="00472EE2" w:rsidP="006B0816">
      <w:pPr>
        <w:pStyle w:val="paragraph"/>
        <w:numPr>
          <w:ilvl w:val="0"/>
          <w:numId w:val="2"/>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Fertility treatment</w:t>
      </w:r>
      <w:r w:rsidRPr="006B0816">
        <w:rPr>
          <w:rStyle w:val="eop"/>
          <w:rFonts w:asciiTheme="minorHAnsi" w:hAnsiTheme="minorHAnsi" w:cstheme="minorHAnsi"/>
          <w:color w:val="000000" w:themeColor="text1"/>
        </w:rPr>
        <w:t> </w:t>
      </w:r>
    </w:p>
    <w:p w14:paraId="19504D14" w14:textId="77777777" w:rsidR="00472EE2" w:rsidRPr="006B0816" w:rsidRDefault="00472EE2" w:rsidP="006B0816">
      <w:pPr>
        <w:pStyle w:val="paragraph"/>
        <w:numPr>
          <w:ilvl w:val="0"/>
          <w:numId w:val="2"/>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Elective surgery / procedures</w:t>
      </w:r>
      <w:r w:rsidRPr="006B0816">
        <w:rPr>
          <w:rStyle w:val="eop"/>
          <w:rFonts w:asciiTheme="minorHAnsi" w:hAnsiTheme="minorHAnsi" w:cstheme="minorHAnsi"/>
          <w:color w:val="000000" w:themeColor="text1"/>
        </w:rPr>
        <w:t> </w:t>
      </w:r>
    </w:p>
    <w:p w14:paraId="38A9AF30" w14:textId="77777777" w:rsidR="00472EE2" w:rsidRPr="006B0816" w:rsidRDefault="00472EE2" w:rsidP="006B0816">
      <w:pPr>
        <w:pStyle w:val="paragraph"/>
        <w:numPr>
          <w:ilvl w:val="0"/>
          <w:numId w:val="2"/>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Gender reassignment</w:t>
      </w:r>
      <w:r w:rsidRPr="006B0816">
        <w:rPr>
          <w:rStyle w:val="eop"/>
          <w:rFonts w:asciiTheme="minorHAnsi" w:hAnsiTheme="minorHAnsi" w:cstheme="minorHAnsi"/>
          <w:color w:val="000000" w:themeColor="text1"/>
        </w:rPr>
        <w:t> </w:t>
      </w:r>
    </w:p>
    <w:p w14:paraId="60B2A3BF" w14:textId="77777777" w:rsidR="00472EE2" w:rsidRPr="006B0816" w:rsidRDefault="00472EE2" w:rsidP="006B0816">
      <w:pPr>
        <w:pStyle w:val="paragraph"/>
        <w:numPr>
          <w:ilvl w:val="0"/>
          <w:numId w:val="2"/>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Religious or belief related obligations</w:t>
      </w:r>
      <w:r w:rsidRPr="006B0816">
        <w:rPr>
          <w:rStyle w:val="eop"/>
          <w:rFonts w:asciiTheme="minorHAnsi" w:hAnsiTheme="minorHAnsi" w:cstheme="minorHAnsi"/>
          <w:color w:val="000000" w:themeColor="text1"/>
        </w:rPr>
        <w:t> </w:t>
      </w:r>
    </w:p>
    <w:p w14:paraId="4040B206" w14:textId="77777777" w:rsidR="00472EE2" w:rsidRPr="006B0816" w:rsidRDefault="00472EE2" w:rsidP="006B0816">
      <w:pPr>
        <w:pStyle w:val="paragraph"/>
        <w:numPr>
          <w:ilvl w:val="0"/>
          <w:numId w:val="3"/>
        </w:numPr>
        <w:spacing w:before="0" w:beforeAutospacing="0" w:after="0" w:afterAutospacing="0"/>
        <w:ind w:left="360" w:firstLine="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Voluntary work</w:t>
      </w:r>
      <w:r w:rsidRPr="006B0816">
        <w:rPr>
          <w:rStyle w:val="eop"/>
          <w:rFonts w:asciiTheme="minorHAnsi" w:hAnsiTheme="minorHAnsi" w:cstheme="minorHAnsi"/>
          <w:color w:val="000000" w:themeColor="text1"/>
        </w:rPr>
        <w:t> </w:t>
      </w:r>
    </w:p>
    <w:p w14:paraId="0CFA6FA4" w14:textId="77777777" w:rsidR="00472EE2" w:rsidRDefault="00472EE2" w:rsidP="006B0816">
      <w:pPr>
        <w:pStyle w:val="paragraph"/>
        <w:spacing w:before="0" w:beforeAutospacing="0" w:after="0" w:afterAutospacing="0"/>
        <w:jc w:val="both"/>
        <w:textAlignment w:val="baseline"/>
        <w:rPr>
          <w:rStyle w:val="eop"/>
          <w:rFonts w:asciiTheme="minorHAnsi" w:hAnsiTheme="minorHAnsi" w:cstheme="minorHAnsi"/>
          <w:color w:val="000000" w:themeColor="text1"/>
        </w:rPr>
      </w:pPr>
      <w:r w:rsidRPr="006B0816">
        <w:rPr>
          <w:rStyle w:val="eop"/>
          <w:rFonts w:asciiTheme="minorHAnsi" w:hAnsiTheme="minorHAnsi" w:cstheme="minorHAnsi"/>
          <w:color w:val="000000" w:themeColor="text1"/>
        </w:rPr>
        <w:t> </w:t>
      </w:r>
    </w:p>
    <w:p w14:paraId="4D7F55DE" w14:textId="77777777" w:rsidR="0052316F" w:rsidRDefault="0052316F" w:rsidP="006B0816">
      <w:pPr>
        <w:pStyle w:val="paragraph"/>
        <w:spacing w:before="0" w:beforeAutospacing="0" w:after="0" w:afterAutospacing="0"/>
        <w:jc w:val="both"/>
        <w:textAlignment w:val="baseline"/>
        <w:rPr>
          <w:rStyle w:val="eop"/>
          <w:rFonts w:asciiTheme="minorHAnsi" w:hAnsiTheme="minorHAnsi" w:cstheme="minorHAnsi"/>
          <w:color w:val="000000" w:themeColor="text1"/>
        </w:rPr>
      </w:pPr>
    </w:p>
    <w:p w14:paraId="17D01E71" w14:textId="03FD9B7F" w:rsidR="0052316F" w:rsidRDefault="0052316F" w:rsidP="006B0816">
      <w:pPr>
        <w:pStyle w:val="paragraph"/>
        <w:spacing w:before="0" w:beforeAutospacing="0" w:after="0" w:afterAutospacing="0"/>
        <w:jc w:val="both"/>
        <w:textAlignment w:val="baseline"/>
        <w:rPr>
          <w:rStyle w:val="eop"/>
          <w:rFonts w:asciiTheme="minorHAnsi" w:hAnsiTheme="minorHAnsi" w:cstheme="minorHAnsi"/>
          <w:b/>
          <w:bCs/>
          <w:color w:val="000000" w:themeColor="text1"/>
        </w:rPr>
      </w:pPr>
      <w:r w:rsidRPr="0052316F">
        <w:rPr>
          <w:rStyle w:val="eop"/>
          <w:rFonts w:asciiTheme="minorHAnsi" w:hAnsiTheme="minorHAnsi" w:cstheme="minorHAnsi"/>
          <w:b/>
          <w:bCs/>
          <w:color w:val="000000" w:themeColor="text1"/>
        </w:rPr>
        <w:t>Carers Leave</w:t>
      </w:r>
    </w:p>
    <w:p w14:paraId="2FF4E3F2" w14:textId="3B46CEDB" w:rsidR="0052316F" w:rsidRDefault="00757D51" w:rsidP="006B0816">
      <w:pPr>
        <w:pStyle w:val="paragraph"/>
        <w:spacing w:before="0" w:beforeAutospacing="0" w:after="0" w:afterAutospacing="0"/>
        <w:jc w:val="both"/>
        <w:textAlignment w:val="baseline"/>
        <w:rPr>
          <w:rFonts w:asciiTheme="minorHAnsi" w:hAnsiTheme="minorHAnsi" w:cstheme="minorHAnsi"/>
          <w:color w:val="000000" w:themeColor="text1"/>
          <w:shd w:val="clear" w:color="auto" w:fill="FFFFFF"/>
        </w:rPr>
      </w:pPr>
      <w:r w:rsidRPr="00757D51">
        <w:rPr>
          <w:rFonts w:asciiTheme="minorHAnsi" w:hAnsiTheme="minorHAnsi" w:cstheme="minorHAnsi"/>
          <w:color w:val="000000" w:themeColor="text1"/>
          <w:shd w:val="clear" w:color="auto" w:fill="FFFFFF"/>
        </w:rPr>
        <w:t xml:space="preserve">Employees who </w:t>
      </w:r>
      <w:r w:rsidR="00A912C6">
        <w:rPr>
          <w:rFonts w:asciiTheme="minorHAnsi" w:hAnsiTheme="minorHAnsi" w:cstheme="minorHAnsi"/>
          <w:color w:val="000000" w:themeColor="text1"/>
          <w:shd w:val="clear" w:color="auto" w:fill="FFFFFF"/>
        </w:rPr>
        <w:t>are also unpaid carers</w:t>
      </w:r>
      <w:r w:rsidRPr="00757D51">
        <w:rPr>
          <w:rFonts w:asciiTheme="minorHAnsi" w:hAnsiTheme="minorHAnsi" w:cstheme="minorHAnsi"/>
          <w:color w:val="000000" w:themeColor="text1"/>
          <w:shd w:val="clear" w:color="auto" w:fill="FFFFFF"/>
        </w:rPr>
        <w:t xml:space="preserve"> have a statutory right to request and take unpaid carer's leave</w:t>
      </w:r>
      <w:r>
        <w:rPr>
          <w:rFonts w:asciiTheme="minorHAnsi" w:hAnsiTheme="minorHAnsi" w:cstheme="minorHAnsi"/>
          <w:color w:val="000000" w:themeColor="text1"/>
          <w:shd w:val="clear" w:color="auto" w:fill="FFFFFF"/>
        </w:rPr>
        <w:t>.</w:t>
      </w:r>
    </w:p>
    <w:p w14:paraId="7919662B" w14:textId="77777777" w:rsidR="00D33186" w:rsidRDefault="00D33186" w:rsidP="006B0816">
      <w:pPr>
        <w:pStyle w:val="paragraph"/>
        <w:spacing w:before="0" w:beforeAutospacing="0" w:after="0" w:afterAutospacing="0"/>
        <w:jc w:val="both"/>
        <w:textAlignment w:val="baseline"/>
        <w:rPr>
          <w:rFonts w:asciiTheme="minorHAnsi" w:hAnsiTheme="minorHAnsi" w:cstheme="minorHAnsi"/>
          <w:color w:val="000000" w:themeColor="text1"/>
          <w:shd w:val="clear" w:color="auto" w:fill="FFFFFF"/>
        </w:rPr>
      </w:pPr>
    </w:p>
    <w:p w14:paraId="6F0DF476" w14:textId="77777777" w:rsidR="002B0A79" w:rsidRDefault="00227180" w:rsidP="006B0816">
      <w:pPr>
        <w:pStyle w:val="paragraph"/>
        <w:spacing w:before="0" w:beforeAutospacing="0" w:after="0" w:afterAutospacing="0"/>
        <w:jc w:val="both"/>
        <w:textAlignment w:val="baseline"/>
        <w:rPr>
          <w:rFonts w:asciiTheme="minorHAnsi" w:hAnsiTheme="minorHAnsi" w:cstheme="minorHAnsi"/>
          <w:color w:val="000000" w:themeColor="text1"/>
          <w:shd w:val="clear" w:color="auto" w:fill="FFFFFF"/>
        </w:rPr>
      </w:pPr>
      <w:r w:rsidRPr="0058640B">
        <w:rPr>
          <w:rFonts w:asciiTheme="minorHAnsi" w:hAnsiTheme="minorHAnsi" w:cstheme="minorHAnsi"/>
          <w:color w:val="000000" w:themeColor="text1"/>
          <w:shd w:val="clear" w:color="auto" w:fill="FFFFFF"/>
        </w:rPr>
        <w:t>This leave entitlement will grant up to one week of unpaid carer's leave per year</w:t>
      </w:r>
      <w:r w:rsidR="003905FE" w:rsidRPr="0058640B">
        <w:rPr>
          <w:rFonts w:asciiTheme="minorHAnsi" w:hAnsiTheme="minorHAnsi" w:cstheme="minorHAnsi"/>
          <w:color w:val="000000" w:themeColor="text1"/>
          <w:shd w:val="clear" w:color="auto" w:fill="FFFFFF"/>
        </w:rPr>
        <w:t xml:space="preserve"> for </w:t>
      </w:r>
      <w:r w:rsidRPr="0058640B">
        <w:rPr>
          <w:rFonts w:asciiTheme="minorHAnsi" w:hAnsiTheme="minorHAnsi" w:cstheme="minorHAnsi"/>
          <w:color w:val="000000" w:themeColor="text1"/>
          <w:shd w:val="clear" w:color="auto" w:fill="FFFFFF"/>
        </w:rPr>
        <w:t>employees who are caring for a dependant with a long-term care need</w:t>
      </w:r>
      <w:r w:rsidR="002B0A79">
        <w:rPr>
          <w:rFonts w:asciiTheme="minorHAnsi" w:hAnsiTheme="minorHAnsi" w:cstheme="minorHAnsi"/>
          <w:color w:val="000000" w:themeColor="text1"/>
          <w:shd w:val="clear" w:color="auto" w:fill="FFFFFF"/>
        </w:rPr>
        <w:t xml:space="preserve"> such as:</w:t>
      </w:r>
    </w:p>
    <w:p w14:paraId="0A765743" w14:textId="0B0A1104" w:rsidR="002B0A79" w:rsidRDefault="002B0A79" w:rsidP="002B0A79">
      <w:pPr>
        <w:pStyle w:val="paragraph"/>
        <w:numPr>
          <w:ilvl w:val="0"/>
          <w:numId w:val="33"/>
        </w:numPr>
        <w:spacing w:before="0" w:beforeAutospacing="0" w:after="0" w:afterAutospacing="0"/>
        <w:jc w:val="both"/>
        <w:textAlignment w:val="baseline"/>
        <w:rPr>
          <w:rFonts w:asciiTheme="minorHAnsi" w:hAnsiTheme="minorHAnsi" w:cstheme="minorHAnsi"/>
          <w:color w:val="000000" w:themeColor="text1"/>
          <w:shd w:val="clear" w:color="auto" w:fill="FFFFFF"/>
        </w:rPr>
      </w:pPr>
      <w:r w:rsidRPr="002B0A79">
        <w:rPr>
          <w:rFonts w:asciiTheme="minorHAnsi" w:hAnsiTheme="minorHAnsi" w:cstheme="minorHAnsi"/>
          <w:color w:val="000000" w:themeColor="text1"/>
          <w:shd w:val="clear" w:color="auto" w:fill="FFFFFF"/>
        </w:rPr>
        <w:t>a physical or mental illness or injury which requires care and which is expected to last for at least 3 months,</w:t>
      </w:r>
    </w:p>
    <w:p w14:paraId="01EDC5EB" w14:textId="5CBA7031" w:rsidR="002B0A79" w:rsidRDefault="002B0A79" w:rsidP="002B0A79">
      <w:pPr>
        <w:pStyle w:val="paragraph"/>
        <w:numPr>
          <w:ilvl w:val="0"/>
          <w:numId w:val="33"/>
        </w:numPr>
        <w:spacing w:before="0" w:beforeAutospacing="0" w:after="0" w:afterAutospacing="0"/>
        <w:jc w:val="both"/>
        <w:textAlignment w:val="baseline"/>
        <w:rPr>
          <w:rFonts w:asciiTheme="minorHAnsi" w:hAnsiTheme="minorHAnsi" w:cstheme="minorHAnsi"/>
          <w:color w:val="000000" w:themeColor="text1"/>
          <w:shd w:val="clear" w:color="auto" w:fill="FFFFFF"/>
        </w:rPr>
      </w:pPr>
      <w:r w:rsidRPr="002B0A79">
        <w:rPr>
          <w:rFonts w:asciiTheme="minorHAnsi" w:hAnsiTheme="minorHAnsi" w:cstheme="minorHAnsi"/>
          <w:color w:val="000000" w:themeColor="text1"/>
          <w:shd w:val="clear" w:color="auto" w:fill="FFFFFF"/>
        </w:rPr>
        <w:t>a disability as defined under the Equality Act 2010, or</w:t>
      </w:r>
    </w:p>
    <w:p w14:paraId="59350913" w14:textId="07E54E91" w:rsidR="002B0A79" w:rsidRDefault="002B0A79" w:rsidP="002B0A79">
      <w:pPr>
        <w:pStyle w:val="paragraph"/>
        <w:numPr>
          <w:ilvl w:val="0"/>
          <w:numId w:val="33"/>
        </w:numPr>
        <w:spacing w:before="0" w:beforeAutospacing="0" w:after="0" w:afterAutospacing="0"/>
        <w:jc w:val="both"/>
        <w:textAlignment w:val="baseline"/>
        <w:rPr>
          <w:rFonts w:asciiTheme="minorHAnsi" w:hAnsiTheme="minorHAnsi" w:cstheme="minorHAnsi"/>
          <w:color w:val="000000" w:themeColor="text1"/>
          <w:shd w:val="clear" w:color="auto" w:fill="FFFFFF"/>
        </w:rPr>
      </w:pPr>
      <w:r w:rsidRPr="002B0A79">
        <w:rPr>
          <w:rFonts w:asciiTheme="minorHAnsi" w:hAnsiTheme="minorHAnsi" w:cstheme="minorHAnsi"/>
          <w:color w:val="000000" w:themeColor="text1"/>
          <w:shd w:val="clear" w:color="auto" w:fill="FFFFFF"/>
        </w:rPr>
        <w:t>old age</w:t>
      </w:r>
    </w:p>
    <w:p w14:paraId="404920CD" w14:textId="77777777" w:rsidR="002B0A79" w:rsidRDefault="002B0A79" w:rsidP="002B0A79">
      <w:pPr>
        <w:pStyle w:val="paragraph"/>
        <w:spacing w:before="0" w:beforeAutospacing="0" w:after="0" w:afterAutospacing="0"/>
        <w:jc w:val="both"/>
        <w:textAlignment w:val="baseline"/>
        <w:rPr>
          <w:rFonts w:asciiTheme="minorHAnsi" w:hAnsiTheme="minorHAnsi" w:cstheme="minorHAnsi"/>
          <w:color w:val="000000" w:themeColor="text1"/>
          <w:shd w:val="clear" w:color="auto" w:fill="FFFFFF"/>
        </w:rPr>
      </w:pPr>
    </w:p>
    <w:p w14:paraId="44C319D7" w14:textId="1F7CDC14" w:rsidR="002B0A79" w:rsidRDefault="002B0A79" w:rsidP="002B0A79">
      <w:pPr>
        <w:pStyle w:val="paragraph"/>
        <w:spacing w:before="0" w:beforeAutospacing="0" w:after="0" w:afterAutospacing="0"/>
        <w:jc w:val="both"/>
        <w:textAlignment w:val="baseline"/>
        <w:rPr>
          <w:rFonts w:asciiTheme="minorHAnsi" w:hAnsiTheme="minorHAnsi" w:cstheme="minorHAnsi"/>
          <w:color w:val="000000" w:themeColor="text1"/>
          <w:shd w:val="clear" w:color="auto" w:fill="FFFFFF"/>
        </w:rPr>
      </w:pPr>
      <w:r w:rsidRPr="002B0A79">
        <w:rPr>
          <w:rFonts w:asciiTheme="minorHAnsi" w:hAnsiTheme="minorHAnsi" w:cstheme="minorHAnsi"/>
          <w:color w:val="000000" w:themeColor="text1"/>
          <w:shd w:val="clear" w:color="auto" w:fill="FFFFFF"/>
        </w:rPr>
        <w:t>A dependant is classed as someone who relies on you for their care or may reasonably expect to rely on you for their care when required, for example, your partner, your child, a parent.</w:t>
      </w:r>
    </w:p>
    <w:p w14:paraId="537AE5A1" w14:textId="77777777" w:rsidR="002B0A79" w:rsidRDefault="002B0A79" w:rsidP="002B0A79">
      <w:pPr>
        <w:pStyle w:val="paragraph"/>
        <w:spacing w:before="0" w:beforeAutospacing="0" w:after="0" w:afterAutospacing="0"/>
        <w:jc w:val="both"/>
        <w:textAlignment w:val="baseline"/>
        <w:rPr>
          <w:rFonts w:asciiTheme="minorHAnsi" w:hAnsiTheme="minorHAnsi" w:cstheme="minorHAnsi"/>
          <w:color w:val="000000" w:themeColor="text1"/>
          <w:shd w:val="clear" w:color="auto" w:fill="FFFFFF"/>
        </w:rPr>
      </w:pPr>
    </w:p>
    <w:p w14:paraId="63D3BCC3" w14:textId="177218D6" w:rsidR="0052316F" w:rsidRDefault="0058640B" w:rsidP="006B0816">
      <w:pPr>
        <w:pStyle w:val="paragraph"/>
        <w:spacing w:before="0" w:beforeAutospacing="0" w:after="0" w:afterAutospacing="0"/>
        <w:jc w:val="both"/>
        <w:textAlignment w:val="baseline"/>
        <w:rPr>
          <w:rFonts w:asciiTheme="minorHAnsi" w:hAnsiTheme="minorHAnsi" w:cstheme="minorHAnsi"/>
          <w:color w:val="0F1C44"/>
          <w:shd w:val="clear" w:color="auto" w:fill="FFFFFF"/>
        </w:rPr>
      </w:pPr>
      <w:r w:rsidRPr="0058640B">
        <w:rPr>
          <w:rFonts w:asciiTheme="minorHAnsi" w:hAnsiTheme="minorHAnsi" w:cstheme="minorHAnsi"/>
          <w:color w:val="0F1C44"/>
          <w:shd w:val="clear" w:color="auto" w:fill="FFFFFF"/>
        </w:rPr>
        <w:t>Employees may take one week's unpaid leave to provide or arrange care in each rolling 12-month period.</w:t>
      </w:r>
    </w:p>
    <w:p w14:paraId="6DA1D198" w14:textId="4ADF064A" w:rsidR="002B0A79" w:rsidRPr="002B0A79" w:rsidRDefault="002B0A79" w:rsidP="002B0A79">
      <w:pPr>
        <w:pStyle w:val="paragraph"/>
        <w:spacing w:after="0" w:afterAutospacing="0"/>
        <w:jc w:val="both"/>
        <w:textAlignment w:val="baseline"/>
        <w:rPr>
          <w:rFonts w:asciiTheme="minorHAnsi" w:hAnsiTheme="minorHAnsi" w:cstheme="minorHAnsi"/>
          <w:color w:val="000000" w:themeColor="text1"/>
        </w:rPr>
      </w:pPr>
      <w:r w:rsidRPr="002B0A79">
        <w:rPr>
          <w:rFonts w:asciiTheme="minorHAnsi" w:hAnsiTheme="minorHAnsi" w:cstheme="minorHAnsi"/>
          <w:color w:val="000000" w:themeColor="text1"/>
        </w:rPr>
        <w:t>If you wish to take carers leave you must inform your line manager in advance:</w:t>
      </w:r>
    </w:p>
    <w:p w14:paraId="73F2B58B" w14:textId="77777777" w:rsidR="002B0A79" w:rsidRPr="002B0A79" w:rsidRDefault="002B0A79" w:rsidP="002B0A79">
      <w:pPr>
        <w:pStyle w:val="paragraph"/>
        <w:numPr>
          <w:ilvl w:val="0"/>
          <w:numId w:val="34"/>
        </w:numPr>
        <w:jc w:val="both"/>
        <w:textAlignment w:val="baseline"/>
        <w:rPr>
          <w:rFonts w:asciiTheme="minorHAnsi" w:hAnsiTheme="minorHAnsi" w:cstheme="minorHAnsi"/>
          <w:color w:val="000000" w:themeColor="text1"/>
        </w:rPr>
      </w:pPr>
      <w:r w:rsidRPr="002B0A79">
        <w:rPr>
          <w:rFonts w:asciiTheme="minorHAnsi" w:hAnsiTheme="minorHAnsi" w:cstheme="minorHAnsi"/>
          <w:color w:val="000000" w:themeColor="text1"/>
        </w:rPr>
        <w:t>for periods of half a day or a day you must provide at least 2 days notice.</w:t>
      </w:r>
    </w:p>
    <w:p w14:paraId="3D51E5D9" w14:textId="526F0244" w:rsidR="002B0A79" w:rsidRPr="002B0A79" w:rsidRDefault="002B0A79" w:rsidP="002B0A79">
      <w:pPr>
        <w:pStyle w:val="paragraph"/>
        <w:numPr>
          <w:ilvl w:val="0"/>
          <w:numId w:val="34"/>
        </w:numPr>
        <w:jc w:val="both"/>
        <w:textAlignment w:val="baseline"/>
        <w:rPr>
          <w:rFonts w:asciiTheme="minorHAnsi" w:hAnsiTheme="minorHAnsi" w:cstheme="minorHAnsi"/>
          <w:color w:val="000000" w:themeColor="text1"/>
        </w:rPr>
      </w:pPr>
      <w:r w:rsidRPr="002B0A79">
        <w:rPr>
          <w:rFonts w:asciiTheme="minorHAnsi" w:hAnsiTheme="minorHAnsi" w:cstheme="minorHAnsi"/>
          <w:color w:val="000000" w:themeColor="text1"/>
        </w:rPr>
        <w:t>for periods longer than a day you must provide notice at least twice as long as the requested leave, for example if the leave is for 2 days then you must provide 4 days notice.</w:t>
      </w:r>
    </w:p>
    <w:p w14:paraId="2BDCB7B4" w14:textId="7710D69E" w:rsidR="002B0A79" w:rsidRPr="002B0A79" w:rsidRDefault="002B0A79" w:rsidP="002B0A79">
      <w:pPr>
        <w:pStyle w:val="paragraph"/>
        <w:jc w:val="both"/>
        <w:textAlignment w:val="baseline"/>
        <w:rPr>
          <w:rFonts w:asciiTheme="minorHAnsi" w:hAnsiTheme="minorHAnsi" w:cstheme="minorHAnsi"/>
          <w:color w:val="000000" w:themeColor="text1"/>
        </w:rPr>
      </w:pPr>
      <w:r w:rsidRPr="002B0A79">
        <w:rPr>
          <w:rFonts w:asciiTheme="minorHAnsi" w:hAnsiTheme="minorHAnsi" w:cstheme="minorHAnsi"/>
          <w:color w:val="000000" w:themeColor="text1"/>
        </w:rPr>
        <w:t>You do not need to provide any evidence of your dependant's care needs.</w:t>
      </w:r>
    </w:p>
    <w:p w14:paraId="78C91AE1" w14:textId="25EA47DA" w:rsidR="0052316F" w:rsidRDefault="002B0A79" w:rsidP="002B0A79">
      <w:pPr>
        <w:pStyle w:val="paragraph"/>
        <w:spacing w:before="0" w:beforeAutospacing="0" w:after="0" w:afterAutospacing="0"/>
        <w:jc w:val="both"/>
        <w:textAlignment w:val="baseline"/>
        <w:rPr>
          <w:rFonts w:asciiTheme="minorHAnsi" w:hAnsiTheme="minorHAnsi" w:cstheme="minorHAnsi"/>
          <w:color w:val="000000" w:themeColor="text1"/>
        </w:rPr>
      </w:pPr>
      <w:r w:rsidRPr="002B0A79">
        <w:rPr>
          <w:rFonts w:asciiTheme="minorHAnsi" w:hAnsiTheme="minorHAnsi" w:cstheme="minorHAnsi"/>
          <w:color w:val="000000" w:themeColor="text1"/>
        </w:rPr>
        <w:t xml:space="preserve">In rare occasions the </w:t>
      </w:r>
      <w:r w:rsidRPr="002B0A79">
        <w:rPr>
          <w:rFonts w:asciiTheme="minorHAnsi" w:hAnsiTheme="minorHAnsi" w:cstheme="minorHAnsi"/>
          <w:color w:val="000000" w:themeColor="text1"/>
          <w:highlight w:val="cyan"/>
        </w:rPr>
        <w:t>[organisation]</w:t>
      </w:r>
      <w:r w:rsidRPr="002B0A79">
        <w:rPr>
          <w:rFonts w:asciiTheme="minorHAnsi" w:hAnsiTheme="minorHAnsi" w:cstheme="minorHAnsi"/>
          <w:color w:val="000000" w:themeColor="text1"/>
        </w:rPr>
        <w:t xml:space="preserve"> may have to refuse carers leave for the time you requested </w:t>
      </w:r>
      <w:r w:rsidR="00B14471" w:rsidRPr="002B0A79">
        <w:rPr>
          <w:rFonts w:asciiTheme="minorHAnsi" w:hAnsiTheme="minorHAnsi" w:cstheme="minorHAnsi"/>
          <w:color w:val="000000" w:themeColor="text1"/>
        </w:rPr>
        <w:t>it;</w:t>
      </w:r>
      <w:r w:rsidRPr="002B0A79">
        <w:rPr>
          <w:rFonts w:asciiTheme="minorHAnsi" w:hAnsiTheme="minorHAnsi" w:cstheme="minorHAnsi"/>
          <w:color w:val="000000" w:themeColor="text1"/>
        </w:rPr>
        <w:t xml:space="preserve"> in these cases we will agree an alternative leave date with you that is within one month of the requested date. The new date and the reason for the delay will be put in writing to you.</w:t>
      </w:r>
    </w:p>
    <w:p w14:paraId="79C2EE13" w14:textId="77777777" w:rsidR="002B0A79" w:rsidRPr="002B0A79" w:rsidRDefault="002B0A79" w:rsidP="002B0A79">
      <w:pPr>
        <w:pStyle w:val="paragraph"/>
        <w:spacing w:before="0" w:beforeAutospacing="0" w:after="0" w:afterAutospacing="0"/>
        <w:jc w:val="both"/>
        <w:textAlignment w:val="baseline"/>
        <w:rPr>
          <w:rFonts w:asciiTheme="minorHAnsi" w:hAnsiTheme="minorHAnsi" w:cstheme="minorHAnsi"/>
          <w:color w:val="000000" w:themeColor="text1"/>
        </w:rPr>
      </w:pPr>
    </w:p>
    <w:p w14:paraId="7E99A9C9" w14:textId="77777777" w:rsidR="00472EE2" w:rsidRPr="006B0816" w:rsidRDefault="00472EE2" w:rsidP="006B0816">
      <w:pPr>
        <w:pStyle w:val="Heading3"/>
        <w:jc w:val="both"/>
        <w:rPr>
          <w:rFonts w:asciiTheme="minorHAnsi" w:hAnsiTheme="minorHAnsi" w:cstheme="minorHAnsi"/>
          <w:b/>
          <w:color w:val="000000" w:themeColor="text1"/>
        </w:rPr>
      </w:pPr>
      <w:bookmarkStart w:id="42" w:name="_Toc3304348"/>
      <w:bookmarkStart w:id="43" w:name="_Toc90979018"/>
      <w:bookmarkStart w:id="44" w:name="_Toc225779147"/>
      <w:r w:rsidRPr="006B0816">
        <w:rPr>
          <w:rFonts w:asciiTheme="minorHAnsi" w:hAnsiTheme="minorHAnsi" w:cstheme="minorHAnsi"/>
          <w:b/>
          <w:color w:val="000000" w:themeColor="text1"/>
        </w:rPr>
        <w:t>Maternity and Antenatal Leave</w:t>
      </w:r>
      <w:bookmarkEnd w:id="42"/>
      <w:bookmarkEnd w:id="43"/>
      <w:bookmarkEnd w:id="44"/>
    </w:p>
    <w:p w14:paraId="68138199" w14:textId="0F7CF18A" w:rsidR="00472EE2" w:rsidRPr="006B0816" w:rsidRDefault="00472EE2" w:rsidP="006B0816">
      <w:pPr>
        <w:shd w:val="clear" w:color="auto" w:fill="FFFFFF"/>
        <w:spacing w:after="75"/>
        <w:ind w:left="-60"/>
        <w:jc w:val="both"/>
        <w:rPr>
          <w:rFonts w:asciiTheme="minorHAnsi" w:hAnsiTheme="minorHAnsi" w:cstheme="minorHAnsi"/>
          <w:color w:val="0B0C0C"/>
        </w:rPr>
      </w:pPr>
      <w:r w:rsidRPr="006B0816">
        <w:rPr>
          <w:rFonts w:asciiTheme="minorHAnsi" w:hAnsiTheme="minorHAnsi" w:cstheme="minorHAnsi"/>
          <w:color w:val="000000" w:themeColor="text1"/>
        </w:rPr>
        <w:t xml:space="preserve">If you are or become pregnant, you should notify your line manager as soon as possible so that a maternity risk assessment can be undertaken to ensure your safe working. It is </w:t>
      </w:r>
      <w:r w:rsidR="00771CFF">
        <w:rPr>
          <w:rFonts w:asciiTheme="minorHAnsi" w:hAnsiTheme="minorHAnsi" w:cstheme="minorHAnsi"/>
          <w:color w:val="000000" w:themeColor="text1"/>
        </w:rPr>
        <w:t>[</w:t>
      </w:r>
      <w:r w:rsidRPr="00771CFF">
        <w:rPr>
          <w:rFonts w:asciiTheme="minorHAnsi" w:hAnsiTheme="minorHAnsi" w:cstheme="minorHAnsi"/>
          <w:color w:val="000000" w:themeColor="text1"/>
          <w:highlight w:val="cyan"/>
        </w:rPr>
        <w:t xml:space="preserve">the </w:t>
      </w:r>
      <w:r w:rsidR="00FC0D68" w:rsidRPr="00771CFF">
        <w:rPr>
          <w:rFonts w:asciiTheme="minorHAnsi" w:hAnsiTheme="minorHAnsi" w:cstheme="minorHAnsi"/>
          <w:color w:val="000000" w:themeColor="text1"/>
          <w:highlight w:val="cyan"/>
        </w:rPr>
        <w:t>organisations</w:t>
      </w:r>
      <w:r w:rsidR="00771CFF">
        <w:rPr>
          <w:rFonts w:asciiTheme="minorHAnsi" w:hAnsiTheme="minorHAnsi" w:cstheme="minorHAnsi"/>
          <w:color w:val="000000" w:themeColor="text1"/>
        </w:rPr>
        <w:t>]</w:t>
      </w:r>
      <w:r w:rsidRPr="006B0816">
        <w:rPr>
          <w:rFonts w:asciiTheme="minorHAnsi" w:hAnsiTheme="minorHAnsi" w:cstheme="minorHAnsi"/>
          <w:color w:val="000000" w:themeColor="text1"/>
        </w:rPr>
        <w:t xml:space="preserve"> policy to comply with current legislation relating to maternity rights, including any amendments which may apply from time to time. You will be entitled to maternity leave, paid time off for ante-natal care, and may be eligible to receive maternity pay, in line with the statutory provisions in place.  </w:t>
      </w:r>
      <w:r w:rsidRPr="006B0816">
        <w:rPr>
          <w:rFonts w:asciiTheme="minorHAnsi" w:hAnsiTheme="minorHAnsi" w:cstheme="minorHAnsi"/>
          <w:color w:val="000000" w:themeColor="text1"/>
          <w:lang w:eastAsia="en-GB"/>
        </w:rPr>
        <w:t>To be eligible for Statutory Maternity Pay (SMP), you must have been continuously employed</w:t>
      </w:r>
      <w:r w:rsidRPr="006B0816">
        <w:rPr>
          <w:rFonts w:asciiTheme="minorHAnsi" w:hAnsiTheme="minorHAnsi" w:cstheme="minorHAnsi"/>
          <w:color w:val="0B0C0C"/>
        </w:rPr>
        <w:t> for at least 26 weeks continuing into the ‘qualifying week’ (the 15th week before the expected week of childbirth).</w:t>
      </w:r>
    </w:p>
    <w:p w14:paraId="4F5FB4E8" w14:textId="77777777" w:rsidR="00472EE2" w:rsidRPr="006B0816" w:rsidRDefault="00472EE2" w:rsidP="006B0816">
      <w:pPr>
        <w:jc w:val="both"/>
        <w:rPr>
          <w:rFonts w:asciiTheme="minorHAnsi" w:hAnsiTheme="minorHAnsi" w:cstheme="minorHAnsi"/>
          <w:color w:val="000000" w:themeColor="text1"/>
        </w:rPr>
      </w:pPr>
    </w:p>
    <w:p w14:paraId="25ABF875" w14:textId="77777777" w:rsidR="00472EE2" w:rsidRPr="006B0816" w:rsidRDefault="00472EE2" w:rsidP="006B0816">
      <w:pPr>
        <w:jc w:val="both"/>
        <w:rPr>
          <w:rFonts w:asciiTheme="minorHAnsi" w:hAnsiTheme="minorHAnsi" w:cstheme="minorHAnsi"/>
          <w:color w:val="000000" w:themeColor="text1"/>
          <w:shd w:val="clear" w:color="auto" w:fill="FFFFFF"/>
        </w:rPr>
      </w:pPr>
      <w:r w:rsidRPr="006B0816">
        <w:rPr>
          <w:rFonts w:asciiTheme="minorHAnsi" w:hAnsiTheme="minorHAnsi" w:cstheme="minorHAnsi"/>
          <w:color w:val="000000" w:themeColor="text1"/>
          <w:shd w:val="clear" w:color="auto" w:fill="FFFFFF"/>
        </w:rPr>
        <w:t>To qualify for maternity leave we require that you notify us in writing of your pregnancy; your expected week of childbirth (EWC); and the date on which you intend your ordinary maternity leave period to start, which can be any time from the 11</w:t>
      </w:r>
      <w:r w:rsidRPr="006B0816">
        <w:rPr>
          <w:rFonts w:asciiTheme="minorHAnsi" w:hAnsiTheme="minorHAnsi" w:cstheme="minorHAnsi"/>
          <w:color w:val="000000" w:themeColor="text1"/>
          <w:shd w:val="clear" w:color="auto" w:fill="FFFFFF"/>
          <w:vertAlign w:val="superscript"/>
        </w:rPr>
        <w:t>th</w:t>
      </w:r>
      <w:r w:rsidRPr="006B0816">
        <w:rPr>
          <w:rFonts w:asciiTheme="minorHAnsi" w:hAnsiTheme="minorHAnsi" w:cstheme="minorHAnsi"/>
          <w:color w:val="000000" w:themeColor="text1"/>
          <w:shd w:val="clear" w:color="auto" w:fill="FFFFFF"/>
        </w:rPr>
        <w:t> week before the EWC. You should also give your MATB1 form to your line manager; you would normally be given this at around the 20-week stage.</w:t>
      </w:r>
    </w:p>
    <w:p w14:paraId="5167619E" w14:textId="77777777" w:rsidR="00472EE2" w:rsidRPr="006B0816" w:rsidRDefault="00472EE2" w:rsidP="006B0816">
      <w:pPr>
        <w:pStyle w:val="Heading3"/>
        <w:jc w:val="both"/>
        <w:rPr>
          <w:rFonts w:asciiTheme="minorHAnsi" w:eastAsia="Times New Roman" w:hAnsiTheme="minorHAnsi" w:cstheme="minorHAnsi"/>
          <w:color w:val="000000" w:themeColor="text1"/>
          <w:lang w:eastAsia="en-GB"/>
        </w:rPr>
      </w:pPr>
    </w:p>
    <w:p w14:paraId="0618BE52" w14:textId="77777777" w:rsidR="00472EE2" w:rsidRPr="006B0816" w:rsidRDefault="00472EE2" w:rsidP="006B0816">
      <w:pPr>
        <w:pStyle w:val="Heading3"/>
        <w:jc w:val="both"/>
        <w:rPr>
          <w:rFonts w:asciiTheme="minorHAnsi" w:hAnsiTheme="minorHAnsi" w:cstheme="minorHAnsi"/>
          <w:b/>
          <w:color w:val="000000" w:themeColor="text1"/>
        </w:rPr>
      </w:pPr>
      <w:bookmarkStart w:id="45" w:name="_Toc3304350"/>
      <w:bookmarkStart w:id="46" w:name="_Toc90979019"/>
      <w:bookmarkStart w:id="47" w:name="_Toc225779148"/>
      <w:bookmarkStart w:id="48" w:name="_Toc3304349"/>
      <w:r w:rsidRPr="006B0816">
        <w:rPr>
          <w:rFonts w:asciiTheme="minorHAnsi" w:hAnsiTheme="minorHAnsi" w:cstheme="minorHAnsi"/>
          <w:b/>
          <w:color w:val="000000" w:themeColor="text1"/>
        </w:rPr>
        <w:t>Paternity Leave</w:t>
      </w:r>
      <w:bookmarkEnd w:id="45"/>
      <w:bookmarkEnd w:id="46"/>
      <w:bookmarkEnd w:id="47"/>
      <w:r w:rsidRPr="006B0816">
        <w:rPr>
          <w:rFonts w:asciiTheme="minorHAnsi" w:hAnsiTheme="minorHAnsi" w:cstheme="minorHAnsi"/>
          <w:b/>
          <w:color w:val="000000" w:themeColor="text1"/>
        </w:rPr>
        <w:t> </w:t>
      </w:r>
    </w:p>
    <w:p w14:paraId="791AD6FE" w14:textId="04B592B3" w:rsidR="000D1177" w:rsidRDefault="00472EE2" w:rsidP="006B0816">
      <w:p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If you are the father, partner of the mother, child’s adopter or intended parent, you may be entitled to take paternity leave</w:t>
      </w:r>
      <w:r w:rsidR="00D344F4">
        <w:rPr>
          <w:rFonts w:asciiTheme="minorHAnsi" w:hAnsiTheme="minorHAnsi" w:cstheme="minorHAnsi"/>
          <w:color w:val="000000" w:themeColor="text1"/>
          <w:lang w:eastAsia="en-GB"/>
        </w:rPr>
        <w:t xml:space="preserve"> </w:t>
      </w:r>
      <w:r w:rsidR="00D344F4" w:rsidRPr="006B0816">
        <w:rPr>
          <w:rFonts w:asciiTheme="minorHAnsi" w:hAnsiTheme="minorHAnsi" w:cstheme="minorHAnsi"/>
          <w:color w:val="000000" w:themeColor="text1"/>
          <w:lang w:eastAsia="en-GB"/>
        </w:rPr>
        <w:t>to look after the child</w:t>
      </w:r>
      <w:r w:rsidR="00D344F4">
        <w:rPr>
          <w:rFonts w:asciiTheme="minorHAnsi" w:hAnsiTheme="minorHAnsi" w:cstheme="minorHAnsi"/>
          <w:color w:val="000000" w:themeColor="text1"/>
          <w:lang w:eastAsia="en-GB"/>
        </w:rPr>
        <w:t xml:space="preserve"> and/or the mother.</w:t>
      </w:r>
      <w:r w:rsidRPr="006B0816">
        <w:rPr>
          <w:rFonts w:asciiTheme="minorHAnsi" w:hAnsiTheme="minorHAnsi" w:cstheme="minorHAnsi"/>
          <w:color w:val="000000" w:themeColor="text1"/>
          <w:lang w:eastAsia="en-GB"/>
        </w:rPr>
        <w:t xml:space="preserve"> </w:t>
      </w:r>
      <w:r w:rsidR="00D73CA9">
        <w:rPr>
          <w:rFonts w:asciiTheme="minorHAnsi" w:hAnsiTheme="minorHAnsi" w:cstheme="minorHAnsi"/>
          <w:color w:val="000000" w:themeColor="text1"/>
          <w:lang w:eastAsia="en-GB"/>
        </w:rPr>
        <w:t xml:space="preserve">Paternity leave can be taken as in two </w:t>
      </w:r>
      <w:r w:rsidR="000D1177" w:rsidRPr="006B0816">
        <w:rPr>
          <w:rFonts w:asciiTheme="minorHAnsi" w:hAnsiTheme="minorHAnsi" w:cstheme="minorHAnsi"/>
          <w:color w:val="000000" w:themeColor="text1"/>
          <w:lang w:eastAsia="en-GB"/>
        </w:rPr>
        <w:t>one-week</w:t>
      </w:r>
      <w:r w:rsidRPr="006B0816">
        <w:rPr>
          <w:rFonts w:asciiTheme="minorHAnsi" w:hAnsiTheme="minorHAnsi" w:cstheme="minorHAnsi"/>
          <w:color w:val="000000" w:themeColor="text1"/>
          <w:lang w:eastAsia="en-GB"/>
        </w:rPr>
        <w:t xml:space="preserve"> </w:t>
      </w:r>
      <w:r w:rsidR="00D73CA9">
        <w:rPr>
          <w:rFonts w:asciiTheme="minorHAnsi" w:hAnsiTheme="minorHAnsi" w:cstheme="minorHAnsi"/>
          <w:color w:val="000000" w:themeColor="text1"/>
          <w:lang w:eastAsia="en-GB"/>
        </w:rPr>
        <w:t xml:space="preserve">periods </w:t>
      </w:r>
      <w:r w:rsidRPr="006B0816">
        <w:rPr>
          <w:rFonts w:asciiTheme="minorHAnsi" w:hAnsiTheme="minorHAnsi" w:cstheme="minorHAnsi"/>
          <w:color w:val="000000" w:themeColor="text1"/>
          <w:lang w:eastAsia="en-GB"/>
        </w:rPr>
        <w:t>or two consecutive weeks. </w:t>
      </w:r>
    </w:p>
    <w:p w14:paraId="60B271A8" w14:textId="77777777" w:rsidR="009E4BE7" w:rsidRDefault="009E4BE7" w:rsidP="006B0816">
      <w:pPr>
        <w:jc w:val="both"/>
        <w:textAlignment w:val="baseline"/>
        <w:rPr>
          <w:rFonts w:asciiTheme="minorHAnsi" w:hAnsiTheme="minorHAnsi" w:cstheme="minorHAnsi"/>
          <w:color w:val="000000" w:themeColor="text1"/>
          <w:lang w:eastAsia="en-GB"/>
        </w:rPr>
      </w:pPr>
    </w:p>
    <w:p w14:paraId="1801FD28" w14:textId="77777777" w:rsidR="009E4BE7" w:rsidRPr="006B0816" w:rsidRDefault="009E4BE7" w:rsidP="009E4BE7">
      <w:p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 xml:space="preserve">Paternity leave must be taken within </w:t>
      </w:r>
      <w:r>
        <w:rPr>
          <w:rFonts w:asciiTheme="minorHAnsi" w:hAnsiTheme="minorHAnsi" w:cstheme="minorHAnsi"/>
          <w:color w:val="000000" w:themeColor="text1"/>
          <w:lang w:eastAsia="en-GB"/>
        </w:rPr>
        <w:t>52 weeks</w:t>
      </w:r>
      <w:r w:rsidRPr="006B0816">
        <w:rPr>
          <w:rFonts w:asciiTheme="minorHAnsi" w:hAnsiTheme="minorHAnsi" w:cstheme="minorHAnsi"/>
          <w:color w:val="000000" w:themeColor="text1"/>
          <w:lang w:eastAsia="en-GB"/>
        </w:rPr>
        <w:t xml:space="preserve"> of the birth of the child or day of the placement for adoption.</w:t>
      </w:r>
    </w:p>
    <w:p w14:paraId="15E89DFF" w14:textId="77777777" w:rsidR="009E4BE7" w:rsidRDefault="009E4BE7" w:rsidP="006B0816">
      <w:pPr>
        <w:jc w:val="both"/>
        <w:textAlignment w:val="baseline"/>
        <w:rPr>
          <w:rFonts w:asciiTheme="minorHAnsi" w:hAnsiTheme="minorHAnsi" w:cstheme="minorHAnsi"/>
          <w:color w:val="000000" w:themeColor="text1"/>
          <w:lang w:eastAsia="en-GB"/>
        </w:rPr>
      </w:pPr>
    </w:p>
    <w:p w14:paraId="20D41361" w14:textId="32720E8F" w:rsidR="000D1177" w:rsidRPr="009E4BE7" w:rsidRDefault="009E4BE7" w:rsidP="006B0816">
      <w:pPr>
        <w:jc w:val="both"/>
        <w:textAlignment w:val="baseline"/>
        <w:rPr>
          <w:rFonts w:asciiTheme="minorHAnsi" w:hAnsiTheme="minorHAnsi" w:cstheme="minorHAnsi"/>
          <w:b/>
          <w:bCs/>
          <w:color w:val="000000" w:themeColor="text1"/>
          <w:lang w:eastAsia="en-GB"/>
        </w:rPr>
      </w:pPr>
      <w:r>
        <w:rPr>
          <w:rFonts w:asciiTheme="minorHAnsi" w:hAnsiTheme="minorHAnsi" w:cstheme="minorHAnsi"/>
          <w:b/>
          <w:bCs/>
          <w:color w:val="000000" w:themeColor="text1"/>
          <w:lang w:eastAsia="en-GB"/>
        </w:rPr>
        <w:t>Paternity Pay</w:t>
      </w:r>
    </w:p>
    <w:p w14:paraId="7E4A140C" w14:textId="65A70B5D" w:rsidR="00472EE2" w:rsidRPr="006B0816" w:rsidRDefault="009E4BE7" w:rsidP="006B0816">
      <w:pPr>
        <w:jc w:val="both"/>
        <w:textAlignment w:val="baseline"/>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You may be eligible for Statutory Paternity Pay for the period(s) of Paternity Leave t</w:t>
      </w:r>
      <w:r w:rsidR="00472EE2" w:rsidRPr="006B0816">
        <w:rPr>
          <w:rFonts w:asciiTheme="minorHAnsi" w:hAnsiTheme="minorHAnsi" w:cstheme="minorHAnsi"/>
          <w:color w:val="000000" w:themeColor="text1"/>
          <w:lang w:eastAsia="en-GB"/>
        </w:rPr>
        <w:t>o be eligible, you must have been continuously employed for at least 26 weeks at the 15</w:t>
      </w:r>
      <w:r w:rsidR="00472EE2" w:rsidRPr="006B0816">
        <w:rPr>
          <w:rFonts w:asciiTheme="minorHAnsi" w:hAnsiTheme="minorHAnsi" w:cstheme="minorHAnsi"/>
          <w:color w:val="000000" w:themeColor="text1"/>
          <w:vertAlign w:val="superscript"/>
          <w:lang w:eastAsia="en-GB"/>
        </w:rPr>
        <w:t>th</w:t>
      </w:r>
      <w:r w:rsidR="00472EE2" w:rsidRPr="006B0816">
        <w:rPr>
          <w:rFonts w:asciiTheme="minorHAnsi" w:hAnsiTheme="minorHAnsi" w:cstheme="minorHAnsi"/>
          <w:color w:val="000000" w:themeColor="text1"/>
          <w:lang w:eastAsia="en-GB"/>
        </w:rPr>
        <w:t xml:space="preserve"> week before the baby is due (or the matching date for adoption). SPP is paid</w:t>
      </w:r>
      <w:r>
        <w:rPr>
          <w:rFonts w:asciiTheme="minorHAnsi" w:hAnsiTheme="minorHAnsi" w:cstheme="minorHAnsi"/>
          <w:color w:val="000000" w:themeColor="text1"/>
          <w:lang w:eastAsia="en-GB"/>
        </w:rPr>
        <w:t xml:space="preserve"> </w:t>
      </w:r>
      <w:r w:rsidRPr="006B0816">
        <w:rPr>
          <w:rFonts w:asciiTheme="minorHAnsi" w:hAnsiTheme="minorHAnsi" w:cstheme="minorHAnsi"/>
          <w:color w:val="000000" w:themeColor="text1"/>
          <w:lang w:eastAsia="en-GB"/>
        </w:rPr>
        <w:t>subject to meeting the statutory eligibility criteria in place</w:t>
      </w:r>
      <w:r w:rsidR="00472EE2" w:rsidRPr="006B0816">
        <w:rPr>
          <w:rFonts w:asciiTheme="minorHAnsi" w:hAnsiTheme="minorHAnsi" w:cstheme="minorHAnsi"/>
          <w:color w:val="000000" w:themeColor="text1"/>
          <w:lang w:eastAsia="en-GB"/>
        </w:rPr>
        <w:t xml:space="preserve"> at a specific rate set by the government each tax year, or at 90 per cent of your average weekly salary during the relevant period, whichever is lower.</w:t>
      </w:r>
    </w:p>
    <w:p w14:paraId="6404592A" w14:textId="77777777" w:rsidR="00472EE2" w:rsidRPr="006B0816" w:rsidRDefault="00472EE2" w:rsidP="006B0816">
      <w:pPr>
        <w:jc w:val="both"/>
        <w:textAlignment w:val="baseline"/>
        <w:rPr>
          <w:rFonts w:asciiTheme="minorHAnsi" w:hAnsiTheme="minorHAnsi" w:cstheme="minorHAnsi"/>
          <w:color w:val="000000" w:themeColor="text1"/>
          <w:lang w:eastAsia="en-GB"/>
        </w:rPr>
      </w:pPr>
    </w:p>
    <w:p w14:paraId="15DD7B86" w14:textId="77777777" w:rsidR="00472EE2" w:rsidRPr="006B0816" w:rsidRDefault="00472EE2" w:rsidP="006B0816">
      <w:pPr>
        <w:pStyle w:val="Heading3"/>
        <w:jc w:val="both"/>
        <w:rPr>
          <w:rFonts w:asciiTheme="minorHAnsi" w:hAnsiTheme="minorHAnsi" w:cstheme="minorHAnsi"/>
          <w:b/>
          <w:color w:val="000000" w:themeColor="text1"/>
        </w:rPr>
      </w:pPr>
      <w:bookmarkStart w:id="49" w:name="_Toc90979020"/>
      <w:bookmarkStart w:id="50" w:name="_Toc225779149"/>
      <w:r w:rsidRPr="006B0816">
        <w:rPr>
          <w:rFonts w:asciiTheme="minorHAnsi" w:hAnsiTheme="minorHAnsi" w:cstheme="minorHAnsi"/>
          <w:b/>
          <w:color w:val="000000" w:themeColor="text1"/>
        </w:rPr>
        <w:t>Adoption Leave</w:t>
      </w:r>
      <w:bookmarkEnd w:id="48"/>
      <w:bookmarkEnd w:id="49"/>
      <w:bookmarkEnd w:id="50"/>
    </w:p>
    <w:p w14:paraId="6CD8804B" w14:textId="77777777" w:rsidR="00472EE2" w:rsidRPr="006B0816" w:rsidRDefault="00472EE2" w:rsidP="006B0816">
      <w:p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If you are matched for adoption with a child, you may be entitled to either adoption leave or paternity leave. You may also be entitled to adoption pay, in line with the statutory provisions in place. One parent cannot take both periods of leave, and it is up to you and your partner to decide who is the main adopter and so will take adoption leave.  The other partner may be able to take paternity leave instead.</w:t>
      </w:r>
    </w:p>
    <w:p w14:paraId="48BEBB6D" w14:textId="77777777" w:rsidR="00472EE2" w:rsidRPr="006B0816" w:rsidRDefault="00472EE2" w:rsidP="006B0816">
      <w:pPr>
        <w:jc w:val="both"/>
        <w:textAlignment w:val="baseline"/>
        <w:rPr>
          <w:rFonts w:asciiTheme="minorHAnsi" w:hAnsiTheme="minorHAnsi" w:cstheme="minorHAnsi"/>
          <w:color w:val="000000" w:themeColor="text1"/>
          <w:lang w:eastAsia="en-GB"/>
        </w:rPr>
      </w:pPr>
    </w:p>
    <w:p w14:paraId="582919F1" w14:textId="77777777" w:rsidR="00472EE2" w:rsidRPr="006B0816" w:rsidRDefault="00472EE2" w:rsidP="006B0816">
      <w:p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To qualify for adoption leave you must confirm in writing within 7 days of being matched with the child, how much leave you wish to take; your leave start date and the ‘date the child is to be placed with you – the ‘date of placement’. You will also need to provide proof of adoption (or surrogacy).</w:t>
      </w:r>
    </w:p>
    <w:p w14:paraId="3BD5081F" w14:textId="77777777" w:rsidR="00472EE2" w:rsidRPr="006B0816" w:rsidRDefault="00472EE2" w:rsidP="006B0816">
      <w:pPr>
        <w:jc w:val="both"/>
        <w:textAlignment w:val="baseline"/>
        <w:rPr>
          <w:rFonts w:asciiTheme="minorHAnsi" w:hAnsiTheme="minorHAnsi" w:cstheme="minorHAnsi"/>
          <w:color w:val="000000" w:themeColor="text1"/>
          <w:lang w:eastAsia="en-GB"/>
        </w:rPr>
      </w:pPr>
    </w:p>
    <w:p w14:paraId="76A5515E" w14:textId="77777777" w:rsidR="00472EE2" w:rsidRPr="006B0816" w:rsidRDefault="00472EE2" w:rsidP="006B0816">
      <w:pPr>
        <w:pStyle w:val="Heading3"/>
        <w:jc w:val="both"/>
        <w:rPr>
          <w:rFonts w:asciiTheme="minorHAnsi" w:hAnsiTheme="minorHAnsi" w:cstheme="minorHAnsi"/>
          <w:b/>
          <w:color w:val="000000" w:themeColor="text1"/>
        </w:rPr>
      </w:pPr>
      <w:bookmarkStart w:id="51" w:name="_Toc3304351"/>
      <w:bookmarkStart w:id="52" w:name="_Toc90979021"/>
      <w:bookmarkStart w:id="53" w:name="_Toc225779150"/>
      <w:r w:rsidRPr="006B0816">
        <w:rPr>
          <w:rFonts w:asciiTheme="minorHAnsi" w:hAnsiTheme="minorHAnsi" w:cstheme="minorHAnsi"/>
          <w:b/>
          <w:color w:val="000000" w:themeColor="text1"/>
        </w:rPr>
        <w:t>Parental Leave</w:t>
      </w:r>
      <w:bookmarkEnd w:id="51"/>
      <w:bookmarkEnd w:id="52"/>
      <w:bookmarkEnd w:id="53"/>
      <w:r w:rsidRPr="006B0816">
        <w:rPr>
          <w:rFonts w:asciiTheme="minorHAnsi" w:hAnsiTheme="minorHAnsi" w:cstheme="minorHAnsi"/>
          <w:b/>
          <w:color w:val="000000" w:themeColor="text1"/>
        </w:rPr>
        <w:t> </w:t>
      </w:r>
    </w:p>
    <w:p w14:paraId="55EFB44E" w14:textId="4407B9EE" w:rsidR="00472EE2" w:rsidRPr="006B0816" w:rsidRDefault="00050D5A" w:rsidP="006B0816">
      <w:pPr>
        <w:jc w:val="both"/>
        <w:textAlignment w:val="baseline"/>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Parents with a child under the age of 18 pay take unpaid parental leave</w:t>
      </w:r>
      <w:r w:rsidR="00BE7032">
        <w:rPr>
          <w:rFonts w:asciiTheme="minorHAnsi" w:hAnsiTheme="minorHAnsi" w:cstheme="minorHAnsi"/>
          <w:color w:val="000000" w:themeColor="text1"/>
          <w:lang w:eastAsia="en-GB"/>
        </w:rPr>
        <w:t>.</w:t>
      </w:r>
      <w:r w:rsidR="00B56F48">
        <w:rPr>
          <w:rFonts w:asciiTheme="minorHAnsi" w:hAnsiTheme="minorHAnsi" w:cstheme="minorHAnsi"/>
          <w:color w:val="000000" w:themeColor="text1"/>
          <w:lang w:eastAsia="en-GB"/>
        </w:rPr>
        <w:t xml:space="preserve"> You are entitled to 18 weeks’ leave which can be taken up until the child’s 18</w:t>
      </w:r>
      <w:r w:rsidR="00B56F48" w:rsidRPr="00B56F48">
        <w:rPr>
          <w:rFonts w:asciiTheme="minorHAnsi" w:hAnsiTheme="minorHAnsi" w:cstheme="minorHAnsi"/>
          <w:color w:val="000000" w:themeColor="text1"/>
          <w:vertAlign w:val="superscript"/>
          <w:lang w:eastAsia="en-GB"/>
        </w:rPr>
        <w:t>th</w:t>
      </w:r>
      <w:r w:rsidR="00B56F48">
        <w:rPr>
          <w:rFonts w:asciiTheme="minorHAnsi" w:hAnsiTheme="minorHAnsi" w:cstheme="minorHAnsi"/>
          <w:color w:val="000000" w:themeColor="text1"/>
          <w:lang w:eastAsia="en-GB"/>
        </w:rPr>
        <w:t xml:space="preserve"> birthday. </w:t>
      </w:r>
      <w:r w:rsidR="00786292">
        <w:rPr>
          <w:rFonts w:asciiTheme="minorHAnsi" w:hAnsiTheme="minorHAnsi" w:cstheme="minorHAnsi"/>
          <w:color w:val="000000" w:themeColor="text1"/>
          <w:lang w:eastAsia="en-GB"/>
        </w:rPr>
        <w:t>To be eligible for this leave:</w:t>
      </w:r>
    </w:p>
    <w:p w14:paraId="5607B535" w14:textId="659EE345" w:rsidR="00472EE2" w:rsidRPr="006B0816" w:rsidRDefault="00472EE2" w:rsidP="002A5947">
      <w:pPr>
        <w:numPr>
          <w:ilvl w:val="0"/>
          <w:numId w:val="13"/>
        </w:num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you</w:t>
      </w:r>
      <w:r w:rsidR="00786292">
        <w:rPr>
          <w:rFonts w:asciiTheme="minorHAnsi" w:hAnsiTheme="minorHAnsi" w:cstheme="minorHAnsi"/>
          <w:color w:val="000000" w:themeColor="text1"/>
          <w:lang w:eastAsia="en-GB"/>
        </w:rPr>
        <w:t xml:space="preserve"> must</w:t>
      </w:r>
      <w:r w:rsidRPr="006B0816">
        <w:rPr>
          <w:rFonts w:asciiTheme="minorHAnsi" w:hAnsiTheme="minorHAnsi" w:cstheme="minorHAnsi"/>
          <w:color w:val="000000" w:themeColor="text1"/>
          <w:lang w:eastAsia="en-GB"/>
        </w:rPr>
        <w:t xml:space="preserve"> have or expect to have parental responsibility for the child  </w:t>
      </w:r>
    </w:p>
    <w:p w14:paraId="00BF8CFF" w14:textId="2369085E" w:rsidR="00472EE2" w:rsidRPr="006B0816" w:rsidRDefault="00472EE2" w:rsidP="002A5947">
      <w:pPr>
        <w:numPr>
          <w:ilvl w:val="0"/>
          <w:numId w:val="13"/>
        </w:num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 xml:space="preserve">the child </w:t>
      </w:r>
      <w:r w:rsidR="00786292">
        <w:rPr>
          <w:rFonts w:asciiTheme="minorHAnsi" w:hAnsiTheme="minorHAnsi" w:cstheme="minorHAnsi"/>
          <w:color w:val="000000" w:themeColor="text1"/>
          <w:lang w:eastAsia="en-GB"/>
        </w:rPr>
        <w:t>must be</w:t>
      </w:r>
      <w:r w:rsidRPr="006B0816">
        <w:rPr>
          <w:rFonts w:asciiTheme="minorHAnsi" w:hAnsiTheme="minorHAnsi" w:cstheme="minorHAnsi"/>
          <w:color w:val="000000" w:themeColor="text1"/>
          <w:lang w:eastAsia="en-GB"/>
        </w:rPr>
        <w:t xml:space="preserve"> under 18 years of age </w:t>
      </w:r>
    </w:p>
    <w:p w14:paraId="4F90C4D7" w14:textId="0ECB2B3A" w:rsidR="00472EE2" w:rsidRPr="006B0816" w:rsidRDefault="00472EE2" w:rsidP="002A5947">
      <w:pPr>
        <w:numPr>
          <w:ilvl w:val="0"/>
          <w:numId w:val="13"/>
        </w:num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 xml:space="preserve">leave </w:t>
      </w:r>
      <w:r w:rsidR="00786292">
        <w:rPr>
          <w:rFonts w:asciiTheme="minorHAnsi" w:hAnsiTheme="minorHAnsi" w:cstheme="minorHAnsi"/>
          <w:color w:val="000000" w:themeColor="text1"/>
          <w:lang w:eastAsia="en-GB"/>
        </w:rPr>
        <w:t>must be</w:t>
      </w:r>
      <w:r w:rsidRPr="006B0816">
        <w:rPr>
          <w:rFonts w:asciiTheme="minorHAnsi" w:hAnsiTheme="minorHAnsi" w:cstheme="minorHAnsi"/>
          <w:color w:val="000000" w:themeColor="text1"/>
          <w:lang w:eastAsia="en-GB"/>
        </w:rPr>
        <w:t xml:space="preserve"> taken before the child’s 18th birthday </w:t>
      </w:r>
    </w:p>
    <w:p w14:paraId="7FDC3A67" w14:textId="64399041" w:rsidR="00472EE2" w:rsidRDefault="00786292" w:rsidP="002A5947">
      <w:pPr>
        <w:numPr>
          <w:ilvl w:val="0"/>
          <w:numId w:val="13"/>
        </w:numPr>
        <w:jc w:val="both"/>
        <w:textAlignment w:val="baseline"/>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you must comply</w:t>
      </w:r>
      <w:r w:rsidR="00472EE2" w:rsidRPr="006B0816">
        <w:rPr>
          <w:rFonts w:asciiTheme="minorHAnsi" w:hAnsiTheme="minorHAnsi" w:cstheme="minorHAnsi"/>
          <w:color w:val="000000" w:themeColor="text1"/>
          <w:lang w:eastAsia="en-GB"/>
        </w:rPr>
        <w:t xml:space="preserve"> with requests to produce evidence of entitlement</w:t>
      </w:r>
    </w:p>
    <w:p w14:paraId="3AD4D5D7" w14:textId="77777777" w:rsidR="00786292" w:rsidRDefault="00786292" w:rsidP="00786292">
      <w:pPr>
        <w:jc w:val="both"/>
        <w:textAlignment w:val="baseline"/>
        <w:rPr>
          <w:rFonts w:asciiTheme="minorHAnsi" w:hAnsiTheme="minorHAnsi" w:cstheme="minorHAnsi"/>
          <w:color w:val="000000" w:themeColor="text1"/>
          <w:lang w:eastAsia="en-GB"/>
        </w:rPr>
      </w:pPr>
    </w:p>
    <w:p w14:paraId="6533C4F6" w14:textId="38E20BC7" w:rsidR="00786292" w:rsidRDefault="00182D68" w:rsidP="00786292">
      <w:pPr>
        <w:jc w:val="both"/>
        <w:textAlignment w:val="baseline"/>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You must book parental leave </w:t>
      </w:r>
      <w:r w:rsidR="00CC7665">
        <w:rPr>
          <w:rFonts w:asciiTheme="minorHAnsi" w:hAnsiTheme="minorHAnsi" w:cstheme="minorHAnsi"/>
          <w:color w:val="000000" w:themeColor="text1"/>
          <w:lang w:eastAsia="en-GB"/>
        </w:rPr>
        <w:t xml:space="preserve">by week long blocks and may book up to 4 weeks in any year, in one block or multiple blocks. If you have a child who is disabled you may book </w:t>
      </w:r>
      <w:r w:rsidR="00340656">
        <w:rPr>
          <w:rFonts w:asciiTheme="minorHAnsi" w:hAnsiTheme="minorHAnsi" w:cstheme="minorHAnsi"/>
          <w:color w:val="000000" w:themeColor="text1"/>
          <w:lang w:eastAsia="en-GB"/>
        </w:rPr>
        <w:t>parental leave in days.</w:t>
      </w:r>
    </w:p>
    <w:p w14:paraId="11661580" w14:textId="77777777" w:rsidR="00340656" w:rsidRDefault="00340656" w:rsidP="00786292">
      <w:pPr>
        <w:jc w:val="both"/>
        <w:textAlignment w:val="baseline"/>
        <w:rPr>
          <w:rFonts w:asciiTheme="minorHAnsi" w:hAnsiTheme="minorHAnsi" w:cstheme="minorHAnsi"/>
          <w:color w:val="000000" w:themeColor="text1"/>
          <w:lang w:eastAsia="en-GB"/>
        </w:rPr>
      </w:pPr>
    </w:p>
    <w:p w14:paraId="617E71E1" w14:textId="4F635263" w:rsidR="00340656" w:rsidRPr="006B0816" w:rsidRDefault="00340656" w:rsidP="00786292">
      <w:pPr>
        <w:jc w:val="both"/>
        <w:textAlignment w:val="baseline"/>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You must apply for </w:t>
      </w:r>
      <w:r w:rsidR="007B1410">
        <w:rPr>
          <w:rFonts w:asciiTheme="minorHAnsi" w:hAnsiTheme="minorHAnsi" w:cstheme="minorHAnsi"/>
          <w:color w:val="000000" w:themeColor="text1"/>
          <w:lang w:eastAsia="en-GB"/>
        </w:rPr>
        <w:t>parental</w:t>
      </w:r>
      <w:r>
        <w:rPr>
          <w:rFonts w:asciiTheme="minorHAnsi" w:hAnsiTheme="minorHAnsi" w:cstheme="minorHAnsi"/>
          <w:color w:val="000000" w:themeColor="text1"/>
          <w:lang w:eastAsia="en-GB"/>
        </w:rPr>
        <w:t xml:space="preserve"> leave in writing giving at least 21 </w:t>
      </w:r>
      <w:r w:rsidR="007B1410">
        <w:rPr>
          <w:rFonts w:asciiTheme="minorHAnsi" w:hAnsiTheme="minorHAnsi" w:cstheme="minorHAnsi"/>
          <w:color w:val="000000" w:themeColor="text1"/>
          <w:lang w:eastAsia="en-GB"/>
        </w:rPr>
        <w:t>days’ notice</w:t>
      </w:r>
      <w:r>
        <w:rPr>
          <w:rFonts w:asciiTheme="minorHAnsi" w:hAnsiTheme="minorHAnsi" w:cstheme="minorHAnsi"/>
          <w:color w:val="000000" w:themeColor="text1"/>
          <w:lang w:eastAsia="en-GB"/>
        </w:rPr>
        <w:t xml:space="preserve">, </w:t>
      </w:r>
      <w:r w:rsidR="007B1410">
        <w:rPr>
          <w:rFonts w:asciiTheme="minorHAnsi" w:hAnsiTheme="minorHAnsi" w:cstheme="minorHAnsi"/>
          <w:color w:val="000000" w:themeColor="text1"/>
          <w:lang w:eastAsia="en-GB"/>
        </w:rPr>
        <w:t>i</w:t>
      </w:r>
      <w:r w:rsidR="007B1410" w:rsidRPr="007B1410">
        <w:rPr>
          <w:rFonts w:asciiTheme="minorHAnsi" w:hAnsiTheme="minorHAnsi" w:cstheme="minorHAnsi"/>
          <w:color w:val="000000" w:themeColor="text1"/>
          <w:lang w:eastAsia="en-GB"/>
        </w:rPr>
        <w:t>n the unlikely event that we feel your absence would be unduly disruptive, we may postpone the leave for up to 6 months. The exception to this is where you give notice to take it immediately after the child is born or placed with the family for adoption, or if a postponement of the requested leave would result in the leave being taken after the child's 18th birthday.</w:t>
      </w:r>
    </w:p>
    <w:p w14:paraId="3EB985F7" w14:textId="77777777" w:rsidR="00472EE2" w:rsidRPr="006B0816" w:rsidRDefault="00472EE2" w:rsidP="006B0816">
      <w:pPr>
        <w:pStyle w:val="Heading3"/>
        <w:jc w:val="both"/>
        <w:rPr>
          <w:rFonts w:asciiTheme="minorHAnsi" w:hAnsiTheme="minorHAnsi" w:cstheme="minorHAnsi"/>
          <w:color w:val="000000" w:themeColor="text1"/>
        </w:rPr>
      </w:pPr>
    </w:p>
    <w:p w14:paraId="6E553B01" w14:textId="77777777" w:rsidR="00472EE2" w:rsidRPr="006B0816" w:rsidRDefault="00472EE2" w:rsidP="006B0816">
      <w:pPr>
        <w:pStyle w:val="Heading3"/>
        <w:jc w:val="both"/>
        <w:rPr>
          <w:rFonts w:asciiTheme="minorHAnsi" w:hAnsiTheme="minorHAnsi" w:cstheme="minorHAnsi"/>
          <w:b/>
          <w:color w:val="000000" w:themeColor="text1"/>
        </w:rPr>
      </w:pPr>
      <w:bookmarkStart w:id="54" w:name="_Toc3304352"/>
      <w:bookmarkStart w:id="55" w:name="_Toc90979022"/>
      <w:bookmarkStart w:id="56" w:name="_Toc225779151"/>
      <w:r w:rsidRPr="006B0816">
        <w:rPr>
          <w:rFonts w:asciiTheme="minorHAnsi" w:hAnsiTheme="minorHAnsi" w:cstheme="minorHAnsi"/>
          <w:b/>
          <w:color w:val="000000" w:themeColor="text1"/>
        </w:rPr>
        <w:t>Shared Parental Leave</w:t>
      </w:r>
      <w:bookmarkEnd w:id="54"/>
      <w:bookmarkEnd w:id="55"/>
      <w:bookmarkEnd w:id="56"/>
      <w:r w:rsidRPr="006B0816">
        <w:rPr>
          <w:rFonts w:asciiTheme="minorHAnsi" w:hAnsiTheme="minorHAnsi" w:cstheme="minorHAnsi"/>
          <w:b/>
          <w:color w:val="000000" w:themeColor="text1"/>
        </w:rPr>
        <w:t> </w:t>
      </w:r>
    </w:p>
    <w:p w14:paraId="56C5933E" w14:textId="77777777" w:rsidR="00472EE2" w:rsidRPr="006B0816" w:rsidRDefault="00472EE2" w:rsidP="006B0816">
      <w:p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Shared parental leave may be taken in the case of both births and adoptions. Any employee wishing to take shared parental leave should inform their line manager at the earliest possible opportunity so that their entitlement can be explained to them. Due to the flexibility of the shared parental leave system, it is essential that employees understand the procedural requirements involved in taking such leave.   The essential features of shared parental leave are: - </w:t>
      </w:r>
    </w:p>
    <w:p w14:paraId="74AE915B" w14:textId="77777777" w:rsidR="00472EE2" w:rsidRPr="006B0816" w:rsidRDefault="00472EE2" w:rsidP="006B0816">
      <w:pPr>
        <w:jc w:val="both"/>
        <w:textAlignment w:val="baseline"/>
        <w:rPr>
          <w:rFonts w:asciiTheme="minorHAnsi" w:hAnsiTheme="minorHAnsi" w:cstheme="minorHAnsi"/>
          <w:color w:val="000000" w:themeColor="text1"/>
          <w:lang w:eastAsia="en-GB"/>
        </w:rPr>
      </w:pPr>
    </w:p>
    <w:p w14:paraId="680B361C" w14:textId="77777777" w:rsidR="00472EE2" w:rsidRPr="006B0816" w:rsidRDefault="00472EE2" w:rsidP="002A5947">
      <w:pPr>
        <w:pStyle w:val="ListParagraph"/>
        <w:numPr>
          <w:ilvl w:val="0"/>
          <w:numId w:val="14"/>
        </w:numPr>
        <w:jc w:val="both"/>
        <w:textAlignment w:val="baseline"/>
        <w:rPr>
          <w:rFonts w:asciiTheme="minorHAnsi" w:hAnsiTheme="minorHAnsi" w:cstheme="minorHAnsi"/>
          <w:color w:val="000000" w:themeColor="text1"/>
          <w:szCs w:val="24"/>
          <w:lang w:eastAsia="en-GB"/>
        </w:rPr>
      </w:pPr>
      <w:r w:rsidRPr="006B0816">
        <w:rPr>
          <w:rFonts w:asciiTheme="minorHAnsi" w:hAnsiTheme="minorHAnsi" w:cstheme="minorHAnsi"/>
          <w:color w:val="000000" w:themeColor="text1"/>
          <w:szCs w:val="24"/>
          <w:lang w:eastAsia="en-GB"/>
        </w:rPr>
        <w:t>eligible employees will be able to bring maternity leave to an early end and share the remaining leave entitlement </w:t>
      </w:r>
    </w:p>
    <w:p w14:paraId="1127B94D" w14:textId="77777777" w:rsidR="00472EE2" w:rsidRPr="006B0816" w:rsidRDefault="00472EE2" w:rsidP="002A5947">
      <w:pPr>
        <w:pStyle w:val="ListParagraph"/>
        <w:numPr>
          <w:ilvl w:val="0"/>
          <w:numId w:val="14"/>
        </w:numPr>
        <w:jc w:val="both"/>
        <w:textAlignment w:val="baseline"/>
        <w:rPr>
          <w:rFonts w:asciiTheme="minorHAnsi" w:hAnsiTheme="minorHAnsi" w:cstheme="minorHAnsi"/>
          <w:color w:val="000000" w:themeColor="text1"/>
          <w:szCs w:val="24"/>
          <w:lang w:eastAsia="en-GB"/>
        </w:rPr>
      </w:pPr>
      <w:r w:rsidRPr="006B0816">
        <w:rPr>
          <w:rFonts w:asciiTheme="minorHAnsi" w:hAnsiTheme="minorHAnsi" w:cstheme="minorHAnsi"/>
          <w:color w:val="000000" w:themeColor="text1"/>
          <w:szCs w:val="24"/>
          <w:lang w:eastAsia="en-GB"/>
        </w:rPr>
        <w:t>eligible employees will have a certain amount of flexibility to decide which parent takes leave and when, including being on leave at the same time  </w:t>
      </w:r>
    </w:p>
    <w:p w14:paraId="3BFC6C61" w14:textId="77777777" w:rsidR="00472EE2" w:rsidRPr="006B0816" w:rsidRDefault="00472EE2" w:rsidP="002A5947">
      <w:pPr>
        <w:pStyle w:val="ListParagraph"/>
        <w:numPr>
          <w:ilvl w:val="0"/>
          <w:numId w:val="14"/>
        </w:numPr>
        <w:jc w:val="both"/>
        <w:textAlignment w:val="baseline"/>
        <w:rPr>
          <w:rFonts w:asciiTheme="minorHAnsi" w:hAnsiTheme="minorHAnsi" w:cstheme="minorHAnsi"/>
          <w:color w:val="000000" w:themeColor="text1"/>
          <w:szCs w:val="24"/>
          <w:lang w:eastAsia="en-GB"/>
        </w:rPr>
      </w:pPr>
      <w:r w:rsidRPr="006B0816">
        <w:rPr>
          <w:rFonts w:asciiTheme="minorHAnsi" w:hAnsiTheme="minorHAnsi" w:cstheme="minorHAnsi"/>
          <w:color w:val="000000" w:themeColor="text1"/>
          <w:szCs w:val="24"/>
          <w:lang w:eastAsia="en-GB"/>
        </w:rPr>
        <w:t>the maximum amount of leave to be shared is 50 weeks </w:t>
      </w:r>
    </w:p>
    <w:p w14:paraId="5DD6A1EC" w14:textId="77777777" w:rsidR="00472EE2" w:rsidRPr="006B0816" w:rsidRDefault="00472EE2" w:rsidP="002A5947">
      <w:pPr>
        <w:pStyle w:val="ListParagraph"/>
        <w:numPr>
          <w:ilvl w:val="0"/>
          <w:numId w:val="14"/>
        </w:numPr>
        <w:jc w:val="both"/>
        <w:textAlignment w:val="baseline"/>
        <w:rPr>
          <w:rFonts w:asciiTheme="minorHAnsi" w:hAnsiTheme="minorHAnsi" w:cstheme="minorHAnsi"/>
          <w:color w:val="000000" w:themeColor="text1"/>
          <w:szCs w:val="24"/>
          <w:lang w:eastAsia="en-GB"/>
        </w:rPr>
      </w:pPr>
      <w:r w:rsidRPr="006B0816">
        <w:rPr>
          <w:rFonts w:asciiTheme="minorHAnsi" w:hAnsiTheme="minorHAnsi" w:cstheme="minorHAnsi"/>
          <w:color w:val="000000" w:themeColor="text1"/>
          <w:szCs w:val="24"/>
          <w:lang w:eastAsia="en-GB"/>
        </w:rPr>
        <w:t>leave may be taken in minimum blocks of one week </w:t>
      </w:r>
    </w:p>
    <w:p w14:paraId="0E0ECF07" w14:textId="77777777" w:rsidR="00472EE2" w:rsidRPr="006B0816" w:rsidRDefault="00472EE2" w:rsidP="002A5947">
      <w:pPr>
        <w:pStyle w:val="ListParagraph"/>
        <w:numPr>
          <w:ilvl w:val="0"/>
          <w:numId w:val="14"/>
        </w:numPr>
        <w:jc w:val="both"/>
        <w:textAlignment w:val="baseline"/>
        <w:rPr>
          <w:rFonts w:asciiTheme="minorHAnsi" w:hAnsiTheme="minorHAnsi" w:cstheme="minorHAnsi"/>
          <w:color w:val="000000" w:themeColor="text1"/>
          <w:szCs w:val="24"/>
          <w:lang w:eastAsia="en-GB"/>
        </w:rPr>
      </w:pPr>
      <w:r w:rsidRPr="006B0816">
        <w:rPr>
          <w:rFonts w:asciiTheme="minorHAnsi" w:hAnsiTheme="minorHAnsi" w:cstheme="minorHAnsi"/>
          <w:color w:val="000000" w:themeColor="text1"/>
          <w:szCs w:val="24"/>
          <w:lang w:eastAsia="en-GB"/>
        </w:rPr>
        <w:t>eligible employees may make up to three requests for leave, including any changes to previously booked leave </w:t>
      </w:r>
    </w:p>
    <w:p w14:paraId="6928EF6C" w14:textId="77777777" w:rsidR="00472EE2" w:rsidRPr="006B0816" w:rsidRDefault="00472EE2" w:rsidP="002A5947">
      <w:pPr>
        <w:pStyle w:val="ListParagraph"/>
        <w:numPr>
          <w:ilvl w:val="0"/>
          <w:numId w:val="14"/>
        </w:numPr>
        <w:jc w:val="both"/>
        <w:textAlignment w:val="baseline"/>
        <w:rPr>
          <w:rFonts w:asciiTheme="minorHAnsi" w:hAnsiTheme="minorHAnsi" w:cstheme="minorHAnsi"/>
          <w:color w:val="000000" w:themeColor="text1"/>
          <w:szCs w:val="24"/>
          <w:lang w:eastAsia="en-GB"/>
        </w:rPr>
      </w:pPr>
      <w:r w:rsidRPr="006B0816">
        <w:rPr>
          <w:rFonts w:asciiTheme="minorHAnsi" w:hAnsiTheme="minorHAnsi" w:cstheme="minorHAnsi"/>
          <w:color w:val="000000" w:themeColor="text1"/>
          <w:szCs w:val="24"/>
          <w:lang w:eastAsia="en-GB"/>
        </w:rPr>
        <w:t>a request for a continuous period of leave becomes fixed </w:t>
      </w:r>
    </w:p>
    <w:p w14:paraId="6275DEB2" w14:textId="205C11AF" w:rsidR="00472EE2" w:rsidRPr="009A52BF" w:rsidRDefault="00472EE2" w:rsidP="002A5947">
      <w:pPr>
        <w:pStyle w:val="ListParagraph"/>
        <w:numPr>
          <w:ilvl w:val="0"/>
          <w:numId w:val="14"/>
        </w:numPr>
        <w:jc w:val="both"/>
        <w:textAlignment w:val="baseline"/>
        <w:rPr>
          <w:rFonts w:asciiTheme="minorHAnsi" w:hAnsiTheme="minorHAnsi" w:cstheme="minorHAnsi"/>
          <w:color w:val="000000" w:themeColor="text1"/>
          <w:szCs w:val="24"/>
          <w:lang w:eastAsia="en-GB"/>
        </w:rPr>
      </w:pPr>
      <w:r w:rsidRPr="006B0816">
        <w:rPr>
          <w:rFonts w:asciiTheme="minorHAnsi" w:hAnsiTheme="minorHAnsi" w:cstheme="minorHAnsi"/>
          <w:color w:val="000000" w:themeColor="text1"/>
          <w:szCs w:val="24"/>
          <w:lang w:eastAsia="en-GB"/>
        </w:rPr>
        <w:t xml:space="preserve">a request for discontinuous leave is subject to agreement with </w:t>
      </w:r>
      <w:r w:rsidR="00771CFF">
        <w:rPr>
          <w:rFonts w:asciiTheme="minorHAnsi" w:hAnsiTheme="minorHAnsi" w:cstheme="minorHAnsi"/>
          <w:color w:val="000000" w:themeColor="text1"/>
          <w:szCs w:val="24"/>
          <w:lang w:eastAsia="en-GB"/>
        </w:rPr>
        <w:t>[</w:t>
      </w:r>
      <w:r w:rsidRPr="00771CFF">
        <w:rPr>
          <w:rFonts w:asciiTheme="minorHAnsi" w:hAnsiTheme="minorHAnsi" w:cstheme="minorHAnsi"/>
          <w:color w:val="000000" w:themeColor="text1"/>
          <w:szCs w:val="24"/>
          <w:highlight w:val="cyan"/>
          <w:lang w:eastAsia="en-GB"/>
        </w:rPr>
        <w:t>the</w:t>
      </w:r>
      <w:r w:rsidR="00FC0D68" w:rsidRPr="00771CFF">
        <w:rPr>
          <w:rFonts w:asciiTheme="minorHAnsi" w:hAnsiTheme="minorHAnsi" w:cstheme="minorHAnsi"/>
          <w:color w:val="000000" w:themeColor="text1"/>
          <w:szCs w:val="24"/>
          <w:highlight w:val="cyan"/>
          <w:lang w:eastAsia="en-GB"/>
        </w:rPr>
        <w:t xml:space="preserv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p>
    <w:p w14:paraId="5CA7BFD4" w14:textId="77777777" w:rsidR="009A52BF" w:rsidRPr="006B0816" w:rsidRDefault="009A52BF" w:rsidP="009A52BF">
      <w:pPr>
        <w:pStyle w:val="ListParagraph"/>
        <w:jc w:val="both"/>
        <w:textAlignment w:val="baseline"/>
        <w:rPr>
          <w:rFonts w:asciiTheme="minorHAnsi" w:hAnsiTheme="minorHAnsi" w:cstheme="minorHAnsi"/>
          <w:color w:val="000000" w:themeColor="text1"/>
          <w:szCs w:val="24"/>
          <w:lang w:eastAsia="en-GB"/>
        </w:rPr>
      </w:pPr>
    </w:p>
    <w:p w14:paraId="5EED320C" w14:textId="3B9B748C" w:rsidR="00472EE2" w:rsidRPr="00AC211C" w:rsidRDefault="009A52BF" w:rsidP="006B0816">
      <w:pPr>
        <w:pStyle w:val="Heading3"/>
        <w:jc w:val="both"/>
        <w:rPr>
          <w:rFonts w:asciiTheme="minorHAnsi" w:hAnsiTheme="minorHAnsi" w:cstheme="minorHAnsi"/>
          <w:b/>
          <w:bCs/>
          <w:color w:val="auto"/>
          <w:lang w:eastAsia="en-GB"/>
        </w:rPr>
      </w:pPr>
      <w:bookmarkStart w:id="57" w:name="_Toc225779152"/>
      <w:r w:rsidRPr="00AC211C">
        <w:rPr>
          <w:rFonts w:asciiTheme="minorHAnsi" w:hAnsiTheme="minorHAnsi" w:cstheme="minorHAnsi"/>
          <w:b/>
          <w:bCs/>
          <w:color w:val="auto"/>
          <w:lang w:eastAsia="en-GB"/>
        </w:rPr>
        <w:t>Neonatal Care Leave</w:t>
      </w:r>
      <w:bookmarkEnd w:id="57"/>
    </w:p>
    <w:p w14:paraId="67192837" w14:textId="77777777" w:rsidR="0052043C" w:rsidRPr="00DE4F1C" w:rsidRDefault="0052043C" w:rsidP="0052043C">
      <w:pPr>
        <w:widowControl w:val="0"/>
        <w:jc w:val="both"/>
        <w:rPr>
          <w:rFonts w:asciiTheme="minorHAnsi" w:hAnsiTheme="minorHAnsi" w:cstheme="minorBidi"/>
          <w:color w:val="000000" w:themeColor="text1"/>
        </w:rPr>
      </w:pPr>
      <w:r w:rsidRPr="311A63EA">
        <w:rPr>
          <w:rFonts w:asciiTheme="minorHAnsi" w:hAnsiTheme="minorHAnsi" w:cstheme="minorBidi"/>
          <w:color w:val="000000" w:themeColor="text1"/>
        </w:rPr>
        <w:t>We understand that having a child in neonatal care can be a troubling time and we are committed to supporting you and doing what we can to help ensure that you are able to be by your child’s side while looking after your own health and wellbeing.</w:t>
      </w:r>
    </w:p>
    <w:p w14:paraId="4B28BE8A" w14:textId="77777777" w:rsidR="0052043C" w:rsidRPr="00DE4F1C" w:rsidRDefault="0052043C" w:rsidP="0052043C">
      <w:pPr>
        <w:widowControl w:val="0"/>
        <w:jc w:val="both"/>
        <w:rPr>
          <w:rFonts w:asciiTheme="minorHAnsi" w:hAnsiTheme="minorHAnsi" w:cstheme="minorBidi"/>
          <w:color w:val="000000" w:themeColor="text1"/>
        </w:rPr>
      </w:pPr>
    </w:p>
    <w:p w14:paraId="6522DDE9" w14:textId="70BDFB6B" w:rsidR="0052043C" w:rsidRDefault="0052043C" w:rsidP="0052043C">
      <w:pPr>
        <w:widowControl w:val="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Neonatal Care Leave is a statutory right available from day one of employment.</w:t>
      </w:r>
    </w:p>
    <w:p w14:paraId="05A8144E" w14:textId="77777777" w:rsidR="0052043C" w:rsidRDefault="0052043C" w:rsidP="0052043C">
      <w:pPr>
        <w:widowControl w:val="0"/>
        <w:jc w:val="both"/>
        <w:rPr>
          <w:rFonts w:asciiTheme="minorHAnsi" w:hAnsiTheme="minorHAnsi" w:cstheme="minorBidi"/>
          <w:color w:val="0B0C0C"/>
          <w:shd w:val="clear" w:color="auto" w:fill="FFFFFF"/>
        </w:rPr>
      </w:pPr>
    </w:p>
    <w:p w14:paraId="1C1FB3F4" w14:textId="77777777" w:rsidR="0052043C" w:rsidRDefault="0052043C" w:rsidP="00226C18">
      <w:pPr>
        <w:widowControl w:val="0"/>
        <w:ind w:left="72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Eligibility</w:t>
      </w:r>
    </w:p>
    <w:p w14:paraId="0747534A" w14:textId="77777777" w:rsidR="0052043C" w:rsidRDefault="0052043C" w:rsidP="00226C18">
      <w:pPr>
        <w:widowControl w:val="0"/>
        <w:ind w:left="72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To be eligible for neonatal care leave, the following must apply:</w:t>
      </w:r>
    </w:p>
    <w:p w14:paraId="665D81CB" w14:textId="43DCAE59" w:rsidR="006D0F61" w:rsidRPr="006D0F61" w:rsidRDefault="006D0F61" w:rsidP="00226C18">
      <w:pPr>
        <w:pStyle w:val="ListParagraph"/>
        <w:widowControl w:val="0"/>
        <w:numPr>
          <w:ilvl w:val="0"/>
          <w:numId w:val="36"/>
        </w:numPr>
        <w:ind w:left="1440"/>
        <w:jc w:val="both"/>
        <w:rPr>
          <w:rFonts w:asciiTheme="minorHAnsi" w:hAnsiTheme="minorHAnsi" w:cstheme="minorBidi"/>
          <w:color w:val="0B0C0C"/>
          <w:shd w:val="clear" w:color="auto" w:fill="FFFFFF"/>
        </w:rPr>
      </w:pPr>
      <w:r>
        <w:rPr>
          <w:rFonts w:asciiTheme="minorHAnsi" w:hAnsiTheme="minorHAnsi" w:cstheme="minorBidi"/>
          <w:color w:val="0B0C0C"/>
          <w:shd w:val="clear" w:color="auto" w:fill="FFFFFF"/>
        </w:rPr>
        <w:t>You are an employee</w:t>
      </w:r>
    </w:p>
    <w:p w14:paraId="5652E179" w14:textId="77777777" w:rsidR="0052043C" w:rsidRPr="00DE4F1C" w:rsidRDefault="0052043C" w:rsidP="00226C18">
      <w:pPr>
        <w:pStyle w:val="ListParagraph"/>
        <w:widowControl w:val="0"/>
        <w:numPr>
          <w:ilvl w:val="0"/>
          <w:numId w:val="35"/>
        </w:numPr>
        <w:ind w:left="144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Your child was born on or after 6 April 2025</w:t>
      </w:r>
    </w:p>
    <w:p w14:paraId="44A0C383" w14:textId="77777777" w:rsidR="0052043C" w:rsidRPr="00DE4F1C" w:rsidRDefault="0052043C" w:rsidP="00226C18">
      <w:pPr>
        <w:pStyle w:val="ListParagraph"/>
        <w:widowControl w:val="0"/>
        <w:numPr>
          <w:ilvl w:val="0"/>
          <w:numId w:val="35"/>
        </w:numPr>
        <w:ind w:left="144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Your child started receiving neonatal care within 28days after the date on which they were born</w:t>
      </w:r>
    </w:p>
    <w:p w14:paraId="66794949" w14:textId="77777777" w:rsidR="0052043C" w:rsidRPr="00DE4F1C" w:rsidRDefault="0052043C" w:rsidP="00226C18">
      <w:pPr>
        <w:pStyle w:val="ListParagraph"/>
        <w:widowControl w:val="0"/>
        <w:numPr>
          <w:ilvl w:val="0"/>
          <w:numId w:val="35"/>
        </w:numPr>
        <w:ind w:left="144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The neonatal care has lasted seven continuous days or longer</w:t>
      </w:r>
    </w:p>
    <w:p w14:paraId="55FD6769" w14:textId="77777777" w:rsidR="0052043C" w:rsidRPr="00DE4F1C" w:rsidRDefault="0052043C" w:rsidP="00226C18">
      <w:pPr>
        <w:pStyle w:val="ListParagraph"/>
        <w:widowControl w:val="0"/>
        <w:numPr>
          <w:ilvl w:val="0"/>
          <w:numId w:val="35"/>
        </w:numPr>
        <w:ind w:left="144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You are taking the leave to care for your child</w:t>
      </w:r>
    </w:p>
    <w:p w14:paraId="75750494" w14:textId="77777777" w:rsidR="0052043C" w:rsidRPr="00DE4F1C" w:rsidRDefault="0052043C" w:rsidP="00226C18">
      <w:pPr>
        <w:pStyle w:val="ListParagraph"/>
        <w:widowControl w:val="0"/>
        <w:numPr>
          <w:ilvl w:val="0"/>
          <w:numId w:val="35"/>
        </w:numPr>
        <w:ind w:left="1440"/>
        <w:jc w:val="both"/>
        <w:rPr>
          <w:rFonts w:asciiTheme="minorHAnsi" w:hAnsiTheme="minorHAnsi" w:cstheme="minorBidi"/>
          <w:color w:val="0B0C0C"/>
          <w:shd w:val="clear" w:color="auto" w:fill="FFFFFF"/>
        </w:rPr>
      </w:pPr>
      <w:r w:rsidRPr="311A63EA">
        <w:rPr>
          <w:rFonts w:asciiTheme="minorHAnsi" w:hAnsiTheme="minorHAnsi" w:cstheme="minorBidi"/>
          <w:color w:val="0B0C0C"/>
        </w:rPr>
        <w:t>You have complied with</w:t>
      </w:r>
      <w:r w:rsidRPr="311A63EA">
        <w:rPr>
          <w:rFonts w:asciiTheme="minorHAnsi" w:hAnsiTheme="minorHAnsi" w:cstheme="minorBidi"/>
          <w:color w:val="0B0C0C"/>
          <w:shd w:val="clear" w:color="auto" w:fill="FFFFFF"/>
        </w:rPr>
        <w:t xml:space="preserve"> the relevant notice and declaration requirements set out in this policy</w:t>
      </w:r>
    </w:p>
    <w:p w14:paraId="45A439A3" w14:textId="77777777" w:rsidR="0052043C" w:rsidRPr="00806FC6" w:rsidDel="00986023" w:rsidRDefault="0052043C" w:rsidP="00226C18">
      <w:pPr>
        <w:widowControl w:val="0"/>
        <w:ind w:left="720"/>
        <w:jc w:val="both"/>
        <w:rPr>
          <w:rFonts w:asciiTheme="minorHAnsi" w:hAnsiTheme="minorHAnsi" w:cstheme="minorBidi"/>
          <w:color w:val="0B0C0C"/>
          <w:shd w:val="clear" w:color="auto" w:fill="FFFFFF"/>
        </w:rPr>
      </w:pPr>
    </w:p>
    <w:p w14:paraId="4843E9FF" w14:textId="77777777" w:rsidR="0052043C" w:rsidRDefault="0052043C" w:rsidP="00226C18">
      <w:pPr>
        <w:widowControl w:val="0"/>
        <w:ind w:left="72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Eligible employees can take up to 12 weeks of leave, which is in addition to maternity, paternity, and shared parental leave entitlements. The leave must be taken within 68 weeks of the baby’s birth and can be taken either in blocks or consecutively, depending on your needs.</w:t>
      </w:r>
    </w:p>
    <w:p w14:paraId="7074B5EC" w14:textId="77777777" w:rsidR="0052043C" w:rsidRDefault="0052043C" w:rsidP="00226C18">
      <w:pPr>
        <w:widowControl w:val="0"/>
        <w:ind w:left="720"/>
        <w:jc w:val="both"/>
        <w:rPr>
          <w:rFonts w:asciiTheme="minorHAnsi" w:hAnsiTheme="minorHAnsi" w:cstheme="minorBidi"/>
          <w:color w:val="0B0C0C"/>
          <w:shd w:val="clear" w:color="auto" w:fill="FFFFFF"/>
        </w:rPr>
      </w:pPr>
    </w:p>
    <w:p w14:paraId="48741A37" w14:textId="77777777" w:rsidR="0052043C" w:rsidRPr="00806FC6" w:rsidRDefault="0052043C" w:rsidP="00226C18">
      <w:pPr>
        <w:widowControl w:val="0"/>
        <w:ind w:left="72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Neonatal Care Pay</w:t>
      </w:r>
    </w:p>
    <w:p w14:paraId="291E9702" w14:textId="77777777" w:rsidR="0052043C" w:rsidRDefault="0052043C" w:rsidP="00226C18">
      <w:pPr>
        <w:widowControl w:val="0"/>
        <w:ind w:left="720"/>
        <w:jc w:val="both"/>
        <w:rPr>
          <w:rFonts w:asciiTheme="minorHAnsi" w:hAnsiTheme="minorHAnsi" w:cstheme="minorHAnsi"/>
          <w:color w:val="0B0C0C"/>
          <w:shd w:val="clear" w:color="auto" w:fill="FFFFFF"/>
        </w:rPr>
      </w:pPr>
    </w:p>
    <w:p w14:paraId="1593F834" w14:textId="77777777" w:rsidR="0052043C" w:rsidRDefault="0052043C" w:rsidP="00226C18">
      <w:pPr>
        <w:widowControl w:val="0"/>
        <w:ind w:left="720"/>
        <w:jc w:val="both"/>
        <w:rPr>
          <w:rFonts w:asciiTheme="minorHAnsi" w:hAnsiTheme="minorHAnsi" w:cstheme="minorBidi"/>
          <w:color w:val="0B0C0C"/>
          <w:shd w:val="clear" w:color="auto" w:fill="FFFFFF"/>
        </w:rPr>
      </w:pPr>
      <w:r w:rsidRPr="311A63EA">
        <w:rPr>
          <w:rFonts w:asciiTheme="minorHAnsi" w:hAnsiTheme="minorHAnsi" w:cstheme="minorBidi"/>
          <w:color w:val="0B0C0C"/>
          <w:shd w:val="clear" w:color="auto" w:fill="FFFFFF"/>
        </w:rPr>
        <w:t xml:space="preserve">To qualify for </w:t>
      </w:r>
      <w:r w:rsidRPr="311A63EA">
        <w:rPr>
          <w:rFonts w:asciiTheme="minorHAnsi" w:hAnsiTheme="minorHAnsi" w:cstheme="minorBidi"/>
          <w:color w:val="0B0C0C"/>
        </w:rPr>
        <w:t>Neonatal Care</w:t>
      </w:r>
      <w:r w:rsidRPr="311A63EA">
        <w:rPr>
          <w:rFonts w:asciiTheme="minorHAnsi" w:hAnsiTheme="minorHAnsi" w:cstheme="minorBidi"/>
          <w:color w:val="0B0C0C"/>
          <w:shd w:val="clear" w:color="auto" w:fill="FFFFFF"/>
        </w:rPr>
        <w:t xml:space="preserve"> Pay (NCP), you must have been continuously employed by </w:t>
      </w:r>
      <w:r w:rsidRPr="311A63EA">
        <w:rPr>
          <w:rFonts w:asciiTheme="minorHAnsi" w:hAnsiTheme="minorHAnsi" w:cstheme="minorBidi"/>
          <w:color w:val="000000" w:themeColor="text1"/>
          <w:lang w:eastAsia="en-GB"/>
        </w:rPr>
        <w:t xml:space="preserve">the </w:t>
      </w:r>
      <w:r w:rsidRPr="311A63EA">
        <w:rPr>
          <w:rFonts w:asciiTheme="minorHAnsi" w:hAnsiTheme="minorHAnsi" w:cstheme="minorBidi"/>
          <w:color w:val="000000" w:themeColor="text1"/>
        </w:rPr>
        <w:t>organisation</w:t>
      </w:r>
      <w:r w:rsidRPr="311A63EA">
        <w:rPr>
          <w:rFonts w:asciiTheme="minorHAnsi" w:hAnsiTheme="minorHAnsi" w:cstheme="minorBidi"/>
          <w:color w:val="000000" w:themeColor="text1"/>
          <w:lang w:eastAsia="en-GB"/>
        </w:rPr>
        <w:t xml:space="preserve"> </w:t>
      </w:r>
      <w:r w:rsidRPr="311A63EA">
        <w:rPr>
          <w:rFonts w:asciiTheme="minorHAnsi" w:hAnsiTheme="minorHAnsi" w:cstheme="minorBidi"/>
          <w:color w:val="0B0C0C"/>
          <w:shd w:val="clear" w:color="auto" w:fill="FFFFFF"/>
        </w:rPr>
        <w:t xml:space="preserve">for at least 26 weeks prior to requesting the leave and earn an average weekly salary of at least £123. NCP will be paid at the statutory rate set by the government or 90% of your average weekly earnings, whichever is lower. </w:t>
      </w:r>
    </w:p>
    <w:p w14:paraId="68A59983" w14:textId="77777777" w:rsidR="0052043C" w:rsidRDefault="0052043C" w:rsidP="00226C18">
      <w:pPr>
        <w:widowControl w:val="0"/>
        <w:ind w:left="720"/>
        <w:jc w:val="both"/>
        <w:rPr>
          <w:rFonts w:asciiTheme="minorHAnsi" w:hAnsiTheme="minorHAnsi" w:cstheme="minorHAnsi"/>
          <w:color w:val="0B0C0C"/>
          <w:shd w:val="clear" w:color="auto" w:fill="FFFFFF"/>
        </w:rPr>
      </w:pPr>
    </w:p>
    <w:p w14:paraId="33FF2064" w14:textId="77777777" w:rsidR="0052043C" w:rsidRPr="00806FC6" w:rsidRDefault="0052043C" w:rsidP="00226C18">
      <w:pPr>
        <w:widowControl w:val="0"/>
        <w:ind w:left="720"/>
        <w:jc w:val="both"/>
        <w:rPr>
          <w:rFonts w:asciiTheme="minorHAnsi" w:hAnsiTheme="minorHAnsi" w:cstheme="minorHAnsi"/>
          <w:color w:val="0B0C0C"/>
          <w:shd w:val="clear" w:color="auto" w:fill="FFFFFF"/>
        </w:rPr>
      </w:pPr>
      <w:r w:rsidRPr="00806FC6">
        <w:rPr>
          <w:rFonts w:asciiTheme="minorHAnsi" w:hAnsiTheme="minorHAnsi" w:cstheme="minorHAnsi"/>
          <w:color w:val="0B0C0C"/>
          <w:shd w:val="clear" w:color="auto" w:fill="FFFFFF"/>
        </w:rPr>
        <w:t xml:space="preserve">If you do not meet the eligibility criteria for NCP, you will still be entitled to unpaid </w:t>
      </w:r>
      <w:r>
        <w:rPr>
          <w:rFonts w:asciiTheme="minorHAnsi" w:hAnsiTheme="minorHAnsi" w:cstheme="minorHAnsi"/>
          <w:color w:val="0B0C0C"/>
          <w:shd w:val="clear" w:color="auto" w:fill="FFFFFF"/>
        </w:rPr>
        <w:t>NCL</w:t>
      </w:r>
      <w:r w:rsidRPr="00806FC6">
        <w:rPr>
          <w:rFonts w:asciiTheme="minorHAnsi" w:hAnsiTheme="minorHAnsi" w:cstheme="minorHAnsi"/>
          <w:color w:val="0B0C0C"/>
          <w:shd w:val="clear" w:color="auto" w:fill="FFFFFF"/>
        </w:rPr>
        <w:t>.</w:t>
      </w:r>
    </w:p>
    <w:p w14:paraId="5D8A6216" w14:textId="77777777" w:rsidR="0052043C" w:rsidRDefault="0052043C" w:rsidP="0052043C">
      <w:pPr>
        <w:widowControl w:val="0"/>
        <w:jc w:val="both"/>
        <w:rPr>
          <w:rFonts w:asciiTheme="minorHAnsi" w:hAnsiTheme="minorHAnsi" w:cstheme="minorHAnsi"/>
          <w:b/>
          <w:bCs/>
          <w:color w:val="0B0C0C"/>
          <w:shd w:val="clear" w:color="auto" w:fill="FFFFFF"/>
        </w:rPr>
      </w:pPr>
    </w:p>
    <w:p w14:paraId="08157EA5" w14:textId="0B1FB328" w:rsidR="00997B3F" w:rsidRDefault="00FE7CC2" w:rsidP="0052043C">
      <w:pPr>
        <w:widowControl w:val="0"/>
        <w:jc w:val="both"/>
        <w:rPr>
          <w:rFonts w:asciiTheme="minorHAnsi" w:hAnsiTheme="minorHAnsi" w:cstheme="minorHAnsi"/>
          <w:color w:val="0B0C0C"/>
          <w:shd w:val="clear" w:color="auto" w:fill="FFFFFF"/>
        </w:rPr>
      </w:pPr>
      <w:r>
        <w:rPr>
          <w:rFonts w:asciiTheme="minorHAnsi" w:hAnsiTheme="minorHAnsi" w:cstheme="minorBidi"/>
          <w:color w:val="0B0C0C"/>
          <w:shd w:val="clear" w:color="auto" w:fill="FFFFFF"/>
        </w:rPr>
        <w:t xml:space="preserve">If you need to take neonatal care </w:t>
      </w:r>
      <w:r w:rsidR="00997B3F">
        <w:rPr>
          <w:rFonts w:asciiTheme="minorHAnsi" w:hAnsiTheme="minorHAnsi" w:cstheme="minorBidi"/>
          <w:color w:val="0B0C0C"/>
          <w:shd w:val="clear" w:color="auto" w:fill="FFFFFF"/>
        </w:rPr>
        <w:t>leave,</w:t>
      </w:r>
      <w:r>
        <w:rPr>
          <w:rFonts w:asciiTheme="minorHAnsi" w:hAnsiTheme="minorHAnsi" w:cstheme="minorBidi"/>
          <w:color w:val="0B0C0C"/>
          <w:shd w:val="clear" w:color="auto" w:fill="FFFFFF"/>
        </w:rPr>
        <w:t xml:space="preserve"> please inform your [</w:t>
      </w:r>
      <w:r w:rsidRPr="00FE7CC2">
        <w:rPr>
          <w:rFonts w:asciiTheme="minorHAnsi" w:hAnsiTheme="minorHAnsi" w:cstheme="minorBidi"/>
          <w:color w:val="0B0C0C"/>
          <w:highlight w:val="cyan"/>
          <w:shd w:val="clear" w:color="auto" w:fill="FFFFFF"/>
        </w:rPr>
        <w:t>line manager</w:t>
      </w:r>
      <w:r>
        <w:rPr>
          <w:rFonts w:asciiTheme="minorHAnsi" w:hAnsiTheme="minorHAnsi" w:cstheme="minorBidi"/>
          <w:color w:val="0B0C0C"/>
          <w:shd w:val="clear" w:color="auto" w:fill="FFFFFF"/>
        </w:rPr>
        <w:t>]</w:t>
      </w:r>
      <w:r w:rsidR="0052043C" w:rsidRPr="00806FC6">
        <w:rPr>
          <w:rFonts w:asciiTheme="minorHAnsi" w:hAnsiTheme="minorHAnsi" w:cstheme="minorHAnsi"/>
          <w:color w:val="0B0C0C"/>
          <w:shd w:val="clear" w:color="auto" w:fill="FFFFFF"/>
        </w:rPr>
        <w:t xml:space="preserve">. You will need to provide supporting evidence, such as a hospital letter or discharge summary, confirming your baby’s admission and the duration of their stay. </w:t>
      </w:r>
    </w:p>
    <w:p w14:paraId="3FD1D5A5" w14:textId="77777777" w:rsidR="00997B3F" w:rsidRDefault="00997B3F" w:rsidP="0052043C">
      <w:pPr>
        <w:widowControl w:val="0"/>
        <w:jc w:val="both"/>
        <w:rPr>
          <w:rFonts w:asciiTheme="minorHAnsi" w:hAnsiTheme="minorHAnsi" w:cstheme="minorHAnsi"/>
          <w:color w:val="0B0C0C"/>
          <w:shd w:val="clear" w:color="auto" w:fill="FFFFFF"/>
        </w:rPr>
      </w:pPr>
    </w:p>
    <w:p w14:paraId="26689DEA" w14:textId="1FBD8429" w:rsidR="0052043C" w:rsidRPr="00806FC6" w:rsidRDefault="0052043C" w:rsidP="0052043C">
      <w:pPr>
        <w:widowControl w:val="0"/>
        <w:jc w:val="both"/>
        <w:rPr>
          <w:rFonts w:asciiTheme="minorHAnsi" w:hAnsiTheme="minorHAnsi" w:cstheme="minorHAnsi"/>
          <w:color w:val="0B0C0C"/>
          <w:shd w:val="clear" w:color="auto" w:fill="FFFFFF"/>
        </w:rPr>
      </w:pPr>
      <w:r w:rsidRPr="00806FC6">
        <w:rPr>
          <w:rFonts w:asciiTheme="minorHAnsi" w:hAnsiTheme="minorHAnsi" w:cstheme="minorHAnsi"/>
          <w:color w:val="0B0C0C"/>
          <w:shd w:val="clear" w:color="auto" w:fill="FFFFFF"/>
        </w:rPr>
        <w:t xml:space="preserve">You </w:t>
      </w:r>
      <w:r w:rsidR="00997B3F">
        <w:rPr>
          <w:rFonts w:asciiTheme="minorHAnsi" w:hAnsiTheme="minorHAnsi" w:cstheme="minorHAnsi"/>
          <w:color w:val="0B0C0C"/>
          <w:shd w:val="clear" w:color="auto" w:fill="FFFFFF"/>
        </w:rPr>
        <w:t>should</w:t>
      </w:r>
      <w:r w:rsidRPr="00806FC6">
        <w:rPr>
          <w:rFonts w:asciiTheme="minorHAnsi" w:hAnsiTheme="minorHAnsi" w:cstheme="minorHAnsi"/>
          <w:color w:val="0B0C0C"/>
          <w:shd w:val="clear" w:color="auto" w:fill="FFFFFF"/>
        </w:rPr>
        <w:t xml:space="preserve"> confirm your </w:t>
      </w:r>
      <w:r w:rsidR="00997B3F">
        <w:rPr>
          <w:rFonts w:asciiTheme="minorHAnsi" w:hAnsiTheme="minorHAnsi" w:cstheme="minorHAnsi"/>
          <w:color w:val="0B0C0C"/>
          <w:shd w:val="clear" w:color="auto" w:fill="FFFFFF"/>
        </w:rPr>
        <w:t>return-to-work</w:t>
      </w:r>
      <w:r w:rsidRPr="00806FC6">
        <w:rPr>
          <w:rFonts w:asciiTheme="minorHAnsi" w:hAnsiTheme="minorHAnsi" w:cstheme="minorHAnsi"/>
          <w:color w:val="0B0C0C"/>
          <w:shd w:val="clear" w:color="auto" w:fill="FFFFFF"/>
        </w:rPr>
        <w:t xml:space="preserve"> date at least </w:t>
      </w:r>
      <w:r>
        <w:rPr>
          <w:rFonts w:asciiTheme="minorHAnsi" w:hAnsiTheme="minorHAnsi" w:cstheme="minorHAnsi"/>
          <w:color w:val="0B0C0C"/>
          <w:shd w:val="clear" w:color="auto" w:fill="FFFFFF"/>
        </w:rPr>
        <w:t>two</w:t>
      </w:r>
      <w:r w:rsidRPr="00806FC6">
        <w:rPr>
          <w:rFonts w:asciiTheme="minorHAnsi" w:hAnsiTheme="minorHAnsi" w:cstheme="minorHAnsi"/>
          <w:color w:val="0B0C0C"/>
          <w:shd w:val="clear" w:color="auto" w:fill="FFFFFF"/>
        </w:rPr>
        <w:t xml:space="preserve"> weeks in advance of your planned return. If you wish to extend your leave or combine it with other entitlements, such as parental leave, please discuss this with </w:t>
      </w:r>
      <w:r w:rsidR="00997B3F">
        <w:rPr>
          <w:rFonts w:asciiTheme="minorHAnsi" w:hAnsiTheme="minorHAnsi" w:cstheme="minorHAnsi"/>
          <w:color w:val="0B0C0C"/>
          <w:shd w:val="clear" w:color="auto" w:fill="FFFFFF"/>
        </w:rPr>
        <w:t>your line manager</w:t>
      </w:r>
      <w:r w:rsidRPr="00806FC6">
        <w:rPr>
          <w:rFonts w:asciiTheme="minorHAnsi" w:hAnsiTheme="minorHAnsi" w:cstheme="minorHAnsi"/>
          <w:color w:val="0B0C0C"/>
          <w:shd w:val="clear" w:color="auto" w:fill="FFFFFF"/>
        </w:rPr>
        <w:t xml:space="preserve"> at the earliest opportunity.</w:t>
      </w:r>
    </w:p>
    <w:p w14:paraId="7A3046A5" w14:textId="77777777" w:rsidR="009A52BF" w:rsidRPr="009A52BF" w:rsidRDefault="009A52BF" w:rsidP="009A52BF">
      <w:pPr>
        <w:rPr>
          <w:lang w:eastAsia="en-GB"/>
        </w:rPr>
      </w:pPr>
    </w:p>
    <w:p w14:paraId="4CA5D8F7" w14:textId="77777777" w:rsidR="00472EE2" w:rsidRPr="006B0816" w:rsidRDefault="00472EE2" w:rsidP="006B0816">
      <w:pPr>
        <w:pStyle w:val="Heading3"/>
        <w:jc w:val="both"/>
        <w:rPr>
          <w:rFonts w:asciiTheme="minorHAnsi" w:hAnsiTheme="minorHAnsi" w:cstheme="minorHAnsi"/>
          <w:b/>
          <w:bCs/>
          <w:color w:val="auto"/>
          <w:lang w:eastAsia="en-GB"/>
        </w:rPr>
      </w:pPr>
      <w:bookmarkStart w:id="58" w:name="_Toc74045172"/>
      <w:bookmarkStart w:id="59" w:name="_Toc90979023"/>
      <w:bookmarkStart w:id="60" w:name="_Toc225779153"/>
      <w:r w:rsidRPr="006B0816">
        <w:rPr>
          <w:rFonts w:asciiTheme="minorHAnsi" w:hAnsiTheme="minorHAnsi" w:cstheme="minorHAnsi"/>
          <w:b/>
          <w:bCs/>
          <w:color w:val="auto"/>
          <w:lang w:eastAsia="en-GB"/>
        </w:rPr>
        <w:t>Parental Bereavement Leave</w:t>
      </w:r>
      <w:bookmarkEnd w:id="58"/>
      <w:bookmarkEnd w:id="59"/>
      <w:bookmarkEnd w:id="60"/>
    </w:p>
    <w:p w14:paraId="36BBCBD6" w14:textId="77777777" w:rsidR="00066552" w:rsidRDefault="00472EE2" w:rsidP="006B0816">
      <w:pPr>
        <w:jc w:val="both"/>
        <w:textAlignment w:val="baseline"/>
        <w:rPr>
          <w:rFonts w:asciiTheme="minorHAnsi" w:hAnsiTheme="minorHAnsi" w:cstheme="minorHAnsi"/>
          <w:lang w:eastAsia="en-GB"/>
        </w:rPr>
      </w:pPr>
      <w:r w:rsidRPr="006B0816">
        <w:rPr>
          <w:rFonts w:asciiTheme="minorHAnsi" w:hAnsiTheme="minorHAnsi" w:cstheme="minorHAnsi"/>
          <w:lang w:eastAsia="en-GB"/>
        </w:rPr>
        <w:t xml:space="preserve">Employees who lose a child under the age of 18 or suffer a stillbirth from the 24th week of pregnancy, are legally entitled to two weeks’ leave, as a right from day one of their employment. </w:t>
      </w:r>
    </w:p>
    <w:p w14:paraId="396B5F02" w14:textId="77777777" w:rsidR="00066552" w:rsidRDefault="00066552" w:rsidP="006B0816">
      <w:pPr>
        <w:jc w:val="both"/>
        <w:textAlignment w:val="baseline"/>
        <w:rPr>
          <w:rFonts w:asciiTheme="minorHAnsi" w:hAnsiTheme="minorHAnsi" w:cstheme="minorHAnsi"/>
          <w:lang w:eastAsia="en-GB"/>
        </w:rPr>
      </w:pPr>
    </w:p>
    <w:p w14:paraId="1C2C464D" w14:textId="7C37197B" w:rsidR="00066552" w:rsidRDefault="00472EE2" w:rsidP="00066552">
      <w:pPr>
        <w:jc w:val="both"/>
        <w:textAlignment w:val="baseline"/>
        <w:rPr>
          <w:rFonts w:asciiTheme="minorHAnsi" w:hAnsiTheme="minorHAnsi" w:cstheme="minorHAnsi"/>
          <w:color w:val="000000" w:themeColor="text1"/>
          <w:lang w:eastAsia="en-GB"/>
        </w:rPr>
      </w:pPr>
      <w:r w:rsidRPr="006B0816">
        <w:rPr>
          <w:rFonts w:asciiTheme="minorHAnsi" w:hAnsiTheme="minorHAnsi" w:cstheme="minorHAnsi"/>
          <w:lang w:eastAsia="en-GB"/>
        </w:rPr>
        <w:t>Payment will be at the statutory rate if the employee has 26 weeks’ service.</w:t>
      </w:r>
      <w:bookmarkStart w:id="61" w:name="_Toc74045111"/>
      <w:r w:rsidR="00066552">
        <w:rPr>
          <w:rFonts w:asciiTheme="minorHAnsi" w:hAnsiTheme="minorHAnsi" w:cstheme="minorHAnsi"/>
          <w:lang w:eastAsia="en-GB"/>
        </w:rPr>
        <w:t xml:space="preserve"> </w:t>
      </w:r>
      <w:r w:rsidR="00066552" w:rsidRPr="006B0816">
        <w:rPr>
          <w:rFonts w:asciiTheme="minorHAnsi" w:hAnsiTheme="minorHAnsi" w:cstheme="minorHAnsi"/>
          <w:color w:val="000000" w:themeColor="text1"/>
          <w:lang w:eastAsia="en-GB"/>
        </w:rPr>
        <w:t>You may also be entitled to receive statutory</w:t>
      </w:r>
      <w:r w:rsidR="00066552">
        <w:rPr>
          <w:rFonts w:asciiTheme="minorHAnsi" w:hAnsiTheme="minorHAnsi" w:cstheme="minorHAnsi"/>
          <w:color w:val="000000" w:themeColor="text1"/>
          <w:lang w:eastAsia="en-GB"/>
        </w:rPr>
        <w:t xml:space="preserve"> </w:t>
      </w:r>
      <w:r w:rsidR="00066552" w:rsidRPr="006B0816">
        <w:rPr>
          <w:rFonts w:asciiTheme="minorHAnsi" w:hAnsiTheme="minorHAnsi" w:cstheme="minorHAnsi"/>
          <w:color w:val="000000" w:themeColor="text1"/>
          <w:lang w:eastAsia="en-GB"/>
        </w:rPr>
        <w:t xml:space="preserve">pay (SPP), subject to meeting the statutory eligibility criteria in place. </w:t>
      </w:r>
      <w:r w:rsidR="00066552">
        <w:rPr>
          <w:rFonts w:asciiTheme="minorHAnsi" w:hAnsiTheme="minorHAnsi" w:cstheme="minorHAnsi"/>
          <w:color w:val="000000" w:themeColor="text1"/>
          <w:lang w:eastAsia="en-GB"/>
        </w:rPr>
        <w:t>Parental Bereavement Pay</w:t>
      </w:r>
      <w:r w:rsidR="00066552" w:rsidRPr="006B0816">
        <w:rPr>
          <w:rFonts w:asciiTheme="minorHAnsi" w:hAnsiTheme="minorHAnsi" w:cstheme="minorHAnsi"/>
          <w:color w:val="000000" w:themeColor="text1"/>
          <w:lang w:eastAsia="en-GB"/>
        </w:rPr>
        <w:t xml:space="preserve"> is paid at a specific rate set by the government each tax year, or at 90 per cent of your average weekly salary during the relevant period, whichever is lower.</w:t>
      </w:r>
    </w:p>
    <w:p w14:paraId="25C9011E" w14:textId="77777777" w:rsidR="002854F1" w:rsidRDefault="002854F1" w:rsidP="00066552">
      <w:pPr>
        <w:jc w:val="both"/>
        <w:textAlignment w:val="baseline"/>
        <w:rPr>
          <w:rFonts w:asciiTheme="minorHAnsi" w:hAnsiTheme="minorHAnsi" w:cstheme="minorHAnsi"/>
          <w:color w:val="000000" w:themeColor="text1"/>
          <w:lang w:eastAsia="en-GB"/>
        </w:rPr>
      </w:pPr>
    </w:p>
    <w:p w14:paraId="6ACEDE1A" w14:textId="7C7E1218" w:rsidR="002854F1" w:rsidRPr="002854F1" w:rsidRDefault="002854F1" w:rsidP="002854F1">
      <w:pPr>
        <w:pStyle w:val="Heading3"/>
        <w:jc w:val="both"/>
        <w:rPr>
          <w:rFonts w:asciiTheme="minorHAnsi" w:hAnsiTheme="minorHAnsi" w:cstheme="minorHAnsi"/>
          <w:b/>
          <w:bCs/>
          <w:color w:val="auto"/>
          <w:lang w:eastAsia="en-GB"/>
        </w:rPr>
      </w:pPr>
      <w:bookmarkStart w:id="62" w:name="_Toc225779154"/>
      <w:r w:rsidRPr="002854F1">
        <w:rPr>
          <w:rFonts w:asciiTheme="minorHAnsi" w:hAnsiTheme="minorHAnsi" w:cstheme="minorHAnsi"/>
          <w:b/>
          <w:bCs/>
          <w:color w:val="auto"/>
          <w:lang w:eastAsia="en-GB"/>
        </w:rPr>
        <w:t>B</w:t>
      </w:r>
      <w:r>
        <w:rPr>
          <w:rFonts w:asciiTheme="minorHAnsi" w:hAnsiTheme="minorHAnsi" w:cstheme="minorHAnsi"/>
          <w:b/>
          <w:bCs/>
          <w:color w:val="auto"/>
          <w:lang w:eastAsia="en-GB"/>
        </w:rPr>
        <w:t>ereaved</w:t>
      </w:r>
      <w:r w:rsidRPr="002854F1">
        <w:rPr>
          <w:rFonts w:asciiTheme="minorHAnsi" w:hAnsiTheme="minorHAnsi" w:cstheme="minorHAnsi"/>
          <w:b/>
          <w:bCs/>
          <w:color w:val="auto"/>
          <w:lang w:eastAsia="en-GB"/>
        </w:rPr>
        <w:t xml:space="preserve"> P</w:t>
      </w:r>
      <w:r>
        <w:rPr>
          <w:rFonts w:asciiTheme="minorHAnsi" w:hAnsiTheme="minorHAnsi" w:cstheme="minorHAnsi"/>
          <w:b/>
          <w:bCs/>
          <w:color w:val="auto"/>
          <w:lang w:eastAsia="en-GB"/>
        </w:rPr>
        <w:t>artner’s</w:t>
      </w:r>
      <w:r w:rsidRPr="002854F1">
        <w:rPr>
          <w:rFonts w:asciiTheme="minorHAnsi" w:hAnsiTheme="minorHAnsi" w:cstheme="minorHAnsi"/>
          <w:b/>
          <w:bCs/>
          <w:color w:val="auto"/>
          <w:lang w:eastAsia="en-GB"/>
        </w:rPr>
        <w:t xml:space="preserve"> P</w:t>
      </w:r>
      <w:r>
        <w:rPr>
          <w:rFonts w:asciiTheme="minorHAnsi" w:hAnsiTheme="minorHAnsi" w:cstheme="minorHAnsi"/>
          <w:b/>
          <w:bCs/>
          <w:color w:val="auto"/>
          <w:lang w:eastAsia="en-GB"/>
        </w:rPr>
        <w:t>aternity</w:t>
      </w:r>
      <w:r w:rsidRPr="002854F1">
        <w:rPr>
          <w:rFonts w:asciiTheme="minorHAnsi" w:hAnsiTheme="minorHAnsi" w:cstheme="minorHAnsi"/>
          <w:b/>
          <w:bCs/>
          <w:color w:val="auto"/>
          <w:lang w:eastAsia="en-GB"/>
        </w:rPr>
        <w:t xml:space="preserve"> L</w:t>
      </w:r>
      <w:r>
        <w:rPr>
          <w:rFonts w:asciiTheme="minorHAnsi" w:hAnsiTheme="minorHAnsi" w:cstheme="minorHAnsi"/>
          <w:b/>
          <w:bCs/>
          <w:color w:val="auto"/>
          <w:lang w:eastAsia="en-GB"/>
        </w:rPr>
        <w:t>eave</w:t>
      </w:r>
      <w:bookmarkEnd w:id="62"/>
    </w:p>
    <w:p w14:paraId="1D2B87D4" w14:textId="5D967C0C" w:rsidR="002854F1" w:rsidRPr="002854F1" w:rsidRDefault="002854F1" w:rsidP="002854F1">
      <w:pPr>
        <w:jc w:val="both"/>
        <w:textAlignment w:val="baseline"/>
        <w:rPr>
          <w:rFonts w:asciiTheme="minorHAnsi" w:hAnsiTheme="minorHAnsi" w:cstheme="minorHAnsi"/>
          <w:color w:val="000000" w:themeColor="text1"/>
          <w:lang w:eastAsia="en-GB"/>
        </w:rPr>
      </w:pPr>
      <w:r w:rsidRPr="002854F1">
        <w:rPr>
          <w:rFonts w:asciiTheme="minorHAnsi" w:hAnsiTheme="minorHAnsi" w:cstheme="minorHAnsi"/>
          <w:color w:val="000000" w:themeColor="text1"/>
          <w:lang w:eastAsia="en-GB"/>
        </w:rPr>
        <w:t>In the unfortunate event that the mother or primary adopter dies within the first year of the child’s life</w:t>
      </w:r>
      <w:r w:rsidR="008E67B5">
        <w:rPr>
          <w:rFonts w:asciiTheme="minorHAnsi" w:hAnsiTheme="minorHAnsi" w:cstheme="minorHAnsi"/>
          <w:color w:val="000000" w:themeColor="text1"/>
          <w:lang w:eastAsia="en-GB"/>
        </w:rPr>
        <w:t xml:space="preserve"> or placement</w:t>
      </w:r>
      <w:r w:rsidRPr="002854F1">
        <w:rPr>
          <w:rFonts w:asciiTheme="minorHAnsi" w:hAnsiTheme="minorHAnsi" w:cstheme="minorHAnsi"/>
          <w:color w:val="000000" w:themeColor="text1"/>
          <w:lang w:eastAsia="en-GB"/>
        </w:rPr>
        <w:t>, as a bereaved father or partner you are entitled to take up to 52 weeks’ paternity leave. This entitlement applies from day one of employment. Statutory pay will apply in accordance with the relevant eligibility requirements in force at the time.</w:t>
      </w:r>
    </w:p>
    <w:p w14:paraId="4EC516FE" w14:textId="77777777" w:rsidR="002854F1" w:rsidRPr="006B0816" w:rsidRDefault="002854F1" w:rsidP="00066552">
      <w:pPr>
        <w:jc w:val="both"/>
        <w:textAlignment w:val="baseline"/>
        <w:rPr>
          <w:rFonts w:asciiTheme="minorHAnsi" w:hAnsiTheme="minorHAnsi" w:cstheme="minorHAnsi"/>
          <w:color w:val="000000" w:themeColor="text1"/>
          <w:lang w:eastAsia="en-GB"/>
        </w:rPr>
      </w:pPr>
    </w:p>
    <w:p w14:paraId="11815712" w14:textId="6991BA6F" w:rsidR="00472EE2" w:rsidRPr="006B0816" w:rsidRDefault="00472EE2" w:rsidP="006B0816">
      <w:pPr>
        <w:jc w:val="both"/>
        <w:textAlignment w:val="baseline"/>
        <w:rPr>
          <w:rFonts w:asciiTheme="minorHAnsi" w:hAnsiTheme="minorHAnsi" w:cstheme="minorHAnsi"/>
          <w:lang w:eastAsia="en-GB"/>
        </w:rPr>
      </w:pPr>
    </w:p>
    <w:p w14:paraId="61348702" w14:textId="72C4BAD2" w:rsidR="00472EE2" w:rsidRPr="006B0816" w:rsidRDefault="00472EE2" w:rsidP="00AA44A2">
      <w:pPr>
        <w:jc w:val="both"/>
        <w:rPr>
          <w:rFonts w:asciiTheme="minorHAnsi" w:hAnsiTheme="minorHAnsi" w:cstheme="minorHAnsi"/>
          <w:lang w:eastAsia="en-GB"/>
        </w:rPr>
      </w:pPr>
    </w:p>
    <w:p w14:paraId="30E597DE" w14:textId="77777777" w:rsidR="00AA44A2" w:rsidRDefault="00AA44A2">
      <w:pPr>
        <w:rPr>
          <w:rFonts w:asciiTheme="minorHAnsi" w:hAnsiTheme="minorHAnsi" w:cstheme="minorHAnsi"/>
          <w:b/>
          <w:bCs/>
          <w:sz w:val="28"/>
          <w:szCs w:val="28"/>
          <w:u w:val="single"/>
          <w:lang w:eastAsia="en-GB"/>
        </w:rPr>
      </w:pPr>
      <w:bookmarkStart w:id="63" w:name="_Toc90979024"/>
      <w:r>
        <w:rPr>
          <w:rFonts w:asciiTheme="minorHAnsi" w:hAnsiTheme="minorHAnsi" w:cstheme="minorHAnsi"/>
          <w:iCs/>
          <w:u w:val="single"/>
        </w:rPr>
        <w:br w:type="page"/>
      </w:r>
    </w:p>
    <w:p w14:paraId="5FFBCC51" w14:textId="003FF6A4" w:rsidR="00472EE2" w:rsidRPr="00AA44A2" w:rsidRDefault="00472EE2" w:rsidP="00AA44A2">
      <w:pPr>
        <w:pStyle w:val="Heading2"/>
        <w:spacing w:before="0" w:after="0"/>
        <w:jc w:val="center"/>
        <w:rPr>
          <w:rFonts w:asciiTheme="minorHAnsi" w:hAnsiTheme="minorHAnsi" w:cstheme="minorHAnsi"/>
          <w:iCs w:val="0"/>
          <w:u w:val="single"/>
        </w:rPr>
      </w:pPr>
      <w:bookmarkStart w:id="64" w:name="_Toc225779155"/>
      <w:r w:rsidRPr="00AA44A2">
        <w:rPr>
          <w:rFonts w:asciiTheme="minorHAnsi" w:hAnsiTheme="minorHAnsi" w:cstheme="minorHAnsi"/>
          <w:iCs w:val="0"/>
          <w:u w:val="single"/>
        </w:rPr>
        <w:t>Standards at Work</w:t>
      </w:r>
      <w:bookmarkEnd w:id="61"/>
      <w:bookmarkEnd w:id="63"/>
      <w:bookmarkEnd w:id="64"/>
    </w:p>
    <w:p w14:paraId="11FFE1E3" w14:textId="77777777" w:rsidR="00AA44A2" w:rsidRDefault="00AA44A2" w:rsidP="006B0816">
      <w:pPr>
        <w:pStyle w:val="Heading3"/>
        <w:spacing w:before="0" w:line="240" w:lineRule="auto"/>
        <w:jc w:val="both"/>
        <w:rPr>
          <w:rFonts w:asciiTheme="minorHAnsi" w:hAnsiTheme="minorHAnsi" w:cstheme="minorHAnsi"/>
          <w:b/>
          <w:bCs/>
          <w:color w:val="auto"/>
        </w:rPr>
      </w:pPr>
      <w:bookmarkStart w:id="65" w:name="_Toc74045112"/>
      <w:bookmarkStart w:id="66" w:name="_Toc90979025"/>
    </w:p>
    <w:p w14:paraId="59DA3B81" w14:textId="488E3123" w:rsidR="00472EE2" w:rsidRPr="006B0816" w:rsidRDefault="00472EE2" w:rsidP="006B0816">
      <w:pPr>
        <w:pStyle w:val="Heading3"/>
        <w:spacing w:before="0" w:line="240" w:lineRule="auto"/>
        <w:jc w:val="both"/>
        <w:rPr>
          <w:rFonts w:asciiTheme="minorHAnsi" w:hAnsiTheme="minorHAnsi" w:cstheme="minorHAnsi"/>
          <w:b/>
          <w:bCs/>
          <w:color w:val="auto"/>
        </w:rPr>
      </w:pPr>
      <w:bookmarkStart w:id="67" w:name="_Toc225779156"/>
      <w:r w:rsidRPr="006B0816">
        <w:rPr>
          <w:rFonts w:asciiTheme="minorHAnsi" w:hAnsiTheme="minorHAnsi" w:cstheme="minorHAnsi"/>
          <w:b/>
          <w:bCs/>
          <w:color w:val="auto"/>
        </w:rPr>
        <w:t>Conduct</w:t>
      </w:r>
      <w:bookmarkEnd w:id="65"/>
      <w:bookmarkEnd w:id="66"/>
      <w:bookmarkEnd w:id="67"/>
      <w:r w:rsidRPr="006B0816">
        <w:rPr>
          <w:rFonts w:asciiTheme="minorHAnsi" w:hAnsiTheme="minorHAnsi" w:cstheme="minorHAnsi"/>
          <w:b/>
          <w:bCs/>
          <w:color w:val="auto"/>
        </w:rPr>
        <w:t xml:space="preserve"> </w:t>
      </w:r>
    </w:p>
    <w:p w14:paraId="2429BC46" w14:textId="77777777" w:rsidR="00472EE2" w:rsidRPr="006B0816" w:rsidRDefault="00472EE2" w:rsidP="006B0816">
      <w:pPr>
        <w:jc w:val="both"/>
        <w:textAlignment w:val="baseline"/>
        <w:rPr>
          <w:rFonts w:asciiTheme="minorHAnsi" w:hAnsiTheme="minorHAnsi" w:cstheme="minorHAnsi"/>
          <w:bCs/>
          <w:shd w:val="clear" w:color="auto" w:fill="FFFFFF"/>
        </w:rPr>
      </w:pPr>
      <w:r w:rsidRPr="006B0816">
        <w:rPr>
          <w:rFonts w:asciiTheme="minorHAnsi" w:hAnsiTheme="minorHAnsi" w:cstheme="minorHAnsi"/>
        </w:rPr>
        <w:t xml:space="preserve">We expect everyone to encourage effective communication, co-operation and support, and to treat each other and our clients and partners with dignity, courtesy and respect.  </w:t>
      </w:r>
      <w:r w:rsidRPr="006B0816">
        <w:rPr>
          <w:rFonts w:asciiTheme="minorHAnsi" w:hAnsiTheme="minorHAnsi" w:cstheme="minorHAnsi"/>
          <w:bCs/>
          <w:shd w:val="clear" w:color="auto" w:fill="FFFFFF"/>
        </w:rPr>
        <w:t>The following general standards are required of everyone: -</w:t>
      </w:r>
    </w:p>
    <w:p w14:paraId="70289F4B" w14:textId="77777777" w:rsidR="00472EE2" w:rsidRPr="006B0816" w:rsidRDefault="00472EE2" w:rsidP="006B0816">
      <w:pPr>
        <w:jc w:val="both"/>
        <w:textAlignment w:val="baseline"/>
        <w:rPr>
          <w:rFonts w:asciiTheme="minorHAnsi" w:hAnsiTheme="minorHAnsi" w:cstheme="minorHAnsi"/>
        </w:rPr>
      </w:pPr>
    </w:p>
    <w:p w14:paraId="61740697" w14:textId="4BB782D1" w:rsidR="00472EE2" w:rsidRPr="006B0816" w:rsidRDefault="00472EE2" w:rsidP="002A5947">
      <w:pPr>
        <w:pStyle w:val="ListParagraph"/>
        <w:numPr>
          <w:ilvl w:val="0"/>
          <w:numId w:val="15"/>
        </w:numPr>
        <w:jc w:val="both"/>
        <w:textAlignment w:val="baseline"/>
        <w:rPr>
          <w:rFonts w:asciiTheme="minorHAnsi" w:hAnsiTheme="minorHAnsi" w:cstheme="minorHAnsi"/>
          <w:bCs/>
          <w:szCs w:val="24"/>
          <w:shd w:val="clear" w:color="auto" w:fill="FFFFFF"/>
        </w:rPr>
      </w:pPr>
      <w:r w:rsidRPr="006B0816">
        <w:rPr>
          <w:rFonts w:asciiTheme="minorHAnsi" w:hAnsiTheme="minorHAnsi" w:cstheme="minorHAnsi"/>
          <w:bCs/>
          <w:szCs w:val="24"/>
          <w:shd w:val="clear" w:color="auto" w:fill="FFFFFF"/>
        </w:rPr>
        <w:t xml:space="preserve">employees should behave in a respectful, professional and polite manner towards </w:t>
      </w:r>
      <w:r w:rsidR="0009512C">
        <w:rPr>
          <w:rFonts w:asciiTheme="minorHAnsi" w:hAnsiTheme="minorHAnsi" w:cstheme="minorHAnsi"/>
          <w:bCs/>
          <w:szCs w:val="24"/>
          <w:shd w:val="clear" w:color="auto" w:fill="FFFFFF"/>
        </w:rPr>
        <w:t xml:space="preserve">the public, </w:t>
      </w:r>
      <w:r w:rsidRPr="006B0816">
        <w:rPr>
          <w:rFonts w:asciiTheme="minorHAnsi" w:hAnsiTheme="minorHAnsi" w:cstheme="minorHAnsi"/>
          <w:bCs/>
          <w:szCs w:val="24"/>
          <w:shd w:val="clear" w:color="auto" w:fill="FFFFFF"/>
        </w:rPr>
        <w:t>colleagues, clients, partners and other stakeholders at all times</w:t>
      </w:r>
    </w:p>
    <w:p w14:paraId="3B2DC2EC" w14:textId="77777777" w:rsidR="00472EE2" w:rsidRPr="006B0816" w:rsidRDefault="00472EE2" w:rsidP="002A5947">
      <w:pPr>
        <w:pStyle w:val="ListParagraph"/>
        <w:numPr>
          <w:ilvl w:val="0"/>
          <w:numId w:val="15"/>
        </w:numPr>
        <w:jc w:val="both"/>
        <w:textAlignment w:val="baseline"/>
        <w:rPr>
          <w:rFonts w:asciiTheme="minorHAnsi" w:hAnsiTheme="minorHAnsi" w:cstheme="minorHAnsi"/>
          <w:bCs/>
          <w:szCs w:val="24"/>
          <w:shd w:val="clear" w:color="auto" w:fill="FFFFFF"/>
        </w:rPr>
      </w:pPr>
      <w:r w:rsidRPr="006B0816">
        <w:rPr>
          <w:rFonts w:asciiTheme="minorHAnsi" w:hAnsiTheme="minorHAnsi" w:cstheme="minorHAnsi"/>
          <w:bCs/>
          <w:szCs w:val="24"/>
          <w:shd w:val="clear" w:color="auto" w:fill="FFFFFF"/>
        </w:rPr>
        <w:t xml:space="preserve">employees should work flexibly and collaboratively, share ideas and expertise, promote team working and cooperate fully with colleagues and managers </w:t>
      </w:r>
    </w:p>
    <w:p w14:paraId="659B9912" w14:textId="77777777" w:rsidR="00472EE2" w:rsidRPr="006B0816" w:rsidRDefault="00472EE2" w:rsidP="002A5947">
      <w:pPr>
        <w:pStyle w:val="ListParagraph"/>
        <w:numPr>
          <w:ilvl w:val="0"/>
          <w:numId w:val="15"/>
        </w:numPr>
        <w:jc w:val="both"/>
        <w:textAlignment w:val="baseline"/>
        <w:rPr>
          <w:rFonts w:asciiTheme="minorHAnsi" w:hAnsiTheme="minorHAnsi" w:cstheme="minorHAnsi"/>
          <w:bCs/>
          <w:szCs w:val="24"/>
          <w:shd w:val="clear" w:color="auto" w:fill="FFFFFF"/>
        </w:rPr>
      </w:pPr>
      <w:r w:rsidRPr="006B0816">
        <w:rPr>
          <w:rFonts w:asciiTheme="minorHAnsi" w:hAnsiTheme="minorHAnsi" w:cstheme="minorHAnsi"/>
          <w:bCs/>
          <w:szCs w:val="24"/>
          <w:shd w:val="clear" w:color="auto" w:fill="FFFFFF"/>
        </w:rPr>
        <w:t>employees should take responsibility for their own output and time management, and satisfactory standards of performance should be maintained at all times</w:t>
      </w:r>
    </w:p>
    <w:p w14:paraId="1D4C305E" w14:textId="77777777" w:rsidR="00472EE2" w:rsidRPr="006B0816" w:rsidRDefault="00472EE2" w:rsidP="002A5947">
      <w:pPr>
        <w:pStyle w:val="ListParagraph"/>
        <w:numPr>
          <w:ilvl w:val="0"/>
          <w:numId w:val="15"/>
        </w:numPr>
        <w:jc w:val="both"/>
        <w:textAlignment w:val="baseline"/>
        <w:rPr>
          <w:rFonts w:asciiTheme="minorHAnsi" w:hAnsiTheme="minorHAnsi" w:cstheme="minorHAnsi"/>
          <w:bCs/>
          <w:szCs w:val="24"/>
          <w:shd w:val="clear" w:color="auto" w:fill="FFFFFF"/>
        </w:rPr>
      </w:pPr>
      <w:r w:rsidRPr="006B0816">
        <w:rPr>
          <w:rFonts w:asciiTheme="minorHAnsi" w:hAnsiTheme="minorHAnsi" w:cstheme="minorHAnsi"/>
          <w:bCs/>
          <w:szCs w:val="24"/>
          <w:shd w:val="clear" w:color="auto" w:fill="FFFFFF"/>
        </w:rPr>
        <w:t xml:space="preserve">employees should always comply with all reasonable management instructions </w:t>
      </w:r>
    </w:p>
    <w:p w14:paraId="7EA1192A" w14:textId="6F26A700" w:rsidR="00472EE2" w:rsidRPr="00766FCA" w:rsidRDefault="00472EE2" w:rsidP="00206E3B">
      <w:pPr>
        <w:pStyle w:val="ListParagraph"/>
        <w:numPr>
          <w:ilvl w:val="0"/>
          <w:numId w:val="15"/>
        </w:numPr>
        <w:jc w:val="both"/>
        <w:textAlignment w:val="baseline"/>
        <w:rPr>
          <w:rFonts w:asciiTheme="minorHAnsi" w:hAnsiTheme="minorHAnsi" w:cstheme="minorHAnsi"/>
        </w:rPr>
      </w:pPr>
      <w:r w:rsidRPr="00766FCA">
        <w:rPr>
          <w:rFonts w:asciiTheme="minorHAnsi" w:hAnsiTheme="minorHAnsi" w:cstheme="minorHAnsi"/>
          <w:bCs/>
          <w:szCs w:val="24"/>
          <w:shd w:val="clear" w:color="auto" w:fill="FFFFFF"/>
        </w:rPr>
        <w:t>employees should uphold and promote a positive and professional public image at all time</w:t>
      </w:r>
      <w:r w:rsidR="00766FCA">
        <w:rPr>
          <w:rFonts w:asciiTheme="minorHAnsi" w:hAnsiTheme="minorHAnsi" w:cstheme="minorHAnsi"/>
          <w:bCs/>
          <w:szCs w:val="24"/>
          <w:shd w:val="clear" w:color="auto" w:fill="FFFFFF"/>
        </w:rPr>
        <w:t>s.</w:t>
      </w:r>
    </w:p>
    <w:p w14:paraId="43ED8196" w14:textId="77777777" w:rsidR="00766FCA" w:rsidRDefault="00766FCA" w:rsidP="00766FCA">
      <w:pPr>
        <w:jc w:val="both"/>
        <w:textAlignment w:val="baseline"/>
        <w:rPr>
          <w:rFonts w:asciiTheme="minorHAnsi" w:hAnsiTheme="minorHAnsi" w:cstheme="minorHAnsi"/>
        </w:rPr>
      </w:pPr>
    </w:p>
    <w:p w14:paraId="57DDB259" w14:textId="5625B312" w:rsidR="00766FCA" w:rsidRDefault="00766FCA" w:rsidP="00766FCA">
      <w:pPr>
        <w:pStyle w:val="Heading3"/>
        <w:jc w:val="both"/>
        <w:rPr>
          <w:rFonts w:asciiTheme="minorHAnsi" w:hAnsiTheme="minorHAnsi" w:cstheme="minorHAnsi"/>
          <w:b/>
          <w:bCs/>
          <w:color w:val="auto"/>
        </w:rPr>
      </w:pPr>
      <w:bookmarkStart w:id="68" w:name="_Toc225779157"/>
      <w:r w:rsidRPr="00766FCA">
        <w:rPr>
          <w:rFonts w:asciiTheme="minorHAnsi" w:hAnsiTheme="minorHAnsi" w:cstheme="minorHAnsi"/>
          <w:b/>
          <w:bCs/>
          <w:color w:val="auto"/>
        </w:rPr>
        <w:t>Safeguarding</w:t>
      </w:r>
      <w:bookmarkEnd w:id="68"/>
    </w:p>
    <w:p w14:paraId="6F62634D" w14:textId="4F3A1644" w:rsidR="00766FCA" w:rsidRPr="00134BEE" w:rsidRDefault="00771CFF" w:rsidP="00921A21">
      <w:pPr>
        <w:jc w:val="both"/>
        <w:rPr>
          <w:rFonts w:asciiTheme="minorHAnsi" w:hAnsiTheme="minorHAnsi" w:cstheme="minorHAnsi"/>
        </w:rPr>
      </w:pPr>
      <w:r>
        <w:rPr>
          <w:rFonts w:asciiTheme="minorHAnsi" w:hAnsiTheme="minorHAnsi" w:cstheme="minorHAnsi"/>
        </w:rPr>
        <w:t>[</w:t>
      </w:r>
      <w:r w:rsidR="00921A21" w:rsidRPr="00771CFF">
        <w:rPr>
          <w:rFonts w:asciiTheme="minorHAnsi" w:hAnsiTheme="minorHAnsi" w:cstheme="minorHAnsi"/>
          <w:highlight w:val="cyan"/>
        </w:rPr>
        <w:t>The organisation</w:t>
      </w:r>
      <w:r>
        <w:rPr>
          <w:rFonts w:asciiTheme="minorHAnsi" w:hAnsiTheme="minorHAnsi" w:cstheme="minorHAnsi"/>
        </w:rPr>
        <w:t>]</w:t>
      </w:r>
      <w:r w:rsidR="00921A21" w:rsidRPr="00134BEE">
        <w:rPr>
          <w:rFonts w:asciiTheme="minorHAnsi" w:hAnsiTheme="minorHAnsi" w:cstheme="minorHAnsi"/>
        </w:rPr>
        <w:t xml:space="preserve"> is consigned to the national safeguarding policy ‘</w:t>
      </w:r>
      <w:hyperlink r:id="rId11" w:history="1">
        <w:r w:rsidR="00921A21" w:rsidRPr="00134BEE">
          <w:rPr>
            <w:rStyle w:val="Hyperlink"/>
            <w:rFonts w:asciiTheme="minorHAnsi" w:hAnsiTheme="minorHAnsi" w:cstheme="minorHAnsi"/>
          </w:rPr>
          <w:t>Promoting a Safer Church</w:t>
        </w:r>
      </w:hyperlink>
      <w:r w:rsidR="00921A21" w:rsidRPr="00134BEE">
        <w:rPr>
          <w:rFonts w:asciiTheme="minorHAnsi" w:hAnsiTheme="minorHAnsi" w:cstheme="minorHAnsi"/>
        </w:rPr>
        <w:t>’</w:t>
      </w:r>
      <w:r w:rsidR="00456A28" w:rsidRPr="00134BEE">
        <w:rPr>
          <w:rFonts w:asciiTheme="minorHAnsi" w:hAnsiTheme="minorHAnsi" w:cstheme="minorHAnsi"/>
        </w:rPr>
        <w:t xml:space="preserve"> and its six policy commitments.</w:t>
      </w:r>
    </w:p>
    <w:p w14:paraId="5DA63BCE" w14:textId="77777777" w:rsidR="00456A28" w:rsidRPr="00134BEE" w:rsidRDefault="00456A28" w:rsidP="00456A28">
      <w:pPr>
        <w:pStyle w:val="ListParagraph"/>
        <w:numPr>
          <w:ilvl w:val="0"/>
          <w:numId w:val="31"/>
        </w:numPr>
        <w:jc w:val="both"/>
        <w:rPr>
          <w:rFonts w:asciiTheme="minorHAnsi" w:hAnsiTheme="minorHAnsi" w:cstheme="minorHAnsi"/>
        </w:rPr>
      </w:pPr>
      <w:r w:rsidRPr="00134BEE">
        <w:rPr>
          <w:rFonts w:asciiTheme="minorHAnsi" w:hAnsiTheme="minorHAnsi" w:cstheme="minorHAnsi"/>
        </w:rPr>
        <w:t xml:space="preserve">Promoting a safer environment and culture </w:t>
      </w:r>
    </w:p>
    <w:p w14:paraId="4D514618" w14:textId="77777777" w:rsidR="00456A28" w:rsidRPr="00134BEE" w:rsidRDefault="00456A28" w:rsidP="00456A28">
      <w:pPr>
        <w:pStyle w:val="ListParagraph"/>
        <w:numPr>
          <w:ilvl w:val="0"/>
          <w:numId w:val="31"/>
        </w:numPr>
        <w:jc w:val="both"/>
        <w:rPr>
          <w:rFonts w:asciiTheme="minorHAnsi" w:hAnsiTheme="minorHAnsi" w:cstheme="minorHAnsi"/>
        </w:rPr>
      </w:pPr>
      <w:r w:rsidRPr="00134BEE">
        <w:rPr>
          <w:rFonts w:asciiTheme="minorHAnsi" w:hAnsiTheme="minorHAnsi" w:cstheme="minorHAnsi"/>
        </w:rPr>
        <w:t xml:space="preserve">Safely recruiting and supporting all those with any responsibility related to children, young people and vulnerable adults within the Church </w:t>
      </w:r>
    </w:p>
    <w:p w14:paraId="41FAF503" w14:textId="77777777" w:rsidR="00456A28" w:rsidRPr="00134BEE" w:rsidRDefault="00456A28" w:rsidP="00456A28">
      <w:pPr>
        <w:pStyle w:val="ListParagraph"/>
        <w:numPr>
          <w:ilvl w:val="0"/>
          <w:numId w:val="31"/>
        </w:numPr>
        <w:jc w:val="both"/>
        <w:rPr>
          <w:rFonts w:asciiTheme="minorHAnsi" w:hAnsiTheme="minorHAnsi" w:cstheme="minorHAnsi"/>
        </w:rPr>
      </w:pPr>
      <w:r w:rsidRPr="00134BEE">
        <w:rPr>
          <w:rFonts w:asciiTheme="minorHAnsi" w:hAnsiTheme="minorHAnsi" w:cstheme="minorHAnsi"/>
        </w:rPr>
        <w:t xml:space="preserve">Responding promptly to every safeguarding concern or allegation </w:t>
      </w:r>
    </w:p>
    <w:p w14:paraId="53965C50" w14:textId="77777777" w:rsidR="00456A28" w:rsidRPr="00134BEE" w:rsidRDefault="00456A28" w:rsidP="00456A28">
      <w:pPr>
        <w:pStyle w:val="ListParagraph"/>
        <w:numPr>
          <w:ilvl w:val="0"/>
          <w:numId w:val="31"/>
        </w:numPr>
        <w:jc w:val="both"/>
        <w:rPr>
          <w:rFonts w:asciiTheme="minorHAnsi" w:hAnsiTheme="minorHAnsi" w:cstheme="minorHAnsi"/>
        </w:rPr>
      </w:pPr>
      <w:r w:rsidRPr="00134BEE">
        <w:rPr>
          <w:rFonts w:asciiTheme="minorHAnsi" w:hAnsiTheme="minorHAnsi" w:cstheme="minorHAnsi"/>
        </w:rPr>
        <w:t xml:space="preserve">Caring pastorally for victims/survivors of abuse and other affected persons </w:t>
      </w:r>
    </w:p>
    <w:p w14:paraId="4A605C4D" w14:textId="77777777" w:rsidR="00456A28" w:rsidRPr="00134BEE" w:rsidRDefault="00456A28" w:rsidP="00456A28">
      <w:pPr>
        <w:pStyle w:val="ListParagraph"/>
        <w:numPr>
          <w:ilvl w:val="0"/>
          <w:numId w:val="31"/>
        </w:numPr>
        <w:jc w:val="both"/>
        <w:rPr>
          <w:rFonts w:asciiTheme="minorHAnsi" w:hAnsiTheme="minorHAnsi" w:cstheme="minorHAnsi"/>
        </w:rPr>
      </w:pPr>
      <w:r w:rsidRPr="00134BEE">
        <w:rPr>
          <w:rFonts w:asciiTheme="minorHAnsi" w:hAnsiTheme="minorHAnsi" w:cstheme="minorHAnsi"/>
        </w:rPr>
        <w:t xml:space="preserve">Caring pastorally for those who are the subject of concerns or allegations of abuse and other affected persons </w:t>
      </w:r>
    </w:p>
    <w:p w14:paraId="6DC1DDBF" w14:textId="77777777" w:rsidR="00456A28" w:rsidRPr="00134BEE" w:rsidRDefault="00456A28" w:rsidP="00456A28">
      <w:pPr>
        <w:pStyle w:val="ListParagraph"/>
        <w:numPr>
          <w:ilvl w:val="0"/>
          <w:numId w:val="31"/>
        </w:numPr>
        <w:jc w:val="both"/>
        <w:rPr>
          <w:rFonts w:asciiTheme="minorHAnsi" w:hAnsiTheme="minorHAnsi" w:cstheme="minorHAnsi"/>
        </w:rPr>
      </w:pPr>
      <w:r w:rsidRPr="00134BEE">
        <w:rPr>
          <w:rFonts w:asciiTheme="minorHAnsi" w:hAnsiTheme="minorHAnsi" w:cstheme="minorHAnsi"/>
        </w:rPr>
        <w:t>Responding to those that may pose a present risk to others.</w:t>
      </w:r>
    </w:p>
    <w:p w14:paraId="227DAF5B" w14:textId="77777777" w:rsidR="00456A28" w:rsidRDefault="00456A28" w:rsidP="00456A28">
      <w:pPr>
        <w:jc w:val="both"/>
        <w:rPr>
          <w:rFonts w:asciiTheme="minorHAnsi" w:hAnsiTheme="minorHAnsi" w:cstheme="minorHAnsi"/>
        </w:rPr>
      </w:pPr>
    </w:p>
    <w:p w14:paraId="130BFC38" w14:textId="6135F6B7" w:rsidR="00482B12" w:rsidRPr="00C0638A" w:rsidRDefault="00953431" w:rsidP="00456A28">
      <w:pPr>
        <w:jc w:val="both"/>
        <w:rPr>
          <w:rFonts w:asciiTheme="minorHAnsi" w:hAnsiTheme="minorHAnsi" w:cstheme="minorHAnsi"/>
        </w:rPr>
      </w:pPr>
      <w:r w:rsidRPr="00C0638A">
        <w:rPr>
          <w:rFonts w:asciiTheme="minorHAnsi" w:hAnsiTheme="minorHAnsi" w:cstheme="minorHAnsi"/>
        </w:rPr>
        <w:t>The Church of England follow good safeguarding practices outlined in the various ‘House of Bishop’s Guidance’ and there is a duty for all employed by the church to conform to these practices. The Parish Safeguarding Officer can also advise you in this regard to supplement your safeguarding training requirements.</w:t>
      </w:r>
    </w:p>
    <w:p w14:paraId="6AB5C56A" w14:textId="77777777" w:rsidR="00B2208F" w:rsidRPr="00C0638A" w:rsidRDefault="00B2208F" w:rsidP="00B2208F">
      <w:pPr>
        <w:jc w:val="both"/>
        <w:rPr>
          <w:rFonts w:asciiTheme="minorHAnsi" w:hAnsiTheme="minorHAnsi" w:cstheme="minorHAnsi"/>
        </w:rPr>
      </w:pPr>
    </w:p>
    <w:p w14:paraId="56ACDB14" w14:textId="0303C308" w:rsidR="00670399" w:rsidRPr="00B2208F" w:rsidRDefault="00670399" w:rsidP="00B2208F">
      <w:pPr>
        <w:jc w:val="both"/>
        <w:rPr>
          <w:rFonts w:asciiTheme="minorHAnsi" w:hAnsiTheme="minorHAnsi" w:cstheme="minorHAnsi"/>
        </w:rPr>
      </w:pPr>
      <w:r w:rsidRPr="00C0638A">
        <w:rPr>
          <w:rFonts w:asciiTheme="minorHAnsi" w:hAnsiTheme="minorHAnsi" w:cstheme="minorHAnsi"/>
        </w:rPr>
        <w:t>If your role involves regular</w:t>
      </w:r>
      <w:r w:rsidR="00754D5A" w:rsidRPr="00C0638A">
        <w:rPr>
          <w:rFonts w:asciiTheme="minorHAnsi" w:hAnsiTheme="minorHAnsi" w:cstheme="minorHAnsi"/>
        </w:rPr>
        <w:t xml:space="preserve">ly working with children, young people or vulnerable adults then you may be required to complete </w:t>
      </w:r>
      <w:r w:rsidR="00E909AC" w:rsidRPr="00C0638A">
        <w:rPr>
          <w:rFonts w:asciiTheme="minorHAnsi" w:hAnsiTheme="minorHAnsi" w:cstheme="minorHAnsi"/>
        </w:rPr>
        <w:t>a criminal records check, currently known as a Disclosure and Barring Service check. Failure to cooperate with this check may result in disc</w:t>
      </w:r>
      <w:r w:rsidR="00E07434" w:rsidRPr="00C0638A">
        <w:rPr>
          <w:rFonts w:asciiTheme="minorHAnsi" w:hAnsiTheme="minorHAnsi" w:cstheme="minorHAnsi"/>
        </w:rPr>
        <w:t>iplinary action.</w:t>
      </w:r>
    </w:p>
    <w:p w14:paraId="2466AD86" w14:textId="77777777" w:rsidR="00456A28" w:rsidRPr="00456A28" w:rsidRDefault="00456A28" w:rsidP="00456A28">
      <w:pPr>
        <w:jc w:val="both"/>
        <w:rPr>
          <w:rFonts w:asciiTheme="minorHAnsi" w:hAnsiTheme="minorHAnsi" w:cstheme="minorHAnsi"/>
        </w:rPr>
      </w:pPr>
    </w:p>
    <w:p w14:paraId="134E4D5D" w14:textId="77777777" w:rsidR="00456A28" w:rsidRPr="00921A21" w:rsidRDefault="00456A28" w:rsidP="00921A21">
      <w:pPr>
        <w:jc w:val="both"/>
        <w:rPr>
          <w:rFonts w:asciiTheme="minorHAnsi" w:hAnsiTheme="minorHAnsi" w:cstheme="minorHAnsi"/>
        </w:rPr>
      </w:pPr>
    </w:p>
    <w:p w14:paraId="054F530D" w14:textId="77777777" w:rsidR="00472EE2" w:rsidRPr="006B0816" w:rsidRDefault="00472EE2" w:rsidP="006B0816">
      <w:pPr>
        <w:pStyle w:val="Heading3"/>
        <w:jc w:val="both"/>
        <w:rPr>
          <w:rFonts w:asciiTheme="minorHAnsi" w:hAnsiTheme="minorHAnsi" w:cstheme="minorHAnsi"/>
          <w:b/>
          <w:bCs/>
          <w:color w:val="auto"/>
        </w:rPr>
      </w:pPr>
      <w:bookmarkStart w:id="69" w:name="_Toc74045113"/>
      <w:bookmarkStart w:id="70" w:name="_Toc90979026"/>
      <w:bookmarkStart w:id="71" w:name="_Toc225779158"/>
      <w:r w:rsidRPr="006B0816">
        <w:rPr>
          <w:rFonts w:asciiTheme="minorHAnsi" w:hAnsiTheme="minorHAnsi" w:cstheme="minorHAnsi"/>
          <w:b/>
          <w:bCs/>
          <w:color w:val="auto"/>
        </w:rPr>
        <w:t>Personal Presentation and Dress</w:t>
      </w:r>
      <w:bookmarkEnd w:id="69"/>
      <w:bookmarkEnd w:id="70"/>
      <w:bookmarkEnd w:id="71"/>
    </w:p>
    <w:p w14:paraId="7495591F" w14:textId="4CB172BA" w:rsidR="00472EE2" w:rsidRPr="006B0816" w:rsidRDefault="00722C85" w:rsidP="00626D71">
      <w:pPr>
        <w:jc w:val="both"/>
        <w:rPr>
          <w:rFonts w:asciiTheme="minorHAnsi" w:hAnsiTheme="minorHAnsi" w:cstheme="minorHAnsi"/>
        </w:rPr>
      </w:pPr>
      <w:r w:rsidRPr="006B0816">
        <w:rPr>
          <w:rFonts w:asciiTheme="minorHAnsi" w:hAnsiTheme="minorHAnsi" w:cstheme="minorHAnsi"/>
        </w:rPr>
        <w:t xml:space="preserve">It is important that you present a professional image with regard to appearance and standards of dress. Smart dress suitable for a working environment which involves regular contact with </w:t>
      </w:r>
      <w:r w:rsidR="00626D71">
        <w:rPr>
          <w:rFonts w:asciiTheme="minorHAnsi" w:hAnsiTheme="minorHAnsi" w:cstheme="minorHAnsi"/>
        </w:rPr>
        <w:t>the public</w:t>
      </w:r>
      <w:r w:rsidRPr="006B0816">
        <w:rPr>
          <w:rFonts w:asciiTheme="minorHAnsi" w:hAnsiTheme="minorHAnsi" w:cstheme="minorHAnsi"/>
        </w:rPr>
        <w:t xml:space="preserve"> must be worn and you must maintain high standards of personal hygiene.  </w:t>
      </w:r>
    </w:p>
    <w:p w14:paraId="20890149" w14:textId="77777777" w:rsidR="00472EE2" w:rsidRPr="006B0816" w:rsidRDefault="00472EE2" w:rsidP="006B0816">
      <w:pPr>
        <w:jc w:val="both"/>
        <w:rPr>
          <w:rFonts w:asciiTheme="minorHAnsi" w:hAnsiTheme="minorHAnsi" w:cstheme="minorHAnsi"/>
        </w:rPr>
      </w:pPr>
    </w:p>
    <w:p w14:paraId="43030D49" w14:textId="77777777" w:rsidR="00472EE2" w:rsidRPr="006B0816" w:rsidRDefault="00472EE2" w:rsidP="006B0816">
      <w:pPr>
        <w:jc w:val="both"/>
        <w:rPr>
          <w:rFonts w:asciiTheme="minorHAnsi" w:hAnsiTheme="minorHAnsi" w:cstheme="minorHAnsi"/>
        </w:rPr>
      </w:pPr>
      <w:r w:rsidRPr="006B0816">
        <w:rPr>
          <w:rFonts w:asciiTheme="minorHAnsi" w:hAnsiTheme="minorHAnsi" w:cstheme="minorHAnsi"/>
        </w:rPr>
        <w:t>We recognise that some employees may have specific dress requirements either for personal or religious and cultural reasons.  We will try to accommodate these, so please speak to your line manager.</w:t>
      </w:r>
    </w:p>
    <w:p w14:paraId="67217319" w14:textId="77777777" w:rsidR="00472EE2" w:rsidRPr="006B0816" w:rsidRDefault="00472EE2" w:rsidP="006B0816">
      <w:pPr>
        <w:jc w:val="both"/>
        <w:rPr>
          <w:rFonts w:asciiTheme="minorHAnsi" w:hAnsiTheme="minorHAnsi" w:cstheme="minorHAnsi"/>
          <w:lang w:eastAsia="en-GB"/>
        </w:rPr>
      </w:pPr>
    </w:p>
    <w:p w14:paraId="09496E29" w14:textId="77777777" w:rsidR="00472EE2" w:rsidRPr="006B0816" w:rsidRDefault="00472EE2" w:rsidP="006B0816">
      <w:pPr>
        <w:pStyle w:val="Heading3"/>
        <w:jc w:val="both"/>
        <w:rPr>
          <w:rFonts w:asciiTheme="minorHAnsi" w:hAnsiTheme="minorHAnsi" w:cstheme="minorHAnsi"/>
          <w:b/>
          <w:bCs/>
          <w:color w:val="auto"/>
          <w:lang w:eastAsia="en-GB"/>
        </w:rPr>
      </w:pPr>
      <w:bookmarkStart w:id="72" w:name="_Toc74045117"/>
      <w:bookmarkStart w:id="73" w:name="_Toc90979027"/>
      <w:bookmarkStart w:id="74" w:name="_Toc225779159"/>
      <w:r w:rsidRPr="006B0816">
        <w:rPr>
          <w:rFonts w:asciiTheme="minorHAnsi" w:hAnsiTheme="minorHAnsi" w:cstheme="minorHAnsi"/>
          <w:b/>
          <w:bCs/>
          <w:color w:val="auto"/>
          <w:lang w:eastAsia="en-GB"/>
        </w:rPr>
        <w:t>Gratuities and Gifts</w:t>
      </w:r>
      <w:bookmarkEnd w:id="72"/>
      <w:bookmarkEnd w:id="73"/>
      <w:bookmarkEnd w:id="74"/>
    </w:p>
    <w:p w14:paraId="6113D9D5" w14:textId="5E26360E" w:rsidR="00472EE2" w:rsidRPr="006B0816" w:rsidRDefault="00472EE2" w:rsidP="006B0816">
      <w:pPr>
        <w:jc w:val="both"/>
        <w:rPr>
          <w:rFonts w:asciiTheme="minorHAnsi" w:hAnsiTheme="minorHAnsi" w:cstheme="minorHAnsi"/>
          <w:lang w:eastAsia="en-GB"/>
        </w:rPr>
      </w:pPr>
      <w:r w:rsidRPr="006B0816">
        <w:rPr>
          <w:rFonts w:asciiTheme="minorHAnsi" w:hAnsiTheme="minorHAnsi" w:cstheme="minorHAnsi"/>
          <w:lang w:eastAsia="en-GB"/>
        </w:rPr>
        <w:t xml:space="preserve">Integrity and transparency are of the utmost importance to us, and we have a zero-tolerance attitude towards corrupt activities of any kind, whether committed by our employees or by third parties acting for or on behalf of </w:t>
      </w:r>
      <w:r w:rsidR="00771CFF">
        <w:rPr>
          <w:rFonts w:asciiTheme="minorHAnsi" w:hAnsiTheme="minorHAnsi" w:cstheme="minorHAnsi"/>
          <w:lang w:eastAsia="en-GB"/>
        </w:rPr>
        <w:t>[</w:t>
      </w:r>
      <w:r w:rsidRPr="00771CFF">
        <w:rPr>
          <w:rFonts w:asciiTheme="minorHAnsi" w:hAnsiTheme="minorHAnsi" w:cstheme="minorHAnsi"/>
          <w:highlight w:val="cyan"/>
          <w:lang w:eastAsia="en-GB"/>
        </w:rPr>
        <w:t xml:space="preserve">the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r w:rsidRPr="006B0816">
        <w:rPr>
          <w:rFonts w:asciiTheme="minorHAnsi" w:hAnsiTheme="minorHAnsi" w:cstheme="minorHAnsi"/>
          <w:lang w:eastAsia="en-GB"/>
        </w:rPr>
        <w:t>.</w:t>
      </w:r>
    </w:p>
    <w:p w14:paraId="5198B065" w14:textId="77777777" w:rsidR="00472EE2" w:rsidRPr="006B0816" w:rsidRDefault="00472EE2" w:rsidP="006B0816">
      <w:pPr>
        <w:jc w:val="both"/>
        <w:rPr>
          <w:rFonts w:asciiTheme="minorHAnsi" w:hAnsiTheme="minorHAnsi" w:cstheme="minorHAnsi"/>
          <w:lang w:eastAsia="en-GB"/>
        </w:rPr>
      </w:pPr>
    </w:p>
    <w:p w14:paraId="69B401BC" w14:textId="1684F8F4" w:rsidR="00472EE2" w:rsidRPr="006B0816" w:rsidRDefault="00472EE2" w:rsidP="006B0816">
      <w:pPr>
        <w:jc w:val="both"/>
        <w:rPr>
          <w:rFonts w:asciiTheme="minorHAnsi" w:hAnsiTheme="minorHAnsi" w:cstheme="minorHAnsi"/>
          <w:b/>
          <w:bCs/>
          <w:lang w:eastAsia="en-GB"/>
        </w:rPr>
      </w:pPr>
      <w:r w:rsidRPr="006B0816">
        <w:rPr>
          <w:rFonts w:asciiTheme="minorHAnsi" w:hAnsiTheme="minorHAnsi" w:cstheme="minorHAnsi"/>
          <w:lang w:eastAsia="en-GB"/>
        </w:rPr>
        <w:t xml:space="preserve">You must declare any gratuities or gifts you may receive from any client or supplier to your line manager. You must not take advantage of your position in </w:t>
      </w:r>
      <w:r w:rsidR="00771CFF">
        <w:rPr>
          <w:rFonts w:asciiTheme="minorHAnsi" w:hAnsiTheme="minorHAnsi" w:cstheme="minorHAnsi"/>
          <w:lang w:eastAsia="en-GB"/>
        </w:rPr>
        <w:t>[</w:t>
      </w:r>
      <w:r w:rsidRPr="00771CFF">
        <w:rPr>
          <w:rFonts w:asciiTheme="minorHAnsi" w:hAnsiTheme="minorHAnsi" w:cstheme="minorHAnsi"/>
          <w:highlight w:val="cyan"/>
          <w:lang w:eastAsia="en-GB"/>
        </w:rPr>
        <w:t xml:space="preserve">the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r w:rsidRPr="006B0816">
        <w:rPr>
          <w:rFonts w:asciiTheme="minorHAnsi" w:hAnsiTheme="minorHAnsi" w:cstheme="minorHAnsi"/>
          <w:lang w:eastAsia="en-GB"/>
        </w:rPr>
        <w:t xml:space="preserve"> to take any form of inducement from any source which would enable a third party to benefit or appear to benefit from your position either directly or indirectly. </w:t>
      </w:r>
    </w:p>
    <w:p w14:paraId="39B36A7B" w14:textId="77777777" w:rsidR="00472EE2" w:rsidRPr="006B0816" w:rsidRDefault="00472EE2" w:rsidP="006B0816">
      <w:pPr>
        <w:jc w:val="both"/>
        <w:rPr>
          <w:rFonts w:asciiTheme="minorHAnsi" w:hAnsiTheme="minorHAnsi" w:cstheme="minorHAnsi"/>
          <w:b/>
          <w:bCs/>
          <w:color w:val="000000" w:themeColor="text1"/>
          <w:lang w:eastAsia="en-GB"/>
        </w:rPr>
      </w:pPr>
    </w:p>
    <w:p w14:paraId="3308BAB7" w14:textId="77777777" w:rsidR="00472EE2" w:rsidRPr="006B0816" w:rsidRDefault="00472EE2" w:rsidP="006B0816">
      <w:pPr>
        <w:jc w:val="both"/>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No gift should be given by you, nor hospitality offered by you to any party in connection with our business without receiving prior approval from your line manager.</w:t>
      </w:r>
    </w:p>
    <w:p w14:paraId="70EFC3A3" w14:textId="77777777" w:rsidR="00472EE2" w:rsidRPr="006B0816" w:rsidRDefault="00472EE2" w:rsidP="006B0816">
      <w:pPr>
        <w:jc w:val="both"/>
        <w:rPr>
          <w:rFonts w:asciiTheme="minorHAnsi" w:hAnsiTheme="minorHAnsi" w:cstheme="minorHAnsi"/>
          <w:color w:val="000000" w:themeColor="text1"/>
          <w:lang w:eastAsia="en-GB"/>
        </w:rPr>
      </w:pPr>
    </w:p>
    <w:p w14:paraId="39313728" w14:textId="2D8DBC92" w:rsidR="00472EE2" w:rsidRPr="006B0816" w:rsidRDefault="00472EE2" w:rsidP="006B0816">
      <w:pPr>
        <w:jc w:val="both"/>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 xml:space="preserve">Your line manager may grant permission to accept a small gift, up until the value of £50. This should be recorded in </w:t>
      </w:r>
      <w:r w:rsidR="00771CFF">
        <w:rPr>
          <w:rFonts w:asciiTheme="minorHAnsi" w:hAnsiTheme="minorHAnsi" w:cstheme="minorHAnsi"/>
          <w:color w:val="000000" w:themeColor="text1"/>
          <w:lang w:eastAsia="en-GB"/>
        </w:rPr>
        <w:t>[</w:t>
      </w:r>
      <w:r w:rsidRPr="00771CFF">
        <w:rPr>
          <w:rFonts w:asciiTheme="minorHAnsi" w:hAnsiTheme="minorHAnsi" w:cstheme="minorHAnsi"/>
          <w:color w:val="000000" w:themeColor="text1"/>
          <w:highlight w:val="cyan"/>
          <w:lang w:eastAsia="en-GB"/>
        </w:rPr>
        <w:t xml:space="preserve">the </w:t>
      </w:r>
      <w:r w:rsidR="00FC0D68" w:rsidRPr="00771CFF">
        <w:rPr>
          <w:rFonts w:asciiTheme="minorHAnsi" w:hAnsiTheme="minorHAnsi" w:cstheme="minorHAnsi"/>
          <w:color w:val="000000" w:themeColor="text1"/>
          <w:highlight w:val="cyan"/>
        </w:rPr>
        <w:t>organisations</w:t>
      </w:r>
      <w:r w:rsidR="00771CFF">
        <w:rPr>
          <w:rFonts w:asciiTheme="minorHAnsi" w:hAnsiTheme="minorHAnsi" w:cstheme="minorHAnsi"/>
          <w:color w:val="000000" w:themeColor="text1"/>
        </w:rPr>
        <w:t>]</w:t>
      </w:r>
      <w:r w:rsidRPr="006B0816">
        <w:rPr>
          <w:rFonts w:asciiTheme="minorHAnsi" w:hAnsiTheme="minorHAnsi" w:cstheme="minorHAnsi"/>
          <w:color w:val="000000" w:themeColor="text1"/>
          <w:lang w:eastAsia="en-GB"/>
        </w:rPr>
        <w:t xml:space="preserve"> gift register. Gifts over this amount should be declined. </w:t>
      </w:r>
    </w:p>
    <w:p w14:paraId="301DC596" w14:textId="77777777" w:rsidR="00472EE2" w:rsidRPr="006B0816" w:rsidRDefault="00472EE2" w:rsidP="006B0816">
      <w:pPr>
        <w:jc w:val="both"/>
        <w:rPr>
          <w:rFonts w:asciiTheme="minorHAnsi" w:hAnsiTheme="minorHAnsi" w:cstheme="minorHAnsi"/>
          <w:color w:val="000000" w:themeColor="text1"/>
          <w:lang w:eastAsia="en-GB"/>
        </w:rPr>
      </w:pPr>
    </w:p>
    <w:p w14:paraId="0131CCFC" w14:textId="38DFFDDE" w:rsidR="00472EE2" w:rsidRPr="006B0816" w:rsidRDefault="00472EE2" w:rsidP="006B0816">
      <w:pPr>
        <w:jc w:val="both"/>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 xml:space="preserve">The giving of a gift of modest value bearing the name or logo of </w:t>
      </w:r>
      <w:r w:rsidR="00771CFF">
        <w:rPr>
          <w:rFonts w:asciiTheme="minorHAnsi" w:hAnsiTheme="minorHAnsi" w:cstheme="minorHAnsi"/>
          <w:color w:val="000000" w:themeColor="text1"/>
          <w:lang w:eastAsia="en-GB"/>
        </w:rPr>
        <w:t>[</w:t>
      </w:r>
      <w:r w:rsidRPr="00771CFF">
        <w:rPr>
          <w:rFonts w:asciiTheme="minorHAnsi" w:hAnsiTheme="minorHAnsi" w:cstheme="minorHAnsi"/>
          <w:color w:val="000000" w:themeColor="text1"/>
          <w:highlight w:val="cyan"/>
          <w:lang w:eastAsia="en-GB"/>
        </w:rPr>
        <w:t xml:space="preserve">the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r w:rsidRPr="006B0816">
        <w:rPr>
          <w:rFonts w:asciiTheme="minorHAnsi" w:hAnsiTheme="minorHAnsi" w:cstheme="minorHAnsi"/>
          <w:color w:val="000000" w:themeColor="text1"/>
          <w:lang w:eastAsia="en-GB"/>
        </w:rPr>
        <w:t xml:space="preserve">, such as pens, calendars, diaries etc, or the receipt of such a modest value gift bearing the name or insignia of </w:t>
      </w:r>
      <w:r w:rsidR="00771CFF">
        <w:rPr>
          <w:rFonts w:asciiTheme="minorHAnsi" w:hAnsiTheme="minorHAnsi" w:cstheme="minorHAnsi"/>
          <w:color w:val="000000" w:themeColor="text1"/>
          <w:lang w:eastAsia="en-GB"/>
        </w:rPr>
        <w:t>[</w:t>
      </w:r>
      <w:r w:rsidRPr="00771CFF">
        <w:rPr>
          <w:rFonts w:asciiTheme="minorHAnsi" w:hAnsiTheme="minorHAnsi" w:cstheme="minorHAnsi"/>
          <w:color w:val="000000" w:themeColor="text1"/>
          <w:highlight w:val="cyan"/>
          <w:lang w:eastAsia="en-GB"/>
        </w:rPr>
        <w:t>the organisation</w:t>
      </w:r>
      <w:r w:rsidR="00771CFF">
        <w:rPr>
          <w:rFonts w:asciiTheme="minorHAnsi" w:hAnsiTheme="minorHAnsi" w:cstheme="minorHAnsi"/>
          <w:color w:val="000000" w:themeColor="text1"/>
          <w:lang w:eastAsia="en-GB"/>
        </w:rPr>
        <w:t>]</w:t>
      </w:r>
      <w:r w:rsidRPr="006B0816">
        <w:rPr>
          <w:rFonts w:asciiTheme="minorHAnsi" w:hAnsiTheme="minorHAnsi" w:cstheme="minorHAnsi"/>
          <w:color w:val="000000" w:themeColor="text1"/>
          <w:lang w:eastAsia="en-GB"/>
        </w:rPr>
        <w:t xml:space="preserve"> is considered acceptable.  </w:t>
      </w:r>
    </w:p>
    <w:p w14:paraId="6E918994" w14:textId="77777777" w:rsidR="00472EE2" w:rsidRPr="006B0816" w:rsidRDefault="00472EE2" w:rsidP="006B0816">
      <w:pPr>
        <w:jc w:val="both"/>
        <w:rPr>
          <w:rFonts w:asciiTheme="minorHAnsi" w:hAnsiTheme="minorHAnsi" w:cstheme="minorHAnsi"/>
          <w:color w:val="000000" w:themeColor="text1"/>
          <w:lang w:eastAsia="en-GB"/>
        </w:rPr>
      </w:pPr>
    </w:p>
    <w:p w14:paraId="6057EF25" w14:textId="1B5A1F54" w:rsidR="00472EE2" w:rsidRPr="006B0816" w:rsidRDefault="00472EE2" w:rsidP="006B0816">
      <w:pPr>
        <w:jc w:val="both"/>
        <w:rPr>
          <w:rFonts w:asciiTheme="minorHAnsi" w:hAnsiTheme="minorHAnsi" w:cstheme="minorHAnsi"/>
          <w:color w:val="000000" w:themeColor="text1"/>
          <w:lang w:eastAsia="en-GB"/>
        </w:rPr>
      </w:pPr>
      <w:r w:rsidRPr="006B0816">
        <w:rPr>
          <w:rFonts w:asciiTheme="minorHAnsi" w:hAnsiTheme="minorHAnsi" w:cstheme="minorHAnsi"/>
          <w:color w:val="000000" w:themeColor="text1"/>
          <w:lang w:eastAsia="en-GB"/>
        </w:rPr>
        <w:t xml:space="preserve">You will face disciplinary action if you are found to have accepted or given any bribe, which could include dismissal for gross misconduct. Accepting a bribe also carries separate criminal liabilities for you personally and for </w:t>
      </w:r>
      <w:r w:rsidR="00771CFF">
        <w:rPr>
          <w:rFonts w:asciiTheme="minorHAnsi" w:hAnsiTheme="minorHAnsi" w:cstheme="minorHAnsi"/>
          <w:color w:val="000000" w:themeColor="text1"/>
          <w:lang w:eastAsia="en-GB"/>
        </w:rPr>
        <w:t>[</w:t>
      </w:r>
      <w:r w:rsidRPr="00771CFF">
        <w:rPr>
          <w:rFonts w:asciiTheme="minorHAnsi" w:hAnsiTheme="minorHAnsi" w:cstheme="minorHAnsi"/>
          <w:color w:val="000000" w:themeColor="text1"/>
          <w:highlight w:val="cyan"/>
          <w:lang w:eastAsia="en-GB"/>
        </w:rPr>
        <w:t xml:space="preserve">the </w:t>
      </w:r>
      <w:r w:rsidR="00FC0D68" w:rsidRPr="00771CFF">
        <w:rPr>
          <w:rFonts w:asciiTheme="minorHAnsi" w:hAnsiTheme="minorHAnsi" w:cstheme="minorHAnsi"/>
          <w:color w:val="000000" w:themeColor="text1"/>
          <w:highlight w:val="cyan"/>
        </w:rPr>
        <w:t>organisation</w:t>
      </w:r>
      <w:r w:rsidR="00771CFF">
        <w:rPr>
          <w:rFonts w:asciiTheme="minorHAnsi" w:hAnsiTheme="minorHAnsi" w:cstheme="minorHAnsi"/>
          <w:color w:val="000000" w:themeColor="text1"/>
        </w:rPr>
        <w:t>]</w:t>
      </w:r>
      <w:r w:rsidRPr="006B0816">
        <w:rPr>
          <w:rFonts w:asciiTheme="minorHAnsi" w:hAnsiTheme="minorHAnsi" w:cstheme="minorHAnsi"/>
          <w:color w:val="000000" w:themeColor="text1"/>
          <w:lang w:eastAsia="en-GB"/>
        </w:rPr>
        <w:t>.</w:t>
      </w:r>
    </w:p>
    <w:p w14:paraId="1E8FD192" w14:textId="77777777" w:rsidR="00472EE2" w:rsidRPr="006B0816" w:rsidRDefault="00472EE2" w:rsidP="006B0816">
      <w:pPr>
        <w:jc w:val="both"/>
        <w:rPr>
          <w:rFonts w:asciiTheme="minorHAnsi" w:hAnsiTheme="minorHAnsi" w:cstheme="minorHAnsi"/>
          <w:color w:val="000000" w:themeColor="text1"/>
          <w:lang w:eastAsia="en-GB"/>
        </w:rPr>
      </w:pPr>
    </w:p>
    <w:p w14:paraId="0E679453" w14:textId="77777777" w:rsidR="00472EE2" w:rsidRPr="006B0816" w:rsidRDefault="00472EE2" w:rsidP="006B0816">
      <w:pPr>
        <w:pStyle w:val="Heading3"/>
        <w:jc w:val="both"/>
        <w:rPr>
          <w:rFonts w:asciiTheme="minorHAnsi" w:hAnsiTheme="minorHAnsi" w:cstheme="minorHAnsi"/>
          <w:b/>
          <w:bCs/>
          <w:color w:val="auto"/>
        </w:rPr>
      </w:pPr>
      <w:bookmarkStart w:id="75" w:name="_Toc74045119"/>
      <w:bookmarkStart w:id="76" w:name="_Toc90979029"/>
      <w:bookmarkStart w:id="77" w:name="_Toc225779160"/>
      <w:r w:rsidRPr="006B0816">
        <w:rPr>
          <w:rFonts w:asciiTheme="minorHAnsi" w:hAnsiTheme="minorHAnsi" w:cstheme="minorHAnsi"/>
          <w:b/>
          <w:bCs/>
          <w:color w:val="auto"/>
        </w:rPr>
        <w:t>Alcohol and drugs</w:t>
      </w:r>
      <w:bookmarkEnd w:id="75"/>
      <w:bookmarkEnd w:id="76"/>
      <w:bookmarkEnd w:id="77"/>
    </w:p>
    <w:p w14:paraId="36B1F62A" w14:textId="01790CF9" w:rsidR="00472EE2" w:rsidRPr="006B0816" w:rsidRDefault="00472EE2" w:rsidP="006B0816">
      <w:pPr>
        <w:jc w:val="both"/>
        <w:rPr>
          <w:rFonts w:asciiTheme="minorHAnsi" w:hAnsiTheme="minorHAnsi" w:cstheme="minorHAnsi"/>
        </w:rPr>
      </w:pPr>
      <w:r w:rsidRPr="006B0816">
        <w:rPr>
          <w:rFonts w:asciiTheme="minorHAnsi" w:hAnsiTheme="minorHAnsi" w:cstheme="minorHAnsi"/>
        </w:rPr>
        <w:t xml:space="preserve">Use of drugs and alcohol during working hours is not permitted. If any employee is suspected of use during working hours, they may be subject to disciplinary action under </w:t>
      </w:r>
      <w:r w:rsidR="00771CFF">
        <w:rPr>
          <w:rFonts w:asciiTheme="minorHAnsi" w:hAnsiTheme="minorHAnsi" w:cstheme="minorHAnsi"/>
        </w:rPr>
        <w:t>[</w:t>
      </w:r>
      <w:r w:rsidRPr="00771CFF">
        <w:rPr>
          <w:rFonts w:asciiTheme="minorHAnsi" w:hAnsiTheme="minorHAnsi" w:cstheme="minorHAnsi"/>
          <w:highlight w:val="cyan"/>
        </w:rPr>
        <w:t xml:space="preserve">the </w:t>
      </w:r>
      <w:r w:rsidR="00FC0D68" w:rsidRPr="00771CFF">
        <w:rPr>
          <w:rFonts w:asciiTheme="minorHAnsi" w:hAnsiTheme="minorHAnsi" w:cstheme="minorHAnsi"/>
          <w:color w:val="000000" w:themeColor="text1"/>
          <w:highlight w:val="cyan"/>
        </w:rPr>
        <w:t>organisations</w:t>
      </w:r>
      <w:r w:rsidR="00771CFF">
        <w:rPr>
          <w:rFonts w:asciiTheme="minorHAnsi" w:hAnsiTheme="minorHAnsi" w:cstheme="minorHAnsi"/>
          <w:color w:val="000000" w:themeColor="text1"/>
        </w:rPr>
        <w:t>]</w:t>
      </w:r>
      <w:r w:rsidR="00FC0D68" w:rsidRPr="006B0816">
        <w:rPr>
          <w:rFonts w:asciiTheme="minorHAnsi" w:hAnsiTheme="minorHAnsi" w:cstheme="minorHAnsi"/>
        </w:rPr>
        <w:t xml:space="preserve"> </w:t>
      </w:r>
      <w:r w:rsidRPr="006B0816">
        <w:rPr>
          <w:rFonts w:asciiTheme="minorHAnsi" w:hAnsiTheme="minorHAnsi" w:cstheme="minorHAnsi"/>
        </w:rPr>
        <w:t xml:space="preserve">disciplinary procedure.  </w:t>
      </w:r>
    </w:p>
    <w:p w14:paraId="643D8412" w14:textId="77777777" w:rsidR="00472EE2" w:rsidRPr="006B0816" w:rsidRDefault="00472EE2" w:rsidP="006B0816">
      <w:pPr>
        <w:jc w:val="both"/>
        <w:rPr>
          <w:rFonts w:asciiTheme="minorHAnsi" w:hAnsiTheme="minorHAnsi" w:cstheme="minorHAnsi"/>
        </w:rPr>
      </w:pPr>
    </w:p>
    <w:p w14:paraId="27008613" w14:textId="77777777" w:rsidR="00472EE2" w:rsidRPr="006B0816" w:rsidRDefault="00472EE2" w:rsidP="006B0816">
      <w:pPr>
        <w:jc w:val="both"/>
        <w:rPr>
          <w:rFonts w:asciiTheme="minorHAnsi" w:hAnsiTheme="minorHAnsi" w:cstheme="minorHAnsi"/>
        </w:rPr>
      </w:pPr>
      <w:r w:rsidRPr="006B0816">
        <w:rPr>
          <w:rFonts w:asciiTheme="minorHAnsi" w:hAnsiTheme="minorHAnsi" w:cstheme="minorHAnsi"/>
        </w:rPr>
        <w:t xml:space="preserve">If an employee comes forward voluntarily and seeks help for an alcohol or drug problem, we may seek to assist them in getting the help they need, which may include direction to external specialists for counselling, treatment or other assistance. </w:t>
      </w:r>
    </w:p>
    <w:p w14:paraId="5A245115" w14:textId="77777777" w:rsidR="00472EE2" w:rsidRPr="006B0816" w:rsidRDefault="00472EE2" w:rsidP="006B0816">
      <w:pPr>
        <w:jc w:val="both"/>
        <w:rPr>
          <w:rFonts w:asciiTheme="minorHAnsi" w:hAnsiTheme="minorHAnsi" w:cstheme="minorHAnsi"/>
        </w:rPr>
      </w:pPr>
    </w:p>
    <w:p w14:paraId="3E4765BA" w14:textId="520E9A41" w:rsidR="00472EE2" w:rsidRPr="006B0816" w:rsidRDefault="00472EE2" w:rsidP="006B0816">
      <w:pPr>
        <w:jc w:val="both"/>
        <w:rPr>
          <w:rFonts w:asciiTheme="minorHAnsi" w:hAnsiTheme="minorHAnsi" w:cstheme="minorHAnsi"/>
        </w:rPr>
      </w:pPr>
      <w:r w:rsidRPr="006B0816">
        <w:rPr>
          <w:rFonts w:asciiTheme="minorHAnsi" w:hAnsiTheme="minorHAnsi" w:cstheme="minorHAnsi"/>
        </w:rPr>
        <w:t xml:space="preserve">Any employee suspected of any criminal activity involving drugs in the workplace, or during working hours will be reported to the police. </w:t>
      </w:r>
    </w:p>
    <w:p w14:paraId="15409272" w14:textId="693EE94B" w:rsidR="00722C85" w:rsidRPr="006B0816" w:rsidRDefault="00722C85" w:rsidP="006B0816">
      <w:pPr>
        <w:jc w:val="both"/>
        <w:rPr>
          <w:rFonts w:asciiTheme="minorHAnsi" w:hAnsiTheme="minorHAnsi" w:cstheme="minorHAnsi"/>
        </w:rPr>
      </w:pPr>
    </w:p>
    <w:p w14:paraId="03C71E53" w14:textId="75618C30" w:rsidR="00722C85" w:rsidRPr="006B0816" w:rsidRDefault="00722C85" w:rsidP="006B0816">
      <w:pPr>
        <w:jc w:val="both"/>
        <w:rPr>
          <w:rFonts w:asciiTheme="minorHAnsi" w:hAnsiTheme="minorHAnsi" w:cstheme="minorHAnsi"/>
        </w:rPr>
      </w:pPr>
      <w:r w:rsidRPr="006B0816">
        <w:rPr>
          <w:rFonts w:asciiTheme="minorHAnsi" w:hAnsiTheme="minorHAnsi" w:cstheme="minorHAnsi"/>
        </w:rPr>
        <w:br w:type="page"/>
      </w:r>
    </w:p>
    <w:p w14:paraId="541654E7" w14:textId="77777777" w:rsidR="00472EE2" w:rsidRPr="00AA44A2" w:rsidRDefault="00472EE2" w:rsidP="00AA44A2">
      <w:pPr>
        <w:pStyle w:val="Heading2"/>
        <w:jc w:val="center"/>
        <w:rPr>
          <w:rFonts w:asciiTheme="minorHAnsi" w:hAnsiTheme="minorHAnsi" w:cstheme="minorHAnsi"/>
          <w:color w:val="000000" w:themeColor="text1"/>
          <w:u w:val="single"/>
        </w:rPr>
      </w:pPr>
      <w:bookmarkStart w:id="78" w:name="_Toc90979030"/>
      <w:bookmarkStart w:id="79" w:name="_Toc225779161"/>
      <w:r w:rsidRPr="00AA44A2">
        <w:rPr>
          <w:rFonts w:asciiTheme="minorHAnsi" w:hAnsiTheme="minorHAnsi" w:cstheme="minorHAnsi"/>
          <w:color w:val="000000" w:themeColor="text1"/>
          <w:u w:val="single"/>
        </w:rPr>
        <w:t>Information and Communications</w:t>
      </w:r>
      <w:bookmarkEnd w:id="78"/>
      <w:bookmarkEnd w:id="79"/>
    </w:p>
    <w:p w14:paraId="6007BC7E" w14:textId="77777777" w:rsidR="00AA44A2" w:rsidRDefault="00AA44A2" w:rsidP="006B0816">
      <w:pPr>
        <w:pStyle w:val="Heading3"/>
        <w:jc w:val="both"/>
        <w:rPr>
          <w:rFonts w:asciiTheme="minorHAnsi" w:hAnsiTheme="minorHAnsi" w:cstheme="minorHAnsi"/>
          <w:b/>
          <w:color w:val="000000" w:themeColor="text1"/>
        </w:rPr>
      </w:pPr>
      <w:bookmarkStart w:id="80" w:name="_Toc90979031"/>
    </w:p>
    <w:p w14:paraId="77C414EE" w14:textId="72FFF285" w:rsidR="00472EE2" w:rsidRPr="006B0816" w:rsidRDefault="00472EE2" w:rsidP="006B0816">
      <w:pPr>
        <w:pStyle w:val="Heading3"/>
        <w:jc w:val="both"/>
        <w:rPr>
          <w:rFonts w:asciiTheme="minorHAnsi" w:hAnsiTheme="minorHAnsi" w:cstheme="minorHAnsi"/>
          <w:b/>
          <w:color w:val="000000" w:themeColor="text1"/>
        </w:rPr>
      </w:pPr>
      <w:bookmarkStart w:id="81" w:name="_Toc225779162"/>
      <w:r w:rsidRPr="006B0816">
        <w:rPr>
          <w:rFonts w:asciiTheme="minorHAnsi" w:hAnsiTheme="minorHAnsi" w:cstheme="minorHAnsi"/>
          <w:b/>
          <w:color w:val="000000" w:themeColor="text1"/>
        </w:rPr>
        <w:t>Confidentiality and Data Protection</w:t>
      </w:r>
      <w:bookmarkEnd w:id="80"/>
      <w:bookmarkEnd w:id="81"/>
    </w:p>
    <w:p w14:paraId="3863E7B2" w14:textId="5F8989F7" w:rsidR="00472EE2" w:rsidRPr="006B0816" w:rsidRDefault="00771CFF" w:rsidP="006B0816">
      <w:pPr>
        <w:jc w:val="both"/>
        <w:rPr>
          <w:rFonts w:asciiTheme="minorHAnsi" w:hAnsiTheme="minorHAnsi" w:cstheme="minorHAnsi"/>
          <w:color w:val="000000" w:themeColor="text1"/>
        </w:rPr>
      </w:pPr>
      <w:r>
        <w:rPr>
          <w:rFonts w:asciiTheme="minorHAnsi" w:hAnsiTheme="minorHAnsi" w:cstheme="minorHAnsi"/>
        </w:rPr>
        <w:t>[</w:t>
      </w:r>
      <w:r w:rsidR="00472EE2" w:rsidRPr="00771CFF">
        <w:rPr>
          <w:rFonts w:asciiTheme="minorHAnsi" w:hAnsiTheme="minorHAnsi" w:cstheme="minorHAnsi"/>
          <w:highlight w:val="cyan"/>
        </w:rPr>
        <w:t xml:space="preserve">The </w:t>
      </w:r>
      <w:r w:rsidR="00FC0D68" w:rsidRPr="00771CFF">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472EE2" w:rsidRPr="006B0816">
        <w:rPr>
          <w:rFonts w:asciiTheme="minorHAnsi" w:hAnsiTheme="minorHAnsi" w:cstheme="minorHAnsi"/>
        </w:rPr>
        <w:t xml:space="preserve"> collects and processes certain types of data about you and does so in line with data protection legislation that is in force.  Please read the Employee Privacy Notice for more information about the types of data processed and the reasons for the processing. </w:t>
      </w:r>
    </w:p>
    <w:p w14:paraId="6BBC6D9B" w14:textId="77777777" w:rsidR="00472EE2" w:rsidRPr="006B0816" w:rsidRDefault="00472EE2" w:rsidP="006B0816">
      <w:pPr>
        <w:pStyle w:val="MentorText"/>
        <w:spacing w:before="0"/>
        <w:rPr>
          <w:rFonts w:asciiTheme="minorHAnsi" w:hAnsiTheme="minorHAnsi" w:cstheme="minorHAnsi"/>
          <w:sz w:val="24"/>
          <w:szCs w:val="24"/>
        </w:rPr>
      </w:pPr>
    </w:p>
    <w:p w14:paraId="36C5BA43" w14:textId="2A86B647" w:rsidR="00472EE2" w:rsidRPr="006B0816" w:rsidRDefault="00472EE2" w:rsidP="006B0816">
      <w:pPr>
        <w:pStyle w:val="paragraph"/>
        <w:spacing w:before="0" w:beforeAutospacing="0" w:after="0" w:afterAutospacing="0"/>
        <w:jc w:val="both"/>
        <w:textAlignment w:val="baseline"/>
        <w:rPr>
          <w:rFonts w:asciiTheme="minorHAnsi" w:hAnsiTheme="minorHAnsi" w:cstheme="minorHAnsi"/>
          <w:color w:val="000000" w:themeColor="text1"/>
        </w:rPr>
      </w:pPr>
      <w:r w:rsidRPr="006B0816">
        <w:rPr>
          <w:rFonts w:asciiTheme="minorHAnsi" w:hAnsiTheme="minorHAnsi" w:cstheme="minorHAnsi"/>
        </w:rPr>
        <w:t xml:space="preserve">You shall make yourself aware of </w:t>
      </w:r>
      <w:r w:rsidR="00771CFF">
        <w:rPr>
          <w:rFonts w:asciiTheme="minorHAnsi" w:hAnsiTheme="minorHAnsi" w:cstheme="minorHAnsi"/>
        </w:rPr>
        <w:t>[</w:t>
      </w:r>
      <w:r w:rsidRPr="00771CFF">
        <w:rPr>
          <w:rFonts w:asciiTheme="minorHAnsi" w:hAnsiTheme="minorHAnsi" w:cstheme="minorHAnsi"/>
          <w:highlight w:val="cyan"/>
        </w:rPr>
        <w:t xml:space="preserve">the </w:t>
      </w:r>
      <w:r w:rsidR="00FC0D68" w:rsidRPr="00771CFF">
        <w:rPr>
          <w:rFonts w:asciiTheme="minorHAnsi" w:hAnsiTheme="minorHAnsi" w:cstheme="minorHAnsi"/>
          <w:color w:val="000000" w:themeColor="text1"/>
          <w:highlight w:val="cyan"/>
        </w:rPr>
        <w:t>organisations</w:t>
      </w:r>
      <w:r w:rsidR="00771CFF">
        <w:rPr>
          <w:rFonts w:asciiTheme="minorHAnsi" w:hAnsiTheme="minorHAnsi" w:cstheme="minorHAnsi"/>
          <w:color w:val="000000" w:themeColor="text1"/>
        </w:rPr>
        <w:t>]</w:t>
      </w:r>
      <w:r w:rsidRPr="006B0816">
        <w:rPr>
          <w:rFonts w:asciiTheme="minorHAnsi" w:hAnsiTheme="minorHAnsi" w:cstheme="minorHAnsi"/>
        </w:rPr>
        <w:t xml:space="preserve"> policies on data protection with regard to data processing undertaken by you in the course of your duties and act in accordance with those policies at all times.  </w:t>
      </w:r>
      <w:r w:rsidRPr="006B0816">
        <w:rPr>
          <w:rFonts w:asciiTheme="minorHAnsi" w:hAnsiTheme="minorHAnsi" w:cstheme="minorHAnsi"/>
          <w:color w:val="000000" w:themeColor="text1"/>
        </w:rPr>
        <w:t xml:space="preserve">You shall undertake to act in accordance with these, including exercising reasonable care to keep safe all documentation or other material containing confidential information.  </w:t>
      </w:r>
      <w:r w:rsidRPr="006B0816">
        <w:rPr>
          <w:rStyle w:val="normaltextrun"/>
          <w:rFonts w:asciiTheme="minorHAnsi" w:hAnsiTheme="minorHAnsi" w:cstheme="minorHAnsi"/>
          <w:color w:val="000000" w:themeColor="text1"/>
        </w:rPr>
        <w:t>This includes, but is not limited to, the following information: -</w:t>
      </w:r>
      <w:r w:rsidRPr="006B0816">
        <w:rPr>
          <w:rStyle w:val="eop"/>
          <w:rFonts w:asciiTheme="minorHAnsi" w:hAnsiTheme="minorHAnsi" w:cstheme="minorHAnsi"/>
          <w:color w:val="000000" w:themeColor="text1"/>
        </w:rPr>
        <w:t> </w:t>
      </w:r>
    </w:p>
    <w:p w14:paraId="5A8765FE" w14:textId="77777777" w:rsidR="00472EE2" w:rsidRPr="006B0816" w:rsidRDefault="00472EE2" w:rsidP="006B0816">
      <w:pPr>
        <w:jc w:val="both"/>
        <w:rPr>
          <w:rFonts w:asciiTheme="minorHAnsi" w:hAnsiTheme="minorHAnsi" w:cstheme="minorHAnsi"/>
          <w:color w:val="000000" w:themeColor="text1"/>
        </w:rPr>
      </w:pPr>
    </w:p>
    <w:p w14:paraId="1760B052" w14:textId="77777777" w:rsidR="00472EE2" w:rsidRPr="006B0816" w:rsidRDefault="00472EE2" w:rsidP="006B0816">
      <w:pPr>
        <w:ind w:left="720" w:hanging="720"/>
        <w:jc w:val="both"/>
        <w:rPr>
          <w:rFonts w:asciiTheme="minorHAnsi" w:hAnsiTheme="minorHAnsi" w:cstheme="minorHAnsi"/>
          <w:color w:val="000000" w:themeColor="text1"/>
        </w:rPr>
      </w:pPr>
      <w:r w:rsidRPr="006B0816">
        <w:rPr>
          <w:rFonts w:asciiTheme="minorHAnsi" w:hAnsiTheme="minorHAnsi" w:cstheme="minorHAnsi"/>
          <w:color w:val="000000" w:themeColor="text1"/>
        </w:rPr>
        <w:t>•</w:t>
      </w:r>
      <w:r w:rsidRPr="006B0816">
        <w:rPr>
          <w:rFonts w:asciiTheme="minorHAnsi" w:hAnsiTheme="minorHAnsi" w:cstheme="minorHAnsi"/>
          <w:color w:val="000000" w:themeColor="text1"/>
        </w:rPr>
        <w:tab/>
        <w:t>is or has been acquired by you during, or in the course of your employment, or has otherwise been acquired by you in confidence;</w:t>
      </w:r>
    </w:p>
    <w:p w14:paraId="7358F49B" w14:textId="77777777" w:rsidR="00472EE2" w:rsidRPr="006B0816" w:rsidRDefault="00472EE2" w:rsidP="006B0816">
      <w:pPr>
        <w:ind w:left="720" w:hanging="720"/>
        <w:jc w:val="both"/>
        <w:rPr>
          <w:rFonts w:asciiTheme="minorHAnsi" w:hAnsiTheme="minorHAnsi" w:cstheme="minorHAnsi"/>
          <w:color w:val="000000" w:themeColor="text1"/>
        </w:rPr>
      </w:pPr>
      <w:r w:rsidRPr="006B0816">
        <w:rPr>
          <w:rFonts w:asciiTheme="minorHAnsi" w:hAnsiTheme="minorHAnsi" w:cstheme="minorHAnsi"/>
          <w:color w:val="000000" w:themeColor="text1"/>
        </w:rPr>
        <w:t>•</w:t>
      </w:r>
      <w:r w:rsidRPr="006B0816">
        <w:rPr>
          <w:rFonts w:asciiTheme="minorHAnsi" w:hAnsiTheme="minorHAnsi" w:cstheme="minorHAnsi"/>
          <w:color w:val="000000" w:themeColor="text1"/>
        </w:rPr>
        <w:tab/>
        <w:t>relates particularly to our business, or that of other persons or bodies with whom we have dealings of any sort; and</w:t>
      </w:r>
    </w:p>
    <w:p w14:paraId="36ACCEB4" w14:textId="77777777" w:rsidR="00472EE2" w:rsidRPr="006B0816" w:rsidRDefault="00472EE2" w:rsidP="006B0816">
      <w:pPr>
        <w:ind w:left="720" w:hanging="720"/>
        <w:jc w:val="both"/>
        <w:rPr>
          <w:rFonts w:asciiTheme="minorHAnsi" w:hAnsiTheme="minorHAnsi" w:cstheme="minorHAnsi"/>
          <w:color w:val="000000" w:themeColor="text1"/>
        </w:rPr>
      </w:pPr>
      <w:r w:rsidRPr="006B0816">
        <w:rPr>
          <w:rFonts w:asciiTheme="minorHAnsi" w:hAnsiTheme="minorHAnsi" w:cstheme="minorHAnsi"/>
          <w:color w:val="000000" w:themeColor="text1"/>
        </w:rPr>
        <w:t>•</w:t>
      </w:r>
      <w:r w:rsidRPr="006B0816">
        <w:rPr>
          <w:rFonts w:asciiTheme="minorHAnsi" w:hAnsiTheme="minorHAnsi" w:cstheme="minorHAnsi"/>
          <w:color w:val="000000" w:themeColor="text1"/>
        </w:rPr>
        <w:tab/>
        <w:t>has not been made public by, or with our authority shall be confidential, and (save in the course of our business or as required by law) you shall not at any time, whether before or after the termination of your employment, disclose such information to any person without our prior written consent</w:t>
      </w:r>
    </w:p>
    <w:p w14:paraId="1E82948D" w14:textId="77777777" w:rsidR="00472EE2" w:rsidRPr="006B0816" w:rsidRDefault="00472EE2" w:rsidP="006B0816">
      <w:pPr>
        <w:ind w:left="720" w:hanging="720"/>
        <w:jc w:val="both"/>
        <w:rPr>
          <w:rFonts w:asciiTheme="minorHAnsi" w:hAnsiTheme="minorHAnsi" w:cstheme="minorHAnsi"/>
          <w:color w:val="000000" w:themeColor="text1"/>
        </w:rPr>
      </w:pPr>
    </w:p>
    <w:p w14:paraId="1289B1CD" w14:textId="7DC2AD8B" w:rsidR="00472EE2" w:rsidRPr="006B0816" w:rsidRDefault="00472EE2" w:rsidP="006B0816">
      <w:pPr>
        <w:jc w:val="both"/>
        <w:rPr>
          <w:rFonts w:asciiTheme="minorHAnsi" w:hAnsiTheme="minorHAnsi" w:cstheme="minorHAnsi"/>
        </w:rPr>
      </w:pPr>
      <w:r w:rsidRPr="006B0816">
        <w:rPr>
          <w:rFonts w:asciiTheme="minorHAnsi" w:hAnsiTheme="minorHAnsi" w:cstheme="minorHAnsi"/>
          <w:color w:val="000000" w:themeColor="text1"/>
        </w:rPr>
        <w:t xml:space="preserve">You shall inform </w:t>
      </w:r>
      <w:r w:rsidR="009A23A3">
        <w:rPr>
          <w:rFonts w:asciiTheme="minorHAnsi" w:hAnsiTheme="minorHAnsi" w:cstheme="minorHAnsi"/>
          <w:color w:val="000000" w:themeColor="text1"/>
        </w:rPr>
        <w:t>[</w:t>
      </w:r>
      <w:r w:rsidRPr="009A23A3">
        <w:rPr>
          <w:rFonts w:asciiTheme="minorHAnsi" w:hAnsiTheme="minorHAnsi" w:cstheme="minorHAnsi"/>
          <w:color w:val="000000" w:themeColor="text1"/>
          <w:highlight w:val="cyan"/>
        </w:rPr>
        <w:t xml:space="preserve">the </w:t>
      </w:r>
      <w:r w:rsidR="00FC0D68" w:rsidRPr="009A23A3">
        <w:rPr>
          <w:rFonts w:asciiTheme="minorHAnsi" w:hAnsiTheme="minorHAnsi" w:cstheme="minorHAnsi"/>
          <w:color w:val="000000" w:themeColor="text1"/>
          <w:highlight w:val="cyan"/>
        </w:rPr>
        <w:t>organisation</w:t>
      </w:r>
      <w:r w:rsidR="009A23A3">
        <w:rPr>
          <w:rFonts w:asciiTheme="minorHAnsi" w:hAnsiTheme="minorHAnsi" w:cstheme="minorHAnsi"/>
          <w:color w:val="000000" w:themeColor="text1"/>
        </w:rPr>
        <w:t>]</w:t>
      </w:r>
      <w:r w:rsidRPr="006B0816">
        <w:rPr>
          <w:rFonts w:asciiTheme="minorHAnsi" w:hAnsiTheme="minorHAnsi" w:cstheme="minorHAnsi"/>
          <w:color w:val="000000" w:themeColor="text1"/>
        </w:rPr>
        <w:t xml:space="preserve"> immediately upon discovery of a data breach. You shall, at the time of termination of your employment with us, or at any other time upon demand, return to us any such material in your possession. </w:t>
      </w:r>
      <w:r w:rsidRPr="006B0816">
        <w:rPr>
          <w:rFonts w:asciiTheme="minorHAnsi" w:hAnsiTheme="minorHAnsi" w:cstheme="minorHAnsi"/>
        </w:rPr>
        <w:t>Failure to do so may result in disciplinary action being taken against you, up to and including dismissal.</w:t>
      </w:r>
    </w:p>
    <w:p w14:paraId="4776D160" w14:textId="77777777" w:rsidR="00472EE2" w:rsidRPr="006B0816" w:rsidRDefault="00472EE2" w:rsidP="006B0816">
      <w:pPr>
        <w:jc w:val="both"/>
        <w:rPr>
          <w:rFonts w:asciiTheme="minorHAnsi" w:hAnsiTheme="minorHAnsi" w:cstheme="minorHAnsi"/>
          <w:color w:val="000000" w:themeColor="text1"/>
        </w:rPr>
      </w:pPr>
    </w:p>
    <w:p w14:paraId="344B29CA" w14:textId="77777777" w:rsidR="00472EE2" w:rsidRPr="006B0816" w:rsidRDefault="00472EE2" w:rsidP="006B0816">
      <w:pPr>
        <w:pStyle w:val="Heading3"/>
        <w:jc w:val="both"/>
        <w:rPr>
          <w:rFonts w:asciiTheme="minorHAnsi" w:hAnsiTheme="minorHAnsi" w:cstheme="minorHAnsi"/>
          <w:b/>
          <w:color w:val="000000" w:themeColor="text1"/>
        </w:rPr>
      </w:pPr>
      <w:bookmarkStart w:id="82" w:name="_Toc90979032"/>
      <w:bookmarkStart w:id="83" w:name="_Toc225779163"/>
      <w:r w:rsidRPr="006B0816">
        <w:rPr>
          <w:rFonts w:asciiTheme="minorHAnsi" w:hAnsiTheme="minorHAnsi" w:cstheme="minorHAnsi"/>
          <w:b/>
          <w:color w:val="000000" w:themeColor="text1"/>
        </w:rPr>
        <w:t>Email and Internet Use</w:t>
      </w:r>
      <w:bookmarkEnd w:id="82"/>
      <w:bookmarkEnd w:id="83"/>
    </w:p>
    <w:p w14:paraId="428F0306" w14:textId="77777777" w:rsidR="00472EE2" w:rsidRPr="006B0816" w:rsidRDefault="00472EE2"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t>You must use our information technology and communications facilities sensibly, professionally, lawfully, consistent with your duties and in accordance with these rules.</w:t>
      </w:r>
    </w:p>
    <w:p w14:paraId="0373D274" w14:textId="77777777" w:rsidR="00472EE2" w:rsidRPr="006B0816" w:rsidRDefault="00472EE2" w:rsidP="006B0816">
      <w:pPr>
        <w:jc w:val="both"/>
        <w:rPr>
          <w:rFonts w:asciiTheme="minorHAnsi" w:hAnsiTheme="minorHAnsi" w:cstheme="minorHAnsi"/>
          <w:color w:val="000000" w:themeColor="text1"/>
        </w:rPr>
      </w:pPr>
    </w:p>
    <w:p w14:paraId="0D5D5461" w14:textId="77777777" w:rsidR="00472EE2" w:rsidRPr="006B0816" w:rsidRDefault="00472EE2"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At all times employees must behave with honesty and integrity and respect the rights and privacy of others in relation to electronic communication and information. </w:t>
      </w:r>
    </w:p>
    <w:p w14:paraId="507AD578" w14:textId="77777777" w:rsidR="00472EE2" w:rsidRPr="006B0816" w:rsidRDefault="00472EE2" w:rsidP="006B0816">
      <w:pPr>
        <w:jc w:val="both"/>
        <w:rPr>
          <w:rFonts w:asciiTheme="minorHAnsi" w:hAnsiTheme="minorHAnsi" w:cstheme="minorHAnsi"/>
          <w:color w:val="000000" w:themeColor="text1"/>
        </w:rPr>
      </w:pPr>
    </w:p>
    <w:p w14:paraId="135C3A55" w14:textId="0711F70E" w:rsidR="00472EE2" w:rsidRPr="006B0816" w:rsidRDefault="00472EE2"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All PC/network access will be through passwords, and no individual is permitted onto the system using another employee’s log-in details. Employees are not permitted to share their password with anyone inside or outside </w:t>
      </w:r>
      <w:r w:rsidR="009A23A3">
        <w:rPr>
          <w:rFonts w:asciiTheme="minorHAnsi" w:hAnsiTheme="minorHAnsi" w:cstheme="minorHAnsi"/>
          <w:color w:val="000000" w:themeColor="text1"/>
        </w:rPr>
        <w:t>[</w:t>
      </w:r>
      <w:r w:rsidRPr="009A23A3">
        <w:rPr>
          <w:rFonts w:asciiTheme="minorHAnsi" w:hAnsiTheme="minorHAnsi" w:cstheme="minorHAnsi"/>
          <w:color w:val="000000" w:themeColor="text1"/>
          <w:highlight w:val="cyan"/>
        </w:rPr>
        <w:t xml:space="preserve">the </w:t>
      </w:r>
      <w:r w:rsidR="00FC0D68" w:rsidRPr="009A23A3">
        <w:rPr>
          <w:rFonts w:asciiTheme="minorHAnsi" w:hAnsiTheme="minorHAnsi" w:cstheme="minorHAnsi"/>
          <w:color w:val="000000" w:themeColor="text1"/>
          <w:highlight w:val="cyan"/>
        </w:rPr>
        <w:t>organisation</w:t>
      </w:r>
      <w:r w:rsidR="009A23A3">
        <w:rPr>
          <w:rFonts w:asciiTheme="minorHAnsi" w:hAnsiTheme="minorHAnsi" w:cstheme="minorHAnsi"/>
          <w:color w:val="000000" w:themeColor="text1"/>
        </w:rPr>
        <w:t>]</w:t>
      </w:r>
      <w:r w:rsidRPr="006B0816">
        <w:rPr>
          <w:rFonts w:asciiTheme="minorHAnsi" w:hAnsiTheme="minorHAnsi" w:cstheme="minorHAnsi"/>
          <w:color w:val="000000" w:themeColor="text1"/>
        </w:rPr>
        <w:t xml:space="preserve">. Individuals will be allowed to set their own passwords and must change them as frequently as requested by the system set-up requirements. </w:t>
      </w:r>
    </w:p>
    <w:p w14:paraId="54368B45" w14:textId="77777777" w:rsidR="00472EE2" w:rsidRPr="006B0816" w:rsidRDefault="00472EE2" w:rsidP="006B0816">
      <w:pPr>
        <w:jc w:val="both"/>
        <w:rPr>
          <w:rFonts w:asciiTheme="minorHAnsi" w:hAnsiTheme="minorHAnsi" w:cstheme="minorHAnsi"/>
          <w:color w:val="000000" w:themeColor="text1"/>
        </w:rPr>
      </w:pPr>
    </w:p>
    <w:p w14:paraId="4B89BF57" w14:textId="77777777" w:rsidR="00472EE2" w:rsidRPr="006B0816" w:rsidRDefault="00472EE2"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t>All information relating to our clients/customers and our business operations is confidential. You must treat our paper-based and electronic information with the utmost care.</w:t>
      </w:r>
    </w:p>
    <w:p w14:paraId="7E7E4E4F" w14:textId="77777777" w:rsidR="00472EE2" w:rsidRPr="006B0816" w:rsidRDefault="00472EE2" w:rsidP="006B0816">
      <w:pPr>
        <w:jc w:val="both"/>
        <w:rPr>
          <w:rFonts w:asciiTheme="minorHAnsi" w:hAnsiTheme="minorHAnsi" w:cstheme="minorHAnsi"/>
          <w:color w:val="000000" w:themeColor="text1"/>
        </w:rPr>
      </w:pPr>
    </w:p>
    <w:p w14:paraId="4E8F2782" w14:textId="77777777" w:rsidR="00472EE2" w:rsidRPr="006B0816" w:rsidRDefault="00472EE2"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t>Many aspects of communication are protected by intellectual property rights which can be infringed in a number of ways.  Downloading, copying, possessing and distributing material from the internet may be an infringement of copyright or of other intellectual property rights.</w:t>
      </w:r>
    </w:p>
    <w:p w14:paraId="64EB74F9" w14:textId="77777777" w:rsidR="00472EE2" w:rsidRPr="006B0816" w:rsidRDefault="00472EE2" w:rsidP="006B0816">
      <w:pPr>
        <w:jc w:val="both"/>
        <w:rPr>
          <w:rFonts w:asciiTheme="minorHAnsi" w:hAnsiTheme="minorHAnsi" w:cstheme="minorHAnsi"/>
          <w:color w:val="000000" w:themeColor="text1"/>
        </w:rPr>
      </w:pPr>
    </w:p>
    <w:p w14:paraId="37F370FD" w14:textId="38DC2C88" w:rsidR="00472EE2" w:rsidRPr="006B0816" w:rsidRDefault="00472EE2"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Particular care must be taken when using e-mail as a means of communication because all expressions of fact, intention and opinion in an e-mail may bind you and/or </w:t>
      </w:r>
      <w:r w:rsidR="009A23A3">
        <w:rPr>
          <w:rFonts w:asciiTheme="minorHAnsi" w:hAnsiTheme="minorHAnsi" w:cstheme="minorHAnsi"/>
          <w:color w:val="000000" w:themeColor="text1"/>
        </w:rPr>
        <w:t>[</w:t>
      </w:r>
      <w:r w:rsidRPr="009A23A3">
        <w:rPr>
          <w:rFonts w:asciiTheme="minorHAnsi" w:hAnsiTheme="minorHAnsi" w:cstheme="minorHAnsi"/>
          <w:color w:val="000000" w:themeColor="text1"/>
          <w:highlight w:val="cyan"/>
        </w:rPr>
        <w:t xml:space="preserve">the </w:t>
      </w:r>
      <w:r w:rsidR="00FC0D68" w:rsidRPr="009A23A3">
        <w:rPr>
          <w:rFonts w:asciiTheme="minorHAnsi" w:hAnsiTheme="minorHAnsi" w:cstheme="minorHAnsi"/>
          <w:color w:val="000000" w:themeColor="text1"/>
          <w:highlight w:val="cyan"/>
        </w:rPr>
        <w:t>organisation</w:t>
      </w:r>
      <w:r w:rsidR="009A23A3">
        <w:rPr>
          <w:rFonts w:asciiTheme="minorHAnsi" w:hAnsiTheme="minorHAnsi" w:cstheme="minorHAnsi"/>
          <w:color w:val="000000" w:themeColor="text1"/>
        </w:rPr>
        <w:t>]</w:t>
      </w:r>
      <w:r w:rsidRPr="006B0816">
        <w:rPr>
          <w:rFonts w:asciiTheme="minorHAnsi" w:hAnsiTheme="minorHAnsi" w:cstheme="minorHAnsi"/>
          <w:color w:val="000000" w:themeColor="text1"/>
        </w:rPr>
        <w:t xml:space="preserve"> and can be produced in court in the same way as other kinds of written statements.</w:t>
      </w:r>
    </w:p>
    <w:p w14:paraId="11426F68" w14:textId="77777777" w:rsidR="00472EE2" w:rsidRPr="006B0816" w:rsidRDefault="00472EE2" w:rsidP="006B0816">
      <w:pPr>
        <w:jc w:val="both"/>
        <w:rPr>
          <w:rFonts w:asciiTheme="minorHAnsi" w:hAnsiTheme="minorHAnsi" w:cstheme="minorHAnsi"/>
          <w:color w:val="000000" w:themeColor="text1"/>
        </w:rPr>
      </w:pPr>
    </w:p>
    <w:p w14:paraId="3CB8A5EC"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Email use for personal purposes</w:t>
      </w:r>
    </w:p>
    <w:p w14:paraId="12C230F8"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Employees’ work email addresses should not be used to send personal emails.</w:t>
      </w:r>
    </w:p>
    <w:p w14:paraId="3EDD5297" w14:textId="77777777" w:rsidR="00472EE2" w:rsidRPr="006B0816" w:rsidRDefault="00472EE2" w:rsidP="006B0816">
      <w:pPr>
        <w:ind w:left="720"/>
        <w:jc w:val="both"/>
        <w:rPr>
          <w:rFonts w:asciiTheme="minorHAnsi" w:hAnsiTheme="minorHAnsi" w:cstheme="minorHAnsi"/>
          <w:color w:val="000000" w:themeColor="text1"/>
        </w:rPr>
      </w:pPr>
    </w:p>
    <w:p w14:paraId="4BB6430C"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Unauthorised use of email and internet</w:t>
      </w:r>
    </w:p>
    <w:p w14:paraId="2A36F52F" w14:textId="6984A639" w:rsidR="00472EE2" w:rsidRPr="006B0816" w:rsidRDefault="009A23A3" w:rsidP="006B0816">
      <w:pPr>
        <w:ind w:left="720"/>
        <w:jc w:val="both"/>
        <w:rPr>
          <w:rFonts w:asciiTheme="minorHAnsi" w:hAnsiTheme="minorHAnsi" w:cstheme="minorHAnsi"/>
          <w:color w:val="000000" w:themeColor="text1"/>
        </w:rPr>
      </w:pPr>
      <w:r>
        <w:rPr>
          <w:rFonts w:asciiTheme="minorHAnsi" w:hAnsiTheme="minorHAnsi" w:cstheme="minorHAnsi"/>
          <w:color w:val="000000" w:themeColor="text1"/>
        </w:rPr>
        <w:t>[</w:t>
      </w:r>
      <w:r w:rsidR="00472EE2" w:rsidRPr="009A23A3">
        <w:rPr>
          <w:rFonts w:asciiTheme="minorHAnsi" w:hAnsiTheme="minorHAnsi" w:cstheme="minorHAnsi"/>
          <w:color w:val="000000" w:themeColor="text1"/>
          <w:highlight w:val="cyan"/>
        </w:rPr>
        <w:t xml:space="preserve">The </w:t>
      </w:r>
      <w:r w:rsidR="00FC0D68" w:rsidRPr="009A23A3">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472EE2" w:rsidRPr="006B0816">
        <w:rPr>
          <w:rFonts w:asciiTheme="minorHAnsi" w:hAnsiTheme="minorHAnsi" w:cstheme="minorHAnsi"/>
          <w:color w:val="000000" w:themeColor="text1"/>
        </w:rPr>
        <w:t xml:space="preserve"> will not tolerate use of email and internet for unofficial or inappropriate purposes, including: -</w:t>
      </w:r>
    </w:p>
    <w:p w14:paraId="1968CD0A" w14:textId="77777777" w:rsidR="00472EE2" w:rsidRPr="006B0816" w:rsidRDefault="00472EE2" w:rsidP="006B0816">
      <w:pPr>
        <w:ind w:left="720"/>
        <w:jc w:val="both"/>
        <w:rPr>
          <w:rFonts w:asciiTheme="minorHAnsi" w:hAnsiTheme="minorHAnsi" w:cstheme="minorHAnsi"/>
          <w:color w:val="000000" w:themeColor="text1"/>
        </w:rPr>
      </w:pPr>
    </w:p>
    <w:p w14:paraId="648EBE9D" w14:textId="77777777" w:rsidR="00472EE2" w:rsidRPr="006B0816" w:rsidRDefault="00472EE2" w:rsidP="002A5947">
      <w:pPr>
        <w:pStyle w:val="ListParagraph"/>
        <w:numPr>
          <w:ilvl w:val="0"/>
          <w:numId w:val="4"/>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any messages that could constitute bullying, harassment or other detriment</w:t>
      </w:r>
    </w:p>
    <w:p w14:paraId="53337FE6" w14:textId="77777777" w:rsidR="00472EE2" w:rsidRPr="006B0816" w:rsidRDefault="00472EE2" w:rsidP="002A5947">
      <w:pPr>
        <w:pStyle w:val="ListParagraph"/>
        <w:numPr>
          <w:ilvl w:val="0"/>
          <w:numId w:val="4"/>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on-line gambling</w:t>
      </w:r>
    </w:p>
    <w:p w14:paraId="79BE85D9" w14:textId="77777777" w:rsidR="00472EE2" w:rsidRPr="006B0816" w:rsidRDefault="00472EE2" w:rsidP="002A5947">
      <w:pPr>
        <w:pStyle w:val="ListParagraph"/>
        <w:numPr>
          <w:ilvl w:val="0"/>
          <w:numId w:val="4"/>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accessing or transmitting pornography</w:t>
      </w:r>
    </w:p>
    <w:p w14:paraId="1D21DA3C" w14:textId="77777777" w:rsidR="00472EE2" w:rsidRPr="006B0816" w:rsidRDefault="00472EE2" w:rsidP="002A5947">
      <w:pPr>
        <w:pStyle w:val="ListParagraph"/>
        <w:numPr>
          <w:ilvl w:val="0"/>
          <w:numId w:val="4"/>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accessing other offensive, obscene or otherwise unacceptable material</w:t>
      </w:r>
    </w:p>
    <w:p w14:paraId="36BDE1C6" w14:textId="77777777" w:rsidR="00472EE2" w:rsidRPr="006B0816" w:rsidRDefault="00472EE2" w:rsidP="002A5947">
      <w:pPr>
        <w:pStyle w:val="ListParagraph"/>
        <w:numPr>
          <w:ilvl w:val="0"/>
          <w:numId w:val="4"/>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transmitting copyright information and/or any software available to the user</w:t>
      </w:r>
    </w:p>
    <w:p w14:paraId="2D8B48B1" w14:textId="41876A1E" w:rsidR="00472EE2" w:rsidRPr="006B0816" w:rsidRDefault="00472EE2" w:rsidP="002A5947">
      <w:pPr>
        <w:pStyle w:val="ListParagraph"/>
        <w:numPr>
          <w:ilvl w:val="0"/>
          <w:numId w:val="4"/>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 xml:space="preserve">posting confidential information about other employees, </w:t>
      </w:r>
      <w:r w:rsidR="009A23A3">
        <w:rPr>
          <w:rFonts w:asciiTheme="minorHAnsi" w:hAnsiTheme="minorHAnsi" w:cstheme="minorHAnsi"/>
          <w:color w:val="000000" w:themeColor="text1"/>
          <w:szCs w:val="24"/>
        </w:rPr>
        <w:t>[</w:t>
      </w:r>
      <w:r w:rsidRPr="009A23A3">
        <w:rPr>
          <w:rFonts w:asciiTheme="minorHAnsi" w:hAnsiTheme="minorHAnsi" w:cstheme="minorHAnsi"/>
          <w:color w:val="000000" w:themeColor="text1"/>
          <w:szCs w:val="24"/>
          <w:highlight w:val="cyan"/>
        </w:rPr>
        <w:t xml:space="preserve">the </w:t>
      </w:r>
      <w:r w:rsidR="00FC0D68" w:rsidRPr="009A23A3">
        <w:rPr>
          <w:rFonts w:asciiTheme="minorHAnsi" w:hAnsiTheme="minorHAnsi" w:cstheme="minorHAnsi"/>
          <w:color w:val="000000" w:themeColor="text1"/>
          <w:highlight w:val="cyan"/>
        </w:rPr>
        <w:t>organisation</w:t>
      </w:r>
      <w:r w:rsidR="009A23A3">
        <w:rPr>
          <w:rFonts w:asciiTheme="minorHAnsi" w:hAnsiTheme="minorHAnsi" w:cstheme="minorHAnsi"/>
          <w:color w:val="000000" w:themeColor="text1"/>
        </w:rPr>
        <w:t>]</w:t>
      </w:r>
      <w:r w:rsidRPr="006B0816">
        <w:rPr>
          <w:rFonts w:asciiTheme="minorHAnsi" w:hAnsiTheme="minorHAnsi" w:cstheme="minorHAnsi"/>
          <w:color w:val="000000" w:themeColor="text1"/>
          <w:szCs w:val="24"/>
        </w:rPr>
        <w:t xml:space="preserve"> or its customers or suppliers</w:t>
      </w:r>
    </w:p>
    <w:p w14:paraId="53706705" w14:textId="77777777" w:rsidR="00472EE2" w:rsidRPr="006B0816" w:rsidRDefault="00472EE2" w:rsidP="006B0816">
      <w:pPr>
        <w:ind w:left="720"/>
        <w:jc w:val="both"/>
        <w:rPr>
          <w:rFonts w:asciiTheme="minorHAnsi" w:hAnsiTheme="minorHAnsi" w:cstheme="minorHAnsi"/>
          <w:color w:val="000000" w:themeColor="text1"/>
          <w:lang w:eastAsia="en-GB"/>
        </w:rPr>
      </w:pPr>
    </w:p>
    <w:p w14:paraId="1A2D17EA"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Downloading of material</w:t>
      </w:r>
    </w:p>
    <w:p w14:paraId="4EFB3177"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In order to prevent the introduction of virus contamination into the software system, all software must be virus checked using standard testing procedures before being used.</w:t>
      </w:r>
    </w:p>
    <w:p w14:paraId="15A58AAF" w14:textId="77777777" w:rsidR="00472EE2" w:rsidRPr="006B0816" w:rsidRDefault="00472EE2" w:rsidP="006B0816">
      <w:pPr>
        <w:pStyle w:val="ListParagraph"/>
        <w:ind w:left="1440"/>
        <w:jc w:val="both"/>
        <w:rPr>
          <w:rFonts w:asciiTheme="minorHAnsi" w:hAnsiTheme="minorHAnsi" w:cstheme="minorHAnsi"/>
          <w:color w:val="000000" w:themeColor="text1"/>
          <w:szCs w:val="24"/>
        </w:rPr>
      </w:pPr>
    </w:p>
    <w:p w14:paraId="0AC616FF"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Storage of emails</w:t>
      </w:r>
    </w:p>
    <w:p w14:paraId="6C6CE9AF" w14:textId="02563EA1"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Employees should ensure they regularly audit their emails in order to archive or delete those that contain information that is no longer </w:t>
      </w:r>
      <w:r w:rsidRPr="006B0816">
        <w:rPr>
          <w:rFonts w:asciiTheme="minorHAnsi" w:hAnsiTheme="minorHAnsi" w:cstheme="minorHAnsi"/>
        </w:rPr>
        <w:t xml:space="preserve">required, in order for </w:t>
      </w:r>
      <w:r w:rsidR="009A23A3">
        <w:rPr>
          <w:rFonts w:asciiTheme="minorHAnsi" w:hAnsiTheme="minorHAnsi" w:cstheme="minorHAnsi"/>
        </w:rPr>
        <w:t>[</w:t>
      </w:r>
      <w:r w:rsidRPr="009A23A3">
        <w:rPr>
          <w:rFonts w:asciiTheme="minorHAnsi" w:hAnsiTheme="minorHAnsi" w:cstheme="minorHAnsi"/>
          <w:color w:val="000000" w:themeColor="text1"/>
          <w:highlight w:val="cyan"/>
        </w:rPr>
        <w:t xml:space="preserve">the </w:t>
      </w:r>
      <w:r w:rsidR="00FC0D68" w:rsidRPr="009A23A3">
        <w:rPr>
          <w:rFonts w:asciiTheme="minorHAnsi" w:hAnsiTheme="minorHAnsi" w:cstheme="minorHAnsi"/>
          <w:color w:val="000000" w:themeColor="text1"/>
          <w:highlight w:val="cyan"/>
        </w:rPr>
        <w:t>organisation</w:t>
      </w:r>
      <w:r w:rsidR="009A23A3">
        <w:rPr>
          <w:rFonts w:asciiTheme="minorHAnsi" w:hAnsiTheme="minorHAnsi" w:cstheme="minorHAnsi"/>
          <w:color w:val="000000" w:themeColor="text1"/>
        </w:rPr>
        <w:t>]</w:t>
      </w:r>
      <w:r w:rsidR="00FC0D68" w:rsidRPr="006B0816">
        <w:rPr>
          <w:rFonts w:asciiTheme="minorHAnsi" w:hAnsiTheme="minorHAnsi" w:cstheme="minorHAnsi"/>
          <w:color w:val="000000" w:themeColor="text1"/>
        </w:rPr>
        <w:t xml:space="preserve"> </w:t>
      </w:r>
      <w:r w:rsidRPr="006B0816">
        <w:rPr>
          <w:rFonts w:asciiTheme="minorHAnsi" w:hAnsiTheme="minorHAnsi" w:cstheme="minorHAnsi"/>
          <w:color w:val="000000" w:themeColor="text1"/>
        </w:rPr>
        <w:t>to comply with its obligations under the Data Protection Act.</w:t>
      </w:r>
    </w:p>
    <w:p w14:paraId="294DCF7E" w14:textId="77777777" w:rsidR="00472EE2" w:rsidRPr="006B0816" w:rsidRDefault="00472EE2" w:rsidP="006B0816">
      <w:pPr>
        <w:ind w:left="720"/>
        <w:jc w:val="both"/>
        <w:rPr>
          <w:rFonts w:asciiTheme="minorHAnsi" w:hAnsiTheme="minorHAnsi" w:cstheme="minorHAnsi"/>
          <w:color w:val="000000" w:themeColor="text1"/>
        </w:rPr>
      </w:pPr>
    </w:p>
    <w:p w14:paraId="291DE46D"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Monitoring</w:t>
      </w:r>
    </w:p>
    <w:p w14:paraId="7AD0E04B" w14:textId="4FB4E3CB" w:rsidR="00472EE2" w:rsidRPr="006B0816" w:rsidRDefault="00B638B3" w:rsidP="006B0816">
      <w:pPr>
        <w:tabs>
          <w:tab w:val="left" w:pos="5629"/>
        </w:tabs>
        <w:ind w:left="720"/>
        <w:jc w:val="both"/>
        <w:rPr>
          <w:rFonts w:asciiTheme="minorHAnsi" w:hAnsiTheme="minorHAnsi" w:cstheme="minorHAnsi"/>
          <w:color w:val="000000" w:themeColor="text1"/>
        </w:rPr>
      </w:pPr>
      <w:r>
        <w:rPr>
          <w:rFonts w:asciiTheme="minorHAnsi" w:hAnsiTheme="minorHAnsi" w:cstheme="minorHAnsi"/>
          <w:color w:val="000000" w:themeColor="text1"/>
        </w:rPr>
        <w:t>[</w:t>
      </w:r>
      <w:r w:rsidR="00472EE2" w:rsidRPr="00B638B3">
        <w:rPr>
          <w:rFonts w:asciiTheme="minorHAnsi" w:hAnsiTheme="minorHAnsi" w:cstheme="minorHAnsi"/>
          <w:color w:val="000000" w:themeColor="text1"/>
          <w:highlight w:val="cyan"/>
        </w:rPr>
        <w:t xml:space="preserve">The </w:t>
      </w:r>
      <w:r w:rsidR="00FC0D68" w:rsidRPr="00B638B3">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472EE2" w:rsidRPr="006B0816">
        <w:rPr>
          <w:rFonts w:asciiTheme="minorHAnsi" w:hAnsiTheme="minorHAnsi" w:cstheme="minorHAnsi"/>
          <w:color w:val="000000" w:themeColor="text1"/>
        </w:rPr>
        <w:t xml:space="preserve"> is ultimately responsible for all business communications but subject to that will, so far as possible and appropriate, respect your privacy and autonomy.  </w:t>
      </w:r>
      <w:r>
        <w:rPr>
          <w:rFonts w:asciiTheme="minorHAnsi" w:hAnsiTheme="minorHAnsi" w:cstheme="minorHAnsi"/>
          <w:color w:val="000000" w:themeColor="text1"/>
        </w:rPr>
        <w:t>[</w:t>
      </w:r>
      <w:r w:rsidR="00472EE2" w:rsidRPr="00B638B3">
        <w:rPr>
          <w:rFonts w:asciiTheme="minorHAnsi" w:hAnsiTheme="minorHAnsi" w:cstheme="minorHAnsi"/>
          <w:color w:val="000000" w:themeColor="text1"/>
          <w:highlight w:val="cyan"/>
        </w:rPr>
        <w:t xml:space="preserve">The </w:t>
      </w:r>
      <w:r w:rsidR="00FC0D68" w:rsidRPr="00B638B3">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472EE2" w:rsidRPr="006B0816">
        <w:rPr>
          <w:rFonts w:asciiTheme="minorHAnsi" w:hAnsiTheme="minorHAnsi" w:cstheme="minorHAnsi"/>
          <w:color w:val="000000" w:themeColor="text1"/>
        </w:rPr>
        <w:t xml:space="preserve"> may monitor your business communications for business reasons.</w:t>
      </w:r>
      <w:r w:rsidR="00472EE2" w:rsidRPr="006B0816">
        <w:rPr>
          <w:rFonts w:asciiTheme="minorHAnsi" w:hAnsiTheme="minorHAnsi" w:cstheme="minorHAnsi"/>
          <w:color w:val="000000" w:themeColor="text1"/>
        </w:rPr>
        <w:tab/>
      </w:r>
    </w:p>
    <w:p w14:paraId="3A398E04" w14:textId="77777777" w:rsidR="00472EE2" w:rsidRPr="006B0816" w:rsidRDefault="00472EE2" w:rsidP="006B0816">
      <w:pPr>
        <w:pStyle w:val="Customisabledocumentheading"/>
        <w:ind w:left="720"/>
        <w:jc w:val="both"/>
        <w:rPr>
          <w:rFonts w:asciiTheme="minorHAnsi" w:hAnsiTheme="minorHAnsi" w:cstheme="minorHAnsi"/>
          <w:b w:val="0"/>
          <w:color w:val="000000" w:themeColor="text1"/>
          <w:szCs w:val="24"/>
        </w:rPr>
      </w:pPr>
    </w:p>
    <w:p w14:paraId="4D09F12A"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Enforcement</w:t>
      </w:r>
    </w:p>
    <w:p w14:paraId="1175BD90"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Failure to comply with this policy may result in disciplinary action being taken against you. </w:t>
      </w:r>
    </w:p>
    <w:p w14:paraId="6CF606F7" w14:textId="77777777" w:rsidR="00472EE2" w:rsidRPr="006B0816" w:rsidRDefault="00472EE2" w:rsidP="006B0816">
      <w:pPr>
        <w:jc w:val="both"/>
        <w:rPr>
          <w:rFonts w:asciiTheme="minorHAnsi" w:hAnsiTheme="minorHAnsi" w:cstheme="minorHAnsi"/>
        </w:rPr>
      </w:pPr>
    </w:p>
    <w:p w14:paraId="357620C6" w14:textId="0BB45317" w:rsidR="00472EE2" w:rsidRPr="006B0816" w:rsidRDefault="00472EE2" w:rsidP="006B0816">
      <w:pPr>
        <w:pStyle w:val="Heading3"/>
        <w:jc w:val="both"/>
        <w:rPr>
          <w:rFonts w:asciiTheme="minorHAnsi" w:hAnsiTheme="minorHAnsi" w:cstheme="minorHAnsi"/>
          <w:b/>
          <w:color w:val="000000" w:themeColor="text1"/>
        </w:rPr>
      </w:pPr>
      <w:bookmarkStart w:id="84" w:name="_Toc90979033"/>
      <w:bookmarkStart w:id="85" w:name="_Toc225779164"/>
      <w:r w:rsidRPr="006B0816">
        <w:rPr>
          <w:rFonts w:asciiTheme="minorHAnsi" w:hAnsiTheme="minorHAnsi" w:cstheme="minorHAnsi"/>
          <w:b/>
          <w:color w:val="000000" w:themeColor="text1"/>
        </w:rPr>
        <w:t>Property and Copyright</w:t>
      </w:r>
      <w:bookmarkEnd w:id="84"/>
      <w:bookmarkEnd w:id="85"/>
      <w:r w:rsidRPr="006B0816">
        <w:rPr>
          <w:rFonts w:asciiTheme="minorHAnsi" w:hAnsiTheme="minorHAnsi" w:cstheme="minorHAnsi"/>
          <w:b/>
          <w:color w:val="000000" w:themeColor="text1"/>
        </w:rPr>
        <w:t xml:space="preserve"> </w:t>
      </w:r>
    </w:p>
    <w:p w14:paraId="0FD42D44" w14:textId="6599826F" w:rsidR="00472EE2" w:rsidRPr="006B0816" w:rsidRDefault="00472EE2"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All written material, whether held on paper or electronically which was made or acquired by you during the course of your employment with </w:t>
      </w:r>
      <w:r w:rsidR="00B638B3">
        <w:rPr>
          <w:rFonts w:asciiTheme="minorHAnsi" w:hAnsiTheme="minorHAnsi" w:cstheme="minorHAnsi"/>
          <w:color w:val="000000" w:themeColor="text1"/>
        </w:rPr>
        <w:t>[</w:t>
      </w:r>
      <w:r w:rsidR="00AA03CD" w:rsidRPr="00B638B3">
        <w:rPr>
          <w:rFonts w:asciiTheme="minorHAnsi" w:hAnsiTheme="minorHAnsi" w:cstheme="minorHAnsi"/>
          <w:color w:val="000000" w:themeColor="text1"/>
          <w:highlight w:val="cyan"/>
        </w:rPr>
        <w:t>the organisation</w:t>
      </w:r>
      <w:r w:rsidR="00B638B3">
        <w:rPr>
          <w:rFonts w:asciiTheme="minorHAnsi" w:hAnsiTheme="minorHAnsi" w:cstheme="minorHAnsi"/>
          <w:color w:val="000000" w:themeColor="text1"/>
        </w:rPr>
        <w:t>]</w:t>
      </w:r>
      <w:r w:rsidRPr="006B0816">
        <w:rPr>
          <w:rFonts w:asciiTheme="minorHAnsi" w:hAnsiTheme="minorHAnsi" w:cstheme="minorHAnsi"/>
          <w:color w:val="000000" w:themeColor="text1"/>
        </w:rPr>
        <w:t xml:space="preserve">, is our property and, where appropriate, our copyright. At the time of termination of your employment with us, or at any other time upon demand, you shall return to us any such material in your possession. </w:t>
      </w:r>
    </w:p>
    <w:p w14:paraId="7D229400" w14:textId="77777777" w:rsidR="00A746C6" w:rsidRDefault="00A746C6">
      <w:pPr>
        <w:rPr>
          <w:rFonts w:asciiTheme="minorHAnsi" w:hAnsiTheme="minorHAnsi" w:cstheme="minorHAnsi"/>
          <w:b/>
          <w:bCs/>
          <w:iCs/>
          <w:color w:val="000000" w:themeColor="text1"/>
          <w:u w:val="single"/>
          <w:lang w:eastAsia="en-GB"/>
        </w:rPr>
      </w:pPr>
      <w:bookmarkStart w:id="86" w:name="_Toc90979034"/>
      <w:r>
        <w:rPr>
          <w:rFonts w:asciiTheme="minorHAnsi" w:hAnsiTheme="minorHAnsi" w:cstheme="minorHAnsi"/>
          <w:color w:val="000000" w:themeColor="text1"/>
          <w:u w:val="single"/>
        </w:rPr>
        <w:br w:type="page"/>
      </w:r>
    </w:p>
    <w:p w14:paraId="59D93B4E" w14:textId="4DB03D0A" w:rsidR="00472EE2" w:rsidRPr="00A746C6" w:rsidRDefault="00472EE2" w:rsidP="00A746C6">
      <w:pPr>
        <w:pStyle w:val="Heading2"/>
        <w:jc w:val="center"/>
        <w:rPr>
          <w:rFonts w:asciiTheme="minorHAnsi" w:hAnsiTheme="minorHAnsi" w:cstheme="minorHAnsi"/>
          <w:color w:val="000000" w:themeColor="text1"/>
          <w:u w:val="single"/>
        </w:rPr>
      </w:pPr>
      <w:bookmarkStart w:id="87" w:name="_Toc225779165"/>
      <w:r w:rsidRPr="00A746C6">
        <w:rPr>
          <w:rFonts w:asciiTheme="minorHAnsi" w:hAnsiTheme="minorHAnsi" w:cstheme="minorHAnsi"/>
          <w:color w:val="000000" w:themeColor="text1"/>
          <w:u w:val="single"/>
        </w:rPr>
        <w:t>Employment Procedures</w:t>
      </w:r>
      <w:bookmarkEnd w:id="86"/>
      <w:bookmarkEnd w:id="87"/>
    </w:p>
    <w:p w14:paraId="11E41D4C" w14:textId="77777777" w:rsidR="00A746C6" w:rsidRDefault="00A746C6" w:rsidP="006B0816">
      <w:pPr>
        <w:pStyle w:val="Heading3"/>
        <w:jc w:val="both"/>
        <w:rPr>
          <w:rFonts w:asciiTheme="minorHAnsi" w:hAnsiTheme="minorHAnsi" w:cstheme="minorHAnsi"/>
          <w:b/>
          <w:color w:val="000000" w:themeColor="text1"/>
        </w:rPr>
      </w:pPr>
      <w:bookmarkStart w:id="88" w:name="_Toc90979035"/>
    </w:p>
    <w:p w14:paraId="7DC5029D" w14:textId="3294CF5E" w:rsidR="00472EE2" w:rsidRPr="006B0816" w:rsidRDefault="00472EE2" w:rsidP="006B0816">
      <w:pPr>
        <w:pStyle w:val="Heading3"/>
        <w:jc w:val="both"/>
        <w:rPr>
          <w:rFonts w:asciiTheme="minorHAnsi" w:hAnsiTheme="minorHAnsi" w:cstheme="minorHAnsi"/>
          <w:b/>
          <w:color w:val="000000" w:themeColor="text1"/>
        </w:rPr>
      </w:pPr>
      <w:bookmarkStart w:id="89" w:name="_Toc225779166"/>
      <w:r w:rsidRPr="006B0816">
        <w:rPr>
          <w:rFonts w:asciiTheme="minorHAnsi" w:hAnsiTheme="minorHAnsi" w:cstheme="minorHAnsi"/>
          <w:b/>
          <w:color w:val="000000" w:themeColor="text1"/>
        </w:rPr>
        <w:t>Disciplinary, Capability and Grievance Procedures</w:t>
      </w:r>
      <w:bookmarkEnd w:id="88"/>
      <w:bookmarkEnd w:id="89"/>
    </w:p>
    <w:p w14:paraId="0A0234BA" w14:textId="0605C26E" w:rsidR="00472EE2" w:rsidRPr="006B0816" w:rsidRDefault="00472EE2" w:rsidP="006B0816">
      <w:pPr>
        <w:jc w:val="both"/>
        <w:rPr>
          <w:rStyle w:val="eop"/>
          <w:rFonts w:asciiTheme="minorHAnsi" w:hAnsiTheme="minorHAnsi" w:cstheme="minorHAnsi"/>
          <w:color w:val="000000" w:themeColor="text1"/>
          <w:shd w:val="clear" w:color="auto" w:fill="FFFFFF"/>
        </w:rPr>
      </w:pPr>
      <w:r w:rsidRPr="006B0816">
        <w:rPr>
          <w:rStyle w:val="normaltextrun"/>
          <w:rFonts w:asciiTheme="minorHAnsi" w:hAnsiTheme="minorHAnsi" w:cstheme="minorHAnsi"/>
          <w:color w:val="000000" w:themeColor="text1"/>
          <w:shd w:val="clear" w:color="auto" w:fill="FFFFFF"/>
        </w:rPr>
        <w:t xml:space="preserve">These procedures do not constitute part of your normal contractual terms and conditions and </w:t>
      </w:r>
      <w:r w:rsidR="00B638B3">
        <w:rPr>
          <w:rStyle w:val="normaltextrun"/>
          <w:rFonts w:asciiTheme="minorHAnsi" w:hAnsiTheme="minorHAnsi" w:cstheme="minorHAnsi"/>
          <w:color w:val="000000" w:themeColor="text1"/>
          <w:shd w:val="clear" w:color="auto" w:fill="FFFFFF"/>
        </w:rPr>
        <w:t>[</w:t>
      </w:r>
      <w:r w:rsidRPr="00B638B3">
        <w:rPr>
          <w:rStyle w:val="normaltextrun"/>
          <w:rFonts w:asciiTheme="minorHAnsi" w:hAnsiTheme="minorHAnsi" w:cstheme="minorHAnsi"/>
          <w:color w:val="000000" w:themeColor="text1"/>
          <w:highlight w:val="cyan"/>
          <w:shd w:val="clear" w:color="auto" w:fill="FFFFFF"/>
        </w:rPr>
        <w:t>the</w:t>
      </w:r>
      <w:r w:rsidR="00FC0D68" w:rsidRPr="00B638B3">
        <w:rPr>
          <w:rStyle w:val="normaltextrun"/>
          <w:rFonts w:asciiTheme="minorHAnsi" w:hAnsiTheme="minorHAnsi" w:cstheme="minorHAnsi"/>
          <w:color w:val="000000" w:themeColor="text1"/>
          <w:highlight w:val="cyan"/>
          <w:shd w:val="clear" w:color="auto" w:fill="FFFFFF"/>
        </w:rPr>
        <w:t xml:space="preserve"> </w:t>
      </w:r>
      <w:r w:rsidR="00FC0D68" w:rsidRPr="00B638B3">
        <w:rPr>
          <w:rFonts w:asciiTheme="minorHAnsi" w:hAnsiTheme="minorHAnsi" w:cstheme="minorHAnsi"/>
          <w:color w:val="000000" w:themeColor="text1"/>
          <w:highlight w:val="cyan"/>
        </w:rPr>
        <w:t>organisation</w:t>
      </w:r>
      <w:r w:rsidR="00B638B3">
        <w:rPr>
          <w:rFonts w:asciiTheme="minorHAnsi" w:hAnsiTheme="minorHAnsi" w:cstheme="minorHAnsi"/>
          <w:color w:val="000000" w:themeColor="text1"/>
        </w:rPr>
        <w:t>]</w:t>
      </w:r>
      <w:r w:rsidRPr="006B0816">
        <w:rPr>
          <w:rStyle w:val="normaltextrun"/>
          <w:rFonts w:asciiTheme="minorHAnsi" w:hAnsiTheme="minorHAnsi" w:cstheme="minorHAnsi"/>
          <w:color w:val="000000" w:themeColor="text1"/>
          <w:shd w:val="clear" w:color="auto" w:fill="FFFFFF"/>
        </w:rPr>
        <w:t xml:space="preserve"> reserves the right to vary or amend these procedures with reasonable notice.</w:t>
      </w:r>
      <w:r w:rsidRPr="006B0816">
        <w:rPr>
          <w:rStyle w:val="eop"/>
          <w:rFonts w:asciiTheme="minorHAnsi" w:hAnsiTheme="minorHAnsi" w:cstheme="minorHAnsi"/>
          <w:color w:val="000000" w:themeColor="text1"/>
          <w:shd w:val="clear" w:color="auto" w:fill="FFFFFF"/>
        </w:rPr>
        <w:t> </w:t>
      </w:r>
      <w:r w:rsidR="00DD3D0B">
        <w:rPr>
          <w:rStyle w:val="eop"/>
          <w:rFonts w:asciiTheme="minorHAnsi" w:hAnsiTheme="minorHAnsi" w:cstheme="minorHAnsi"/>
          <w:color w:val="000000" w:themeColor="text1"/>
          <w:shd w:val="clear" w:color="auto" w:fill="FFFFFF"/>
        </w:rPr>
        <w:t>We reserve the right to use an amended version of these procedures during your probational period.</w:t>
      </w:r>
    </w:p>
    <w:p w14:paraId="11AD886F" w14:textId="77777777" w:rsidR="00472EE2" w:rsidRPr="006B0816" w:rsidRDefault="00472EE2" w:rsidP="006B0816">
      <w:pPr>
        <w:jc w:val="both"/>
        <w:rPr>
          <w:rStyle w:val="eop"/>
          <w:rFonts w:asciiTheme="minorHAnsi" w:hAnsiTheme="minorHAnsi" w:cstheme="minorHAnsi"/>
          <w:color w:val="000000" w:themeColor="text1"/>
          <w:shd w:val="clear" w:color="auto" w:fill="FFFFFF"/>
        </w:rPr>
      </w:pPr>
    </w:p>
    <w:p w14:paraId="4957BB07" w14:textId="77777777" w:rsidR="00472EE2" w:rsidRPr="006B0816" w:rsidRDefault="00472EE2" w:rsidP="006B0816">
      <w:pPr>
        <w:pStyle w:val="Heading3"/>
        <w:jc w:val="both"/>
        <w:rPr>
          <w:rFonts w:asciiTheme="minorHAnsi" w:hAnsiTheme="minorHAnsi" w:cstheme="minorHAnsi"/>
          <w:b/>
          <w:color w:val="000000" w:themeColor="text1"/>
        </w:rPr>
      </w:pPr>
      <w:bookmarkStart w:id="90" w:name="_Toc90979036"/>
      <w:bookmarkStart w:id="91" w:name="_Toc225779167"/>
      <w:r w:rsidRPr="006B0816">
        <w:rPr>
          <w:rFonts w:asciiTheme="minorHAnsi" w:hAnsiTheme="minorHAnsi" w:cstheme="minorHAnsi"/>
          <w:b/>
          <w:color w:val="000000" w:themeColor="text1"/>
        </w:rPr>
        <w:t>Disciplinary Procedure</w:t>
      </w:r>
      <w:bookmarkEnd w:id="90"/>
      <w:bookmarkEnd w:id="91"/>
    </w:p>
    <w:p w14:paraId="45AED7EE"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Purpose</w:t>
      </w:r>
    </w:p>
    <w:p w14:paraId="5F9E9DE0" w14:textId="60AF9C3A" w:rsidR="00472EE2" w:rsidRPr="006B0816" w:rsidRDefault="00B638B3" w:rsidP="006B0816">
      <w:pPr>
        <w:pStyle w:val="paragraph"/>
        <w:spacing w:before="0" w:beforeAutospacing="0" w:after="0" w:afterAutospacing="0"/>
        <w:ind w:left="720"/>
        <w:jc w:val="both"/>
        <w:textAlignment w:val="baseline"/>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w:t>
      </w:r>
      <w:r w:rsidR="00472EE2" w:rsidRPr="00B638B3">
        <w:rPr>
          <w:rStyle w:val="normaltextrun"/>
          <w:rFonts w:asciiTheme="minorHAnsi" w:hAnsiTheme="minorHAnsi" w:cstheme="minorHAnsi"/>
          <w:color w:val="000000" w:themeColor="text1"/>
          <w:highlight w:val="cyan"/>
        </w:rPr>
        <w:t xml:space="preserve">The </w:t>
      </w:r>
      <w:r w:rsidR="00FC0D68" w:rsidRPr="00B638B3">
        <w:rPr>
          <w:rFonts w:asciiTheme="minorHAnsi" w:hAnsiTheme="minorHAnsi" w:cstheme="minorHAnsi"/>
          <w:color w:val="000000" w:themeColor="text1"/>
          <w:highlight w:val="cyan"/>
        </w:rPr>
        <w:t>organisation</w:t>
      </w:r>
      <w:r>
        <w:rPr>
          <w:rFonts w:asciiTheme="minorHAnsi" w:hAnsiTheme="minorHAnsi" w:cstheme="minorHAnsi"/>
          <w:color w:val="000000" w:themeColor="text1"/>
        </w:rPr>
        <w:t>]</w:t>
      </w:r>
      <w:r w:rsidR="00472EE2" w:rsidRPr="006B0816">
        <w:rPr>
          <w:rStyle w:val="normaltextrun"/>
          <w:rFonts w:asciiTheme="minorHAnsi" w:hAnsiTheme="minorHAnsi" w:cstheme="minorHAnsi"/>
          <w:color w:val="000000" w:themeColor="text1"/>
        </w:rPr>
        <w:t xml:space="preserve"> is committed to treating all staff fairly and equitably and to helping employees to perform effectively. However, there will be occasions when conduct falls below the acceptable standard and it is necessary to invoke disciplinary procedures. </w:t>
      </w:r>
    </w:p>
    <w:p w14:paraId="631B811A" w14:textId="77777777" w:rsidR="00472EE2" w:rsidRPr="006B0816" w:rsidRDefault="00472EE2" w:rsidP="006B0816">
      <w:pPr>
        <w:pStyle w:val="paragraph"/>
        <w:spacing w:before="0" w:beforeAutospacing="0" w:after="0" w:afterAutospacing="0"/>
        <w:ind w:left="720"/>
        <w:jc w:val="both"/>
        <w:textAlignment w:val="baseline"/>
        <w:rPr>
          <w:rFonts w:asciiTheme="minorHAnsi" w:hAnsiTheme="minorHAnsi" w:cstheme="minorHAnsi"/>
          <w:color w:val="000000" w:themeColor="text1"/>
        </w:rPr>
      </w:pPr>
    </w:p>
    <w:p w14:paraId="31349D69" w14:textId="57915A42" w:rsidR="00472EE2" w:rsidRPr="006B0816" w:rsidRDefault="00472EE2" w:rsidP="006B0816">
      <w:pPr>
        <w:pStyle w:val="paragraph"/>
        <w:spacing w:before="0" w:beforeAutospacing="0" w:after="0" w:afterAutospacing="0"/>
        <w:ind w:left="720"/>
        <w:jc w:val="both"/>
        <w:textAlignment w:val="baseline"/>
        <w:rPr>
          <w:rStyle w:val="normaltextrun"/>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 xml:space="preserve">If disciplinary action should become necessary, each case will be treated consistently and fairly, and managed in accordance with the ACAS Code of Practice and </w:t>
      </w:r>
      <w:r w:rsidRPr="00190FDB">
        <w:rPr>
          <w:rStyle w:val="normaltextrun"/>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organisations</w:t>
      </w:r>
      <w:r w:rsidRPr="006B0816">
        <w:rPr>
          <w:rStyle w:val="normaltextrun"/>
          <w:rFonts w:asciiTheme="minorHAnsi" w:hAnsiTheme="minorHAnsi" w:cstheme="minorHAnsi"/>
          <w:color w:val="000000" w:themeColor="text1"/>
        </w:rPr>
        <w:t xml:space="preserve"> procedure.</w:t>
      </w:r>
    </w:p>
    <w:p w14:paraId="4A878C40" w14:textId="77777777" w:rsidR="00472EE2" w:rsidRPr="006B0816" w:rsidRDefault="00472EE2" w:rsidP="006B0816">
      <w:pPr>
        <w:ind w:left="720"/>
        <w:jc w:val="both"/>
        <w:rPr>
          <w:rFonts w:asciiTheme="minorHAnsi" w:hAnsiTheme="minorHAnsi" w:cstheme="minorHAnsi"/>
          <w:color w:val="000000" w:themeColor="text1"/>
        </w:rPr>
      </w:pPr>
    </w:p>
    <w:p w14:paraId="4D1C5B8D"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The employee will be given the opportunity to provide their version of events and any extenuating circumstances will be considered. An employee’s rights will be upheld at all times, and employees will have the right to: -</w:t>
      </w:r>
    </w:p>
    <w:p w14:paraId="53F10411" w14:textId="77777777" w:rsidR="00472EE2" w:rsidRPr="006B0816" w:rsidRDefault="00472EE2" w:rsidP="006B0816">
      <w:pPr>
        <w:ind w:left="720"/>
        <w:jc w:val="both"/>
        <w:rPr>
          <w:rFonts w:asciiTheme="minorHAnsi" w:hAnsiTheme="minorHAnsi" w:cstheme="minorHAnsi"/>
          <w:color w:val="000000" w:themeColor="text1"/>
        </w:rPr>
      </w:pPr>
    </w:p>
    <w:p w14:paraId="6035E3D4" w14:textId="3D2C68FA" w:rsidR="00472EE2" w:rsidRPr="006B0816" w:rsidRDefault="00472EE2" w:rsidP="002A5947">
      <w:pPr>
        <w:numPr>
          <w:ilvl w:val="0"/>
          <w:numId w:val="11"/>
        </w:numPr>
        <w:tabs>
          <w:tab w:val="clear" w:pos="720"/>
          <w:tab w:val="num" w:pos="1440"/>
        </w:tabs>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know the case against </w:t>
      </w:r>
      <w:r w:rsidR="00190FDB">
        <w:rPr>
          <w:rFonts w:asciiTheme="minorHAnsi" w:hAnsiTheme="minorHAnsi" w:cstheme="minorHAnsi"/>
          <w:color w:val="000000" w:themeColor="text1"/>
        </w:rPr>
        <w:t>them</w:t>
      </w:r>
    </w:p>
    <w:p w14:paraId="0E722C30" w14:textId="77777777" w:rsidR="00472EE2" w:rsidRPr="006B0816" w:rsidRDefault="00472EE2" w:rsidP="002A5947">
      <w:pPr>
        <w:numPr>
          <w:ilvl w:val="0"/>
          <w:numId w:val="11"/>
        </w:numPr>
        <w:tabs>
          <w:tab w:val="clear" w:pos="720"/>
          <w:tab w:val="num" w:pos="1440"/>
          <w:tab w:val="left" w:pos="2625"/>
        </w:tabs>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reply</w:t>
      </w:r>
    </w:p>
    <w:p w14:paraId="4D15DDB1" w14:textId="77777777" w:rsidR="00472EE2" w:rsidRPr="006B0816" w:rsidRDefault="00472EE2" w:rsidP="002A5947">
      <w:pPr>
        <w:numPr>
          <w:ilvl w:val="0"/>
          <w:numId w:val="11"/>
        </w:numPr>
        <w:tabs>
          <w:tab w:val="clear" w:pos="720"/>
          <w:tab w:val="num" w:pos="1440"/>
        </w:tabs>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due consideration of their case</w:t>
      </w:r>
    </w:p>
    <w:p w14:paraId="5AE6A83D" w14:textId="77777777" w:rsidR="00472EE2" w:rsidRPr="006B0816" w:rsidRDefault="00472EE2" w:rsidP="002A5947">
      <w:pPr>
        <w:numPr>
          <w:ilvl w:val="0"/>
          <w:numId w:val="11"/>
        </w:numPr>
        <w:tabs>
          <w:tab w:val="clear" w:pos="720"/>
          <w:tab w:val="num" w:pos="1440"/>
        </w:tabs>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be accompanied</w:t>
      </w:r>
    </w:p>
    <w:p w14:paraId="5DD11D4D" w14:textId="77777777" w:rsidR="00472EE2" w:rsidRPr="006B0816" w:rsidRDefault="00472EE2" w:rsidP="002A5947">
      <w:pPr>
        <w:numPr>
          <w:ilvl w:val="0"/>
          <w:numId w:val="11"/>
        </w:numPr>
        <w:tabs>
          <w:tab w:val="clear" w:pos="720"/>
          <w:tab w:val="num" w:pos="1440"/>
        </w:tabs>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appeal</w:t>
      </w:r>
    </w:p>
    <w:p w14:paraId="3A5DF774" w14:textId="77777777" w:rsidR="00472EE2" w:rsidRPr="006B0816" w:rsidRDefault="00472EE2" w:rsidP="006B0816">
      <w:pPr>
        <w:pStyle w:val="Customisabledocumentheading"/>
        <w:ind w:left="720"/>
        <w:jc w:val="both"/>
        <w:rPr>
          <w:rFonts w:asciiTheme="minorHAnsi" w:hAnsiTheme="minorHAnsi" w:cstheme="minorHAnsi"/>
          <w:b w:val="0"/>
          <w:color w:val="000000" w:themeColor="text1"/>
          <w:szCs w:val="24"/>
        </w:rPr>
      </w:pPr>
    </w:p>
    <w:p w14:paraId="41EAE6DF"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Investigation</w:t>
      </w:r>
    </w:p>
    <w:p w14:paraId="6BA7C8A8" w14:textId="0CDA0AE4"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Prior to taking the decision to invoke the disciplinary procedure,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will ensure that a thorough investigation is carried out. This is a fact-finding process and may necessitate the gathering of detailed information as well as the carrying out of formal interviews, taking of written statements, etc.</w:t>
      </w:r>
    </w:p>
    <w:p w14:paraId="1EC9D875" w14:textId="77777777" w:rsidR="00472EE2" w:rsidRPr="006B0816" w:rsidRDefault="00472EE2" w:rsidP="006B0816">
      <w:pPr>
        <w:ind w:left="720"/>
        <w:jc w:val="both"/>
        <w:rPr>
          <w:rFonts w:asciiTheme="minorHAnsi" w:hAnsiTheme="minorHAnsi" w:cstheme="minorHAnsi"/>
          <w:color w:val="000000" w:themeColor="text1"/>
        </w:rPr>
      </w:pPr>
    </w:p>
    <w:p w14:paraId="4081CB0F"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A proper investigation is an integral part of the process and, where an allegation of gross misconduct is involved, may require employees to be suspended on contractual pay whilst this is carried out. Suspension on pay is not considered to be a sanction in itself. It is there to ensure that issues are dealt with in a fair and reasonable manner, and adequate protection is given to all employees.</w:t>
      </w:r>
    </w:p>
    <w:p w14:paraId="4E57CE06" w14:textId="77777777" w:rsidR="00472EE2" w:rsidRPr="006B0816" w:rsidRDefault="00472EE2" w:rsidP="006B0816">
      <w:pPr>
        <w:pStyle w:val="Customisabledocumentheading"/>
        <w:ind w:left="720"/>
        <w:jc w:val="both"/>
        <w:rPr>
          <w:rFonts w:asciiTheme="minorHAnsi" w:hAnsiTheme="minorHAnsi" w:cstheme="minorHAnsi"/>
          <w:b w:val="0"/>
          <w:color w:val="000000" w:themeColor="text1"/>
          <w:szCs w:val="24"/>
        </w:rPr>
      </w:pPr>
    </w:p>
    <w:p w14:paraId="19879246"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 xml:space="preserve">Informal pre-disciplinary discussion </w:t>
      </w:r>
    </w:p>
    <w:p w14:paraId="010355F5" w14:textId="5AE90A0C"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Where appropriate, prior to using the formal aspects </w:t>
      </w:r>
      <w:r w:rsidRPr="00190FDB">
        <w:rPr>
          <w:rFonts w:asciiTheme="minorHAnsi" w:hAnsiTheme="minorHAnsi" w:cstheme="minorHAnsi"/>
          <w:color w:val="000000" w:themeColor="text1"/>
          <w:highlight w:val="cyan"/>
        </w:rPr>
        <w:t xml:space="preserve">of the </w:t>
      </w:r>
      <w:r w:rsidR="00FC0D68" w:rsidRPr="00190FDB">
        <w:rPr>
          <w:rFonts w:asciiTheme="minorHAnsi" w:hAnsiTheme="minorHAnsi" w:cstheme="minorHAnsi"/>
          <w:color w:val="000000" w:themeColor="text1"/>
          <w:highlight w:val="cyan"/>
        </w:rPr>
        <w:t>organisations</w:t>
      </w:r>
      <w:r w:rsidRPr="006B0816">
        <w:rPr>
          <w:rFonts w:asciiTheme="minorHAnsi" w:hAnsiTheme="minorHAnsi" w:cstheme="minorHAnsi"/>
          <w:color w:val="000000" w:themeColor="text1"/>
        </w:rPr>
        <w:t xml:space="preserve"> disciplinary procedure, a pre-disciplinary discussion will be held with the employee.</w:t>
      </w:r>
    </w:p>
    <w:p w14:paraId="78055943" w14:textId="77777777" w:rsidR="00472EE2" w:rsidRPr="006B0816" w:rsidRDefault="00472EE2" w:rsidP="006B0816">
      <w:pPr>
        <w:ind w:left="720"/>
        <w:jc w:val="both"/>
        <w:rPr>
          <w:rFonts w:asciiTheme="minorHAnsi" w:hAnsiTheme="minorHAnsi" w:cstheme="minorHAnsi"/>
          <w:color w:val="000000" w:themeColor="text1"/>
        </w:rPr>
      </w:pPr>
    </w:p>
    <w:p w14:paraId="003E6791" w14:textId="7FF557BB"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Minor misconduct or minor breaches of rules will normally result an in informal </w:t>
      </w:r>
      <w:r w:rsidR="00752B52">
        <w:rPr>
          <w:rFonts w:asciiTheme="minorHAnsi" w:hAnsiTheme="minorHAnsi" w:cstheme="minorHAnsi"/>
          <w:color w:val="000000" w:themeColor="text1"/>
        </w:rPr>
        <w:t>(or verbal) warning</w:t>
      </w:r>
      <w:r w:rsidRPr="006B0816">
        <w:rPr>
          <w:rFonts w:asciiTheme="minorHAnsi" w:hAnsiTheme="minorHAnsi" w:cstheme="minorHAnsi"/>
          <w:color w:val="000000" w:themeColor="text1"/>
        </w:rPr>
        <w:t>. If that approach is not successful</w:t>
      </w:r>
      <w:r w:rsidRPr="00190FDB">
        <w:rPr>
          <w:rFonts w:asciiTheme="minorHAnsi" w:hAnsiTheme="minorHAnsi" w:cstheme="minorHAnsi"/>
          <w:color w:val="000000" w:themeColor="text1"/>
          <w:highlight w:val="cyan"/>
        </w:rPr>
        <w:t xml:space="preserve">, 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is likely to escalate it to the formal disciplinary procedure.</w:t>
      </w:r>
    </w:p>
    <w:p w14:paraId="7517C6DE" w14:textId="77777777" w:rsidR="00472EE2" w:rsidRPr="006B0816" w:rsidRDefault="00472EE2" w:rsidP="006B0816">
      <w:pPr>
        <w:ind w:left="720"/>
        <w:jc w:val="both"/>
        <w:rPr>
          <w:rFonts w:asciiTheme="minorHAnsi" w:hAnsiTheme="minorHAnsi" w:cstheme="minorHAnsi"/>
          <w:color w:val="000000" w:themeColor="text1"/>
        </w:rPr>
      </w:pPr>
    </w:p>
    <w:p w14:paraId="2C351E66"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The disciplinary procedure</w:t>
      </w:r>
    </w:p>
    <w:p w14:paraId="0CDBF890" w14:textId="571F5AC0"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This procedure will be used in cases of a breach of the rules or alleged misconduct that have not been remedied by an informal warning.  Normally, the procedure will follow the steps listed below, although it is acceptable to </w:t>
      </w:r>
      <w:r w:rsidR="00213F86">
        <w:rPr>
          <w:rFonts w:asciiTheme="minorHAnsi" w:hAnsiTheme="minorHAnsi" w:cstheme="minorHAnsi"/>
          <w:color w:val="000000" w:themeColor="text1"/>
        </w:rPr>
        <w:t xml:space="preserve">accelerate the process </w:t>
      </w:r>
      <w:r w:rsidRPr="006B0816">
        <w:rPr>
          <w:rFonts w:asciiTheme="minorHAnsi" w:hAnsiTheme="minorHAnsi" w:cstheme="minorHAnsi"/>
          <w:color w:val="000000" w:themeColor="text1"/>
        </w:rPr>
        <w:t>if a case is sufficiently serious.</w:t>
      </w:r>
    </w:p>
    <w:p w14:paraId="6DDB670E" w14:textId="77777777" w:rsidR="00472EE2" w:rsidRPr="006B0816" w:rsidRDefault="00472EE2" w:rsidP="006B0816">
      <w:pPr>
        <w:ind w:left="720"/>
        <w:jc w:val="both"/>
        <w:rPr>
          <w:rFonts w:asciiTheme="minorHAnsi" w:hAnsiTheme="minorHAnsi" w:cstheme="minorHAnsi"/>
          <w:color w:val="000000" w:themeColor="text1"/>
        </w:rPr>
      </w:pPr>
    </w:p>
    <w:p w14:paraId="150D6D83"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Employees may be accompanied by a work colleague or trade union representative at all stages of the formal disciplinary process. </w:t>
      </w:r>
    </w:p>
    <w:p w14:paraId="3F2F03F2" w14:textId="77777777" w:rsidR="00472EE2" w:rsidRPr="006B0816" w:rsidRDefault="00472EE2" w:rsidP="006B0816">
      <w:pPr>
        <w:ind w:left="720"/>
        <w:jc w:val="both"/>
        <w:rPr>
          <w:rFonts w:asciiTheme="minorHAnsi" w:hAnsiTheme="minorHAnsi" w:cstheme="minorHAnsi"/>
          <w:color w:val="000000" w:themeColor="text1"/>
        </w:rPr>
      </w:pPr>
    </w:p>
    <w:p w14:paraId="09B72E17" w14:textId="0F8626D0"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At each step in the procedure a disciplinary meeting will be held where all the facts will be considered and any mitigating circumstances discussed. Where a warning is issued a copy will be placed on the employee’s personnel file for the specified period. All warnings issued under this procedure will state clearly that the employee will be liable for further disciplinary action should their conduct or performance not improve, or should there be a further breach of </w:t>
      </w:r>
      <w:r w:rsidR="00FC0D68">
        <w:rPr>
          <w:rFonts w:asciiTheme="minorHAnsi" w:hAnsiTheme="minorHAnsi" w:cstheme="minorHAnsi"/>
          <w:color w:val="000000" w:themeColor="text1"/>
        </w:rPr>
        <w:t>organisation</w:t>
      </w:r>
      <w:r w:rsidRPr="006B0816">
        <w:rPr>
          <w:rFonts w:asciiTheme="minorHAnsi" w:hAnsiTheme="minorHAnsi" w:cstheme="minorHAnsi"/>
          <w:color w:val="000000" w:themeColor="text1"/>
        </w:rPr>
        <w:t xml:space="preserve"> rules. In the event of no further </w:t>
      </w:r>
      <w:r w:rsidRPr="006B0816">
        <w:rPr>
          <w:rFonts w:asciiTheme="minorHAnsi" w:hAnsiTheme="minorHAnsi" w:cstheme="minorHAnsi"/>
          <w:color w:val="000000" w:themeColor="text1"/>
          <w:lang w:val="en-IE"/>
        </w:rPr>
        <w:t>misconduct</w:t>
      </w:r>
      <w:r w:rsidRPr="006B0816">
        <w:rPr>
          <w:rFonts w:asciiTheme="minorHAnsi" w:hAnsiTheme="minorHAnsi" w:cstheme="minorHAnsi"/>
          <w:color w:val="000000" w:themeColor="text1"/>
        </w:rPr>
        <w:t xml:space="preserve"> occurring during this period, the warning will be considered spent. The employee will also be advised of their right to appeal against the decision to take disciplinary action.  The steps in the disciplinary procedure are as follows:</w:t>
      </w:r>
    </w:p>
    <w:p w14:paraId="536FCD4B" w14:textId="77777777" w:rsidR="00472EE2" w:rsidRPr="006B0816" w:rsidRDefault="00472EE2" w:rsidP="006B0816">
      <w:pPr>
        <w:ind w:left="720"/>
        <w:jc w:val="both"/>
        <w:rPr>
          <w:rFonts w:asciiTheme="minorHAnsi" w:hAnsiTheme="minorHAnsi" w:cstheme="minorHAnsi"/>
          <w:color w:val="000000" w:themeColor="text1"/>
        </w:rPr>
      </w:pPr>
    </w:p>
    <w:p w14:paraId="0323A525" w14:textId="0A05918B" w:rsidR="00472EE2" w:rsidRPr="006B0816" w:rsidRDefault="00472EE2" w:rsidP="006B0816">
      <w:pPr>
        <w:ind w:left="720"/>
        <w:jc w:val="both"/>
        <w:rPr>
          <w:rFonts w:asciiTheme="minorHAnsi" w:hAnsiTheme="minorHAnsi" w:cstheme="minorHAnsi"/>
          <w:b/>
          <w:bCs/>
          <w:color w:val="000000" w:themeColor="text1"/>
        </w:rPr>
      </w:pPr>
      <w:r w:rsidRPr="006B0816">
        <w:rPr>
          <w:rFonts w:asciiTheme="minorHAnsi" w:hAnsiTheme="minorHAnsi" w:cstheme="minorHAnsi"/>
          <w:b/>
          <w:bCs/>
          <w:iCs/>
          <w:color w:val="000000" w:themeColor="text1"/>
        </w:rPr>
        <w:t>First written warning</w:t>
      </w:r>
    </w:p>
    <w:p w14:paraId="09832954"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A first written warning will be applied where the matters of concern are substantiated. A record of the first written warning will be given to the employee and a copy will be retained on the personnel file for six months unless there is repetition within this period. </w:t>
      </w:r>
    </w:p>
    <w:p w14:paraId="07D5276E" w14:textId="77777777" w:rsidR="00472EE2" w:rsidRPr="006B0816" w:rsidRDefault="00472EE2" w:rsidP="006B0816">
      <w:pPr>
        <w:ind w:left="720"/>
        <w:jc w:val="both"/>
        <w:rPr>
          <w:rFonts w:asciiTheme="minorHAnsi" w:hAnsiTheme="minorHAnsi" w:cstheme="minorHAnsi"/>
          <w:color w:val="000000" w:themeColor="text1"/>
        </w:rPr>
      </w:pPr>
    </w:p>
    <w:p w14:paraId="17565C01" w14:textId="5281E0F9" w:rsidR="00472EE2" w:rsidRPr="006B0816" w:rsidRDefault="00472EE2" w:rsidP="006B0816">
      <w:pPr>
        <w:ind w:left="720"/>
        <w:jc w:val="both"/>
        <w:rPr>
          <w:rFonts w:asciiTheme="minorHAnsi" w:hAnsiTheme="minorHAnsi" w:cstheme="minorHAnsi"/>
          <w:b/>
          <w:bCs/>
          <w:color w:val="000000" w:themeColor="text1"/>
        </w:rPr>
      </w:pPr>
      <w:r w:rsidRPr="006B0816">
        <w:rPr>
          <w:rFonts w:asciiTheme="minorHAnsi" w:hAnsiTheme="minorHAnsi" w:cstheme="minorHAnsi"/>
          <w:b/>
          <w:bCs/>
          <w:color w:val="000000" w:themeColor="text1"/>
        </w:rPr>
        <w:t>F</w:t>
      </w:r>
      <w:r w:rsidRPr="006B0816">
        <w:rPr>
          <w:rFonts w:asciiTheme="minorHAnsi" w:hAnsiTheme="minorHAnsi" w:cstheme="minorHAnsi"/>
          <w:b/>
          <w:bCs/>
          <w:iCs/>
          <w:color w:val="000000" w:themeColor="text1"/>
        </w:rPr>
        <w:t>inal written warning</w:t>
      </w:r>
    </w:p>
    <w:p w14:paraId="67144DA8"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A final written warning will be applied where the matters of concern are substantiated. A record of the final written warning will be given to the employee and a copy will be retained on the personnel file for twelve months unless there is repetition within this period. The employee will be informed that further misconduct within the specified period may result in their dismissal.</w:t>
      </w:r>
    </w:p>
    <w:p w14:paraId="10F4214B" w14:textId="77777777" w:rsidR="00472EE2" w:rsidRPr="006B0816" w:rsidRDefault="00472EE2" w:rsidP="006B0816">
      <w:pPr>
        <w:pStyle w:val="NormalWeb1"/>
        <w:shd w:val="clear" w:color="auto" w:fill="FFFFFF"/>
        <w:spacing w:before="0" w:after="0"/>
        <w:ind w:left="720"/>
        <w:jc w:val="both"/>
        <w:rPr>
          <w:rStyle w:val="Strong"/>
          <w:rFonts w:asciiTheme="minorHAnsi" w:hAnsiTheme="minorHAnsi" w:cstheme="minorHAnsi"/>
          <w:b w:val="0"/>
          <w:i/>
          <w:iCs/>
          <w:color w:val="000000" w:themeColor="text1"/>
        </w:rPr>
      </w:pPr>
    </w:p>
    <w:p w14:paraId="00ADE602" w14:textId="2E6C3F87" w:rsidR="00472EE2" w:rsidRPr="006B0816" w:rsidRDefault="00472EE2" w:rsidP="006B0816">
      <w:pPr>
        <w:ind w:left="720"/>
        <w:jc w:val="both"/>
        <w:rPr>
          <w:rFonts w:asciiTheme="minorHAnsi" w:hAnsiTheme="minorHAnsi" w:cstheme="minorHAnsi"/>
          <w:b/>
          <w:color w:val="000000" w:themeColor="text1"/>
        </w:rPr>
      </w:pPr>
      <w:r w:rsidRPr="006B0816">
        <w:rPr>
          <w:rFonts w:asciiTheme="minorHAnsi" w:hAnsiTheme="minorHAnsi" w:cstheme="minorHAnsi"/>
          <w:b/>
          <w:bCs/>
          <w:iCs/>
          <w:color w:val="000000" w:themeColor="text1"/>
        </w:rPr>
        <w:t>Dismissal or action short of dismissal</w:t>
      </w:r>
    </w:p>
    <w:p w14:paraId="70516197" w14:textId="77777777" w:rsidR="0001724C" w:rsidRDefault="00472EE2" w:rsidP="0001724C">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An employee will be dismissed if they have failed to improve during the previous steps. In the event of a gross misconduct allegation,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may enter the process at step three and dismissal for first offence may occur. </w:t>
      </w:r>
      <w:r w:rsidR="009A1260" w:rsidRPr="006B0816">
        <w:rPr>
          <w:rFonts w:asciiTheme="minorHAnsi" w:hAnsiTheme="minorHAnsi" w:cstheme="minorHAnsi"/>
          <w:color w:val="000000" w:themeColor="text1"/>
        </w:rPr>
        <w:t>Alternatively</w:t>
      </w:r>
      <w:r w:rsidR="009A1260">
        <w:rPr>
          <w:rFonts w:asciiTheme="minorHAnsi" w:hAnsiTheme="minorHAnsi" w:cstheme="minorHAnsi"/>
          <w:color w:val="000000" w:themeColor="text1"/>
        </w:rPr>
        <w:t xml:space="preserve"> </w:t>
      </w:r>
      <w:r w:rsidRPr="006B0816">
        <w:rPr>
          <w:rFonts w:asciiTheme="minorHAnsi" w:hAnsiTheme="minorHAnsi" w:cstheme="minorHAnsi"/>
          <w:color w:val="000000" w:themeColor="text1"/>
        </w:rPr>
        <w:t xml:space="preserve">to dismissal,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may decide that transfer or demotion are appropriate sanctions.</w:t>
      </w:r>
    </w:p>
    <w:p w14:paraId="03122ED6" w14:textId="5FE85D55" w:rsidR="00472EE2" w:rsidRPr="0001724C" w:rsidRDefault="00472EE2" w:rsidP="0001724C">
      <w:pPr>
        <w:ind w:left="720"/>
        <w:jc w:val="both"/>
        <w:rPr>
          <w:rFonts w:asciiTheme="minorHAnsi" w:hAnsiTheme="minorHAnsi" w:cstheme="minorHAnsi"/>
          <w:b/>
          <w:bCs/>
          <w:color w:val="000000" w:themeColor="text1"/>
        </w:rPr>
      </w:pPr>
      <w:r w:rsidRPr="0001724C">
        <w:rPr>
          <w:rFonts w:asciiTheme="minorHAnsi" w:hAnsiTheme="minorHAnsi" w:cstheme="minorHAnsi"/>
          <w:b/>
          <w:bCs/>
          <w:color w:val="000000" w:themeColor="text1"/>
        </w:rPr>
        <w:t>Gross misconduct</w:t>
      </w:r>
    </w:p>
    <w:p w14:paraId="6B9B66E9" w14:textId="19359C44"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The following list of examples is not exhaustive or exclusive, and offences of a similar nature will be dealt with under this procedure. Gross misconduct will result in the initiation or escalation of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organisations</w:t>
      </w:r>
      <w:r w:rsidRPr="006B0816">
        <w:rPr>
          <w:rFonts w:asciiTheme="minorHAnsi" w:hAnsiTheme="minorHAnsi" w:cstheme="minorHAnsi"/>
          <w:color w:val="000000" w:themeColor="text1"/>
        </w:rPr>
        <w:t xml:space="preserve"> disciplinary procedure, and may result in immediate dismissal without notice or pay in lieu of notice: -</w:t>
      </w:r>
    </w:p>
    <w:p w14:paraId="43C7E811" w14:textId="77777777" w:rsidR="00472EE2" w:rsidRPr="006B0816" w:rsidRDefault="00472EE2" w:rsidP="006B0816">
      <w:pPr>
        <w:ind w:left="720"/>
        <w:jc w:val="both"/>
        <w:rPr>
          <w:rFonts w:asciiTheme="minorHAnsi" w:hAnsiTheme="minorHAnsi" w:cstheme="minorHAnsi"/>
          <w:color w:val="000000" w:themeColor="text1"/>
        </w:rPr>
      </w:pPr>
    </w:p>
    <w:p w14:paraId="671EA279" w14:textId="49BC680E" w:rsidR="00472EE2" w:rsidRPr="006B0816"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 xml:space="preserve">unauthorised use of </w:t>
      </w:r>
      <w:r w:rsidRPr="00190FDB">
        <w:rPr>
          <w:rFonts w:asciiTheme="minorHAnsi" w:hAnsiTheme="minorHAnsi" w:cstheme="minorHAnsi"/>
          <w:color w:val="000000" w:themeColor="text1"/>
          <w:szCs w:val="24"/>
          <w:highlight w:val="cyan"/>
        </w:rPr>
        <w:t xml:space="preserve">the </w:t>
      </w:r>
      <w:r w:rsidR="00492190" w:rsidRPr="00190FDB">
        <w:rPr>
          <w:rFonts w:asciiTheme="minorHAnsi" w:hAnsiTheme="minorHAnsi" w:cstheme="minorHAnsi"/>
          <w:color w:val="000000" w:themeColor="text1"/>
          <w:highlight w:val="cyan"/>
        </w:rPr>
        <w:t>organisation</w:t>
      </w:r>
      <w:r w:rsidR="00492190">
        <w:rPr>
          <w:rFonts w:asciiTheme="minorHAnsi" w:hAnsiTheme="minorHAnsi" w:cstheme="minorHAnsi"/>
          <w:color w:val="000000" w:themeColor="text1"/>
        </w:rPr>
        <w:t>’s</w:t>
      </w:r>
      <w:r w:rsidRPr="006B0816">
        <w:rPr>
          <w:rFonts w:asciiTheme="minorHAnsi" w:hAnsiTheme="minorHAnsi" w:cstheme="minorHAnsi"/>
          <w:color w:val="000000" w:themeColor="text1"/>
          <w:szCs w:val="24"/>
        </w:rPr>
        <w:t xml:space="preserve"> assets and equipment</w:t>
      </w:r>
    </w:p>
    <w:p w14:paraId="1D4BF50B" w14:textId="76F356B9" w:rsidR="00472EE2" w:rsidRPr="006B0816"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 xml:space="preserve">insubordination </w:t>
      </w:r>
      <w:r w:rsidR="00492190" w:rsidRPr="006B0816">
        <w:rPr>
          <w:rFonts w:asciiTheme="minorHAnsi" w:hAnsiTheme="minorHAnsi" w:cstheme="minorHAnsi"/>
          <w:color w:val="000000" w:themeColor="text1"/>
          <w:szCs w:val="24"/>
        </w:rPr>
        <w:t>e.g.,</w:t>
      </w:r>
      <w:r w:rsidRPr="006B0816">
        <w:rPr>
          <w:rFonts w:asciiTheme="minorHAnsi" w:hAnsiTheme="minorHAnsi" w:cstheme="minorHAnsi"/>
          <w:color w:val="000000" w:themeColor="text1"/>
          <w:szCs w:val="24"/>
        </w:rPr>
        <w:t xml:space="preserve"> refusal to carry out duties or obey reasonable instructions, except where employee safety may reasonably be in jeopardy</w:t>
      </w:r>
    </w:p>
    <w:p w14:paraId="06046EDB" w14:textId="77777777" w:rsidR="00472EE2" w:rsidRPr="006B0816"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 xml:space="preserve">intentional sexual harassment, harassment, bullying or violent, dangerous or </w:t>
      </w:r>
      <w:r w:rsidRPr="006B0816">
        <w:rPr>
          <w:rFonts w:asciiTheme="minorHAnsi" w:hAnsiTheme="minorHAnsi" w:cstheme="minorHAnsi"/>
          <w:color w:val="000000" w:themeColor="text1"/>
          <w:szCs w:val="24"/>
          <w:lang w:val="en-IE"/>
        </w:rPr>
        <w:t>intimidatory</w:t>
      </w:r>
      <w:r w:rsidRPr="006B0816">
        <w:rPr>
          <w:rFonts w:asciiTheme="minorHAnsi" w:hAnsiTheme="minorHAnsi" w:cstheme="minorHAnsi"/>
          <w:color w:val="000000" w:themeColor="text1"/>
          <w:szCs w:val="24"/>
        </w:rPr>
        <w:t xml:space="preserve"> conduct</w:t>
      </w:r>
    </w:p>
    <w:p w14:paraId="731D8273" w14:textId="5798BBCD" w:rsidR="00472EE2"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serious breach of rules, policies or procedures, especially those designed to ensure safe</w:t>
      </w:r>
      <w:r w:rsidR="00D15221">
        <w:rPr>
          <w:rFonts w:asciiTheme="minorHAnsi" w:hAnsiTheme="minorHAnsi" w:cstheme="minorHAnsi"/>
          <w:color w:val="000000" w:themeColor="text1"/>
          <w:szCs w:val="24"/>
        </w:rPr>
        <w:t xml:space="preserve">ty </w:t>
      </w:r>
      <w:r w:rsidR="00C02BBF">
        <w:rPr>
          <w:rFonts w:asciiTheme="minorHAnsi" w:hAnsiTheme="minorHAnsi" w:cstheme="minorHAnsi"/>
          <w:color w:val="000000" w:themeColor="text1"/>
          <w:szCs w:val="24"/>
        </w:rPr>
        <w:t>and safeguarding</w:t>
      </w:r>
    </w:p>
    <w:p w14:paraId="17A5C707" w14:textId="79C01009" w:rsidR="00D66667" w:rsidRPr="00134BEE" w:rsidRDefault="00D66667" w:rsidP="002A5947">
      <w:pPr>
        <w:pStyle w:val="ListParagraph"/>
        <w:numPr>
          <w:ilvl w:val="0"/>
          <w:numId w:val="12"/>
        </w:numPr>
        <w:ind w:left="1440"/>
        <w:jc w:val="both"/>
        <w:rPr>
          <w:rFonts w:asciiTheme="minorHAnsi" w:hAnsiTheme="minorHAnsi" w:cstheme="minorHAnsi"/>
          <w:color w:val="000000" w:themeColor="text1"/>
          <w:szCs w:val="24"/>
        </w:rPr>
      </w:pPr>
      <w:r w:rsidRPr="00134BEE">
        <w:rPr>
          <w:rFonts w:asciiTheme="minorHAnsi" w:hAnsiTheme="minorHAnsi" w:cstheme="minorHAnsi"/>
          <w:color w:val="000000" w:themeColor="text1"/>
          <w:szCs w:val="24"/>
        </w:rPr>
        <w:t>any actual, attempted or threatened act of violence or aggression towards people or property (including causing deliberate damage to the Church’s property)</w:t>
      </w:r>
    </w:p>
    <w:p w14:paraId="0F12592D" w14:textId="0512DDBB" w:rsidR="00F024C2" w:rsidRPr="00134BEE" w:rsidRDefault="00C02BBF" w:rsidP="002A5947">
      <w:pPr>
        <w:pStyle w:val="ListParagraph"/>
        <w:numPr>
          <w:ilvl w:val="0"/>
          <w:numId w:val="12"/>
        </w:numPr>
        <w:ind w:left="1440"/>
        <w:jc w:val="both"/>
        <w:rPr>
          <w:rFonts w:asciiTheme="minorHAnsi" w:hAnsiTheme="minorHAnsi" w:cstheme="minorHAnsi"/>
          <w:color w:val="000000" w:themeColor="text1"/>
          <w:szCs w:val="24"/>
        </w:rPr>
      </w:pPr>
      <w:r w:rsidRPr="00134BEE">
        <w:rPr>
          <w:rFonts w:asciiTheme="minorHAnsi" w:hAnsiTheme="minorHAnsi" w:cstheme="minorHAnsi"/>
          <w:color w:val="000000" w:themeColor="text1"/>
          <w:szCs w:val="24"/>
        </w:rPr>
        <w:t>serious neglect of duties</w:t>
      </w:r>
    </w:p>
    <w:p w14:paraId="4E226D23" w14:textId="77777777" w:rsidR="00472EE2" w:rsidRPr="006B0816"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divulging or misusing confidential information</w:t>
      </w:r>
    </w:p>
    <w:p w14:paraId="19C1BF32" w14:textId="77777777" w:rsidR="00472EE2" w:rsidRPr="006B0816"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theft or fraud</w:t>
      </w:r>
    </w:p>
    <w:p w14:paraId="38D08EB9" w14:textId="77777777" w:rsidR="00472EE2" w:rsidRPr="006B0816"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possession or consumption of alcohol or drugs, or intoxication by reason of alcohol or drugs, which could affect work performance in any way or have an impact on other employees</w:t>
      </w:r>
    </w:p>
    <w:p w14:paraId="34001378" w14:textId="77777777" w:rsidR="00472EE2" w:rsidRPr="006B0816"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unauthorised or inappropriate use of email, internet and/or computer systems</w:t>
      </w:r>
    </w:p>
    <w:p w14:paraId="01F7A848" w14:textId="2DB6D77D" w:rsidR="00472EE2" w:rsidRPr="006B0816" w:rsidRDefault="00472EE2" w:rsidP="002A5947">
      <w:pPr>
        <w:pStyle w:val="ListParagraph"/>
        <w:numPr>
          <w:ilvl w:val="0"/>
          <w:numId w:val="12"/>
        </w:numPr>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 xml:space="preserve">falsification of </w:t>
      </w:r>
      <w:r w:rsidR="00FC0D68">
        <w:rPr>
          <w:rFonts w:asciiTheme="minorHAnsi" w:hAnsiTheme="minorHAnsi" w:cstheme="minorHAnsi"/>
          <w:color w:val="000000" w:themeColor="text1"/>
        </w:rPr>
        <w:t>organisational</w:t>
      </w:r>
      <w:r w:rsidR="00FC0D68" w:rsidRPr="006B0816">
        <w:rPr>
          <w:rFonts w:asciiTheme="minorHAnsi" w:hAnsiTheme="minorHAnsi" w:cstheme="minorHAnsi"/>
          <w:color w:val="000000" w:themeColor="text1"/>
          <w:szCs w:val="24"/>
        </w:rPr>
        <w:t xml:space="preserve"> </w:t>
      </w:r>
      <w:r w:rsidRPr="006B0816">
        <w:rPr>
          <w:rFonts w:asciiTheme="minorHAnsi" w:hAnsiTheme="minorHAnsi" w:cstheme="minorHAnsi"/>
          <w:color w:val="000000" w:themeColor="text1"/>
          <w:szCs w:val="24"/>
        </w:rPr>
        <w:t>records including reports, accounts, expenses claims or self-certification forms</w:t>
      </w:r>
    </w:p>
    <w:p w14:paraId="14FF82CA" w14:textId="77777777" w:rsidR="00472EE2" w:rsidRPr="006B0816" w:rsidRDefault="00472EE2" w:rsidP="006B0816">
      <w:pPr>
        <w:pStyle w:val="Customisabledocumentheading"/>
        <w:ind w:left="720"/>
        <w:jc w:val="both"/>
        <w:rPr>
          <w:rFonts w:asciiTheme="minorHAnsi" w:hAnsiTheme="minorHAnsi" w:cstheme="minorHAnsi"/>
          <w:b w:val="0"/>
          <w:color w:val="000000" w:themeColor="text1"/>
          <w:szCs w:val="24"/>
        </w:rPr>
      </w:pPr>
    </w:p>
    <w:p w14:paraId="29492E71"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Appeals</w:t>
      </w:r>
    </w:p>
    <w:p w14:paraId="77877239"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At every step, the employee has the right to appeal in writing within 5 working days of the decision. The employee will be invited to attend an appeal hearing, after which a decision will be made on whether the disciplinary sanction is to be upheld or overturned. The decision of the appeal panel will be final.</w:t>
      </w:r>
    </w:p>
    <w:p w14:paraId="2235F85C" w14:textId="77777777" w:rsidR="00472EE2" w:rsidRPr="006B0816" w:rsidRDefault="00472EE2" w:rsidP="006B0816">
      <w:pPr>
        <w:ind w:left="720"/>
        <w:jc w:val="both"/>
        <w:rPr>
          <w:rFonts w:asciiTheme="minorHAnsi" w:hAnsiTheme="minorHAnsi" w:cstheme="minorHAnsi"/>
          <w:color w:val="000000" w:themeColor="text1"/>
        </w:rPr>
      </w:pPr>
    </w:p>
    <w:p w14:paraId="0B859A72"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Third parties</w:t>
      </w:r>
    </w:p>
    <w:p w14:paraId="1F82C3A9"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We reserve the right to engage an independent third party to assist at any stage of the disciplinary procedure.</w:t>
      </w:r>
    </w:p>
    <w:p w14:paraId="7698DF5E" w14:textId="77777777" w:rsidR="00472EE2" w:rsidRPr="006B0816" w:rsidRDefault="00472EE2" w:rsidP="006B0816">
      <w:pPr>
        <w:jc w:val="both"/>
        <w:rPr>
          <w:rFonts w:asciiTheme="minorHAnsi" w:hAnsiTheme="minorHAnsi" w:cstheme="minorHAnsi"/>
          <w:color w:val="000000" w:themeColor="text1"/>
        </w:rPr>
      </w:pPr>
    </w:p>
    <w:p w14:paraId="61BE0318" w14:textId="77777777" w:rsidR="00472EE2" w:rsidRPr="006B0816" w:rsidRDefault="00472EE2" w:rsidP="006B0816">
      <w:pPr>
        <w:pStyle w:val="Heading3"/>
        <w:jc w:val="both"/>
        <w:rPr>
          <w:rFonts w:asciiTheme="minorHAnsi" w:hAnsiTheme="minorHAnsi" w:cstheme="minorHAnsi"/>
          <w:b/>
          <w:color w:val="000000" w:themeColor="text1"/>
        </w:rPr>
      </w:pPr>
      <w:bookmarkStart w:id="92" w:name="_Toc90979037"/>
      <w:bookmarkStart w:id="93" w:name="_Toc225779168"/>
      <w:r w:rsidRPr="006B0816">
        <w:rPr>
          <w:rFonts w:asciiTheme="minorHAnsi" w:hAnsiTheme="minorHAnsi" w:cstheme="minorHAnsi"/>
          <w:b/>
          <w:color w:val="000000" w:themeColor="text1"/>
        </w:rPr>
        <w:t>Capability Procedure</w:t>
      </w:r>
      <w:bookmarkEnd w:id="92"/>
      <w:bookmarkEnd w:id="93"/>
    </w:p>
    <w:p w14:paraId="5189A9ED"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Purpose</w:t>
      </w:r>
    </w:p>
    <w:p w14:paraId="2948CCC1" w14:textId="6F5EFFC6"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This procedure applies where an employee is failing to carry out their responsibilities or duties in a satisfactory manner, due to a lack of ability, experience or qualifications or on ill health grounds.  This procedure aims to ensure fairness and consistency throughout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and provides for warnings to be issued for failure to meet our standards of job performance. </w:t>
      </w:r>
    </w:p>
    <w:p w14:paraId="68E3D1EA" w14:textId="77777777" w:rsidR="00472EE2" w:rsidRPr="006B0816" w:rsidRDefault="00472EE2" w:rsidP="006B0816">
      <w:pPr>
        <w:ind w:left="720"/>
        <w:jc w:val="both"/>
        <w:rPr>
          <w:rFonts w:asciiTheme="minorHAnsi" w:hAnsiTheme="minorHAnsi" w:cstheme="minorHAnsi"/>
          <w:color w:val="000000" w:themeColor="text1"/>
        </w:rPr>
      </w:pPr>
    </w:p>
    <w:p w14:paraId="06F8FAFE"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Most performance improvement procedures will follow the course set out below.  However, we may vary the process to suit individual circumstances; such a variation will not amount to a breach of this procedure. </w:t>
      </w:r>
    </w:p>
    <w:p w14:paraId="18C194DA" w14:textId="77777777" w:rsidR="00472EE2" w:rsidRPr="006B0816" w:rsidRDefault="00472EE2" w:rsidP="006B0816">
      <w:pPr>
        <w:ind w:left="720"/>
        <w:jc w:val="both"/>
        <w:rPr>
          <w:rFonts w:asciiTheme="minorHAnsi" w:hAnsiTheme="minorHAnsi" w:cstheme="minorHAnsi"/>
          <w:color w:val="000000" w:themeColor="text1"/>
        </w:rPr>
      </w:pPr>
    </w:p>
    <w:p w14:paraId="557839F9" w14:textId="1D065C65"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The procedure will be invoked when performance issues arise or are identified either following an appraisal process or otherwise.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00FC0D68" w:rsidRPr="006B0816">
        <w:rPr>
          <w:rFonts w:asciiTheme="minorHAnsi" w:hAnsiTheme="minorHAnsi" w:cstheme="minorHAnsi"/>
          <w:color w:val="000000" w:themeColor="text1"/>
        </w:rPr>
        <w:t xml:space="preserve"> </w:t>
      </w:r>
      <w:r w:rsidRPr="006B0816">
        <w:rPr>
          <w:rFonts w:asciiTheme="minorHAnsi" w:hAnsiTheme="minorHAnsi" w:cstheme="minorHAnsi"/>
          <w:color w:val="000000" w:themeColor="text1"/>
        </w:rPr>
        <w:t>will normally seek to address performance informally and offer appropriate training and support to an employee before progressing under this procedure.  The procedures set out in this document aim to ensure that there is: -</w:t>
      </w:r>
    </w:p>
    <w:p w14:paraId="0054E9F1" w14:textId="77777777" w:rsidR="00472EE2" w:rsidRPr="006B0816" w:rsidRDefault="00472EE2" w:rsidP="006B0816">
      <w:pPr>
        <w:ind w:left="720"/>
        <w:jc w:val="both"/>
        <w:rPr>
          <w:rFonts w:asciiTheme="minorHAnsi" w:hAnsiTheme="minorHAnsi" w:cstheme="minorHAnsi"/>
          <w:color w:val="000000" w:themeColor="text1"/>
        </w:rPr>
      </w:pPr>
    </w:p>
    <w:p w14:paraId="549F65EA" w14:textId="77777777" w:rsidR="00472EE2" w:rsidRPr="006B0816" w:rsidRDefault="00472EE2" w:rsidP="002A5947">
      <w:pPr>
        <w:pStyle w:val="ListParagraph"/>
        <w:numPr>
          <w:ilvl w:val="0"/>
          <w:numId w:val="10"/>
        </w:numPr>
        <w:spacing w:after="160" w:line="259" w:lineRule="auto"/>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Openness and awareness for staff when they are not meeting the required levels of performance</w:t>
      </w:r>
    </w:p>
    <w:p w14:paraId="0215B807" w14:textId="77777777" w:rsidR="00472EE2" w:rsidRPr="006B0816" w:rsidRDefault="00472EE2" w:rsidP="002A5947">
      <w:pPr>
        <w:pStyle w:val="ListParagraph"/>
        <w:numPr>
          <w:ilvl w:val="0"/>
          <w:numId w:val="10"/>
        </w:numPr>
        <w:spacing w:after="160" w:line="259" w:lineRule="auto"/>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A means of monitoring performance and establishing performance criteria</w:t>
      </w:r>
    </w:p>
    <w:p w14:paraId="16418344" w14:textId="77777777" w:rsidR="00472EE2" w:rsidRPr="006B0816" w:rsidRDefault="00472EE2" w:rsidP="002A5947">
      <w:pPr>
        <w:pStyle w:val="ListParagraph"/>
        <w:numPr>
          <w:ilvl w:val="0"/>
          <w:numId w:val="10"/>
        </w:numPr>
        <w:spacing w:after="160" w:line="259" w:lineRule="auto"/>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A degree of consistency in how staff are given opportunities to attain satisfactory levels of performance</w:t>
      </w:r>
    </w:p>
    <w:p w14:paraId="6A558D50" w14:textId="77777777" w:rsidR="00472EE2" w:rsidRPr="006B0816" w:rsidRDefault="00472EE2" w:rsidP="002A5947">
      <w:pPr>
        <w:pStyle w:val="ListParagraph"/>
        <w:numPr>
          <w:ilvl w:val="0"/>
          <w:numId w:val="10"/>
        </w:numPr>
        <w:spacing w:after="160" w:line="259" w:lineRule="auto"/>
        <w:ind w:left="1440"/>
        <w:jc w:val="both"/>
        <w:rPr>
          <w:rFonts w:asciiTheme="minorHAnsi" w:hAnsiTheme="minorHAnsi" w:cstheme="minorHAnsi"/>
          <w:color w:val="000000" w:themeColor="text1"/>
          <w:szCs w:val="24"/>
        </w:rPr>
      </w:pPr>
      <w:r w:rsidRPr="006B0816">
        <w:rPr>
          <w:rFonts w:asciiTheme="minorHAnsi" w:hAnsiTheme="minorHAnsi" w:cstheme="minorHAnsi"/>
          <w:color w:val="000000" w:themeColor="text1"/>
          <w:szCs w:val="24"/>
        </w:rPr>
        <w:t>Assistance in identifying the most appropriate form(s) of support and providing that support</w:t>
      </w:r>
    </w:p>
    <w:p w14:paraId="6F1B1D16" w14:textId="3679764F" w:rsidR="00472EE2" w:rsidRPr="006B0816" w:rsidRDefault="00472EE2" w:rsidP="006B0816">
      <w:pPr>
        <w:ind w:left="720"/>
        <w:jc w:val="both"/>
        <w:rPr>
          <w:rFonts w:asciiTheme="minorHAnsi" w:hAnsiTheme="minorHAnsi" w:cstheme="minorHAnsi"/>
          <w:color w:val="000000" w:themeColor="text1"/>
        </w:rPr>
      </w:pP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will consider what training and support it can give the employee to help them meet the performance requirements.</w:t>
      </w:r>
    </w:p>
    <w:p w14:paraId="7E37CBD3" w14:textId="77777777" w:rsidR="00472EE2" w:rsidRPr="006B0816" w:rsidRDefault="00472EE2" w:rsidP="006B0816">
      <w:pPr>
        <w:ind w:left="720"/>
        <w:jc w:val="both"/>
        <w:rPr>
          <w:rFonts w:asciiTheme="minorHAnsi" w:hAnsiTheme="minorHAnsi" w:cstheme="minorHAnsi"/>
          <w:color w:val="000000" w:themeColor="text1"/>
        </w:rPr>
      </w:pPr>
    </w:p>
    <w:p w14:paraId="3D936127" w14:textId="77777777" w:rsidR="00472EE2" w:rsidRPr="006B0816" w:rsidRDefault="00472EE2" w:rsidP="006B0816">
      <w:pPr>
        <w:pStyle w:val="Heading4"/>
        <w:ind w:left="144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Formal Meeting</w:t>
      </w:r>
    </w:p>
    <w:p w14:paraId="5A02E69D" w14:textId="77777777"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If it is considered necessary to invoke the formal capability procedure, the employee will be informed in writing of the alleged shortfall or failure in performance and invited to a meeting.  Employees may be accompanied by a work colleague or trade union representative at all stages of the formal capability procedure.  Following the meeting, the outcome will be confirmed in writing.  The employee has the right to appeal the decision if s/he is not satisfied.</w:t>
      </w:r>
    </w:p>
    <w:p w14:paraId="3C55FFE2" w14:textId="77777777" w:rsidR="00472EE2" w:rsidRPr="006B0816" w:rsidRDefault="00472EE2" w:rsidP="006B0816">
      <w:pPr>
        <w:ind w:left="1440"/>
        <w:jc w:val="both"/>
        <w:rPr>
          <w:rFonts w:asciiTheme="minorHAnsi" w:hAnsiTheme="minorHAnsi" w:cstheme="minorHAnsi"/>
          <w:color w:val="000000" w:themeColor="text1"/>
        </w:rPr>
      </w:pPr>
    </w:p>
    <w:p w14:paraId="4A465BB1" w14:textId="77777777" w:rsidR="00472EE2" w:rsidRPr="006B0816" w:rsidRDefault="00472EE2" w:rsidP="006B0816">
      <w:pPr>
        <w:pStyle w:val="Heading4"/>
        <w:ind w:left="144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Performance Warnings</w:t>
      </w:r>
    </w:p>
    <w:p w14:paraId="735F309E" w14:textId="77777777" w:rsidR="0009512C" w:rsidRPr="006B0816" w:rsidRDefault="0009512C" w:rsidP="0009512C">
      <w:pPr>
        <w:ind w:left="720" w:firstLine="720"/>
        <w:jc w:val="both"/>
        <w:rPr>
          <w:rFonts w:asciiTheme="minorHAnsi" w:hAnsiTheme="minorHAnsi" w:cstheme="minorHAnsi"/>
          <w:b/>
          <w:bCs/>
          <w:color w:val="000000" w:themeColor="text1"/>
        </w:rPr>
      </w:pPr>
      <w:r w:rsidRPr="006B0816">
        <w:rPr>
          <w:rFonts w:asciiTheme="minorHAnsi" w:hAnsiTheme="minorHAnsi" w:cstheme="minorHAnsi"/>
          <w:b/>
          <w:bCs/>
          <w:iCs/>
          <w:color w:val="000000" w:themeColor="text1"/>
        </w:rPr>
        <w:t>First written warning</w:t>
      </w:r>
    </w:p>
    <w:p w14:paraId="75C50400" w14:textId="77777777"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In the case of serious shortfall, or failure or a repetition of earlier shortfall or failure, a written warning will be issued, setting out the precise nature of the shortfall or failure, the likely consequences of further shortfall or failure and specifying the improvement required and over what period.  Objectives, timescales and measures for the performance improvement will be set and training and supervision may be provided where required.  A written warning will be kept on the employee’s personnel file for six months. Performance may be appraised at any time during this period. </w:t>
      </w:r>
    </w:p>
    <w:p w14:paraId="22376C56" w14:textId="77777777" w:rsidR="00472EE2" w:rsidRPr="006B0816" w:rsidRDefault="00472EE2" w:rsidP="006B0816">
      <w:pPr>
        <w:ind w:left="1440"/>
        <w:jc w:val="both"/>
        <w:rPr>
          <w:rFonts w:asciiTheme="minorHAnsi" w:hAnsiTheme="minorHAnsi" w:cstheme="minorHAnsi"/>
          <w:color w:val="000000" w:themeColor="text1"/>
        </w:rPr>
      </w:pPr>
    </w:p>
    <w:p w14:paraId="4343EE4B" w14:textId="0669B7B8" w:rsidR="00472EE2" w:rsidRPr="006B0816" w:rsidRDefault="00472EE2" w:rsidP="006B0816">
      <w:pPr>
        <w:ind w:left="1440"/>
        <w:jc w:val="both"/>
        <w:rPr>
          <w:rFonts w:asciiTheme="minorHAnsi" w:hAnsiTheme="minorHAnsi" w:cstheme="minorHAnsi"/>
          <w:b/>
          <w:color w:val="000000" w:themeColor="text1"/>
        </w:rPr>
      </w:pPr>
      <w:r w:rsidRPr="006B0816">
        <w:rPr>
          <w:rFonts w:asciiTheme="minorHAnsi" w:hAnsiTheme="minorHAnsi" w:cstheme="minorHAnsi"/>
          <w:b/>
          <w:color w:val="000000" w:themeColor="text1"/>
        </w:rPr>
        <w:t>Final written warning</w:t>
      </w:r>
    </w:p>
    <w:p w14:paraId="20197EED" w14:textId="77777777"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In the case of a further repetition of earlier shortfall or failure to improve, a final written warning will be issued setting out the precise nature of the shortfall or failure containing a statement that any recurrence or failure to improve will lead to dismissal or whatever other penalty is considered appropriate and specifying the improvement required and over what period. A final written warning will be kept on the employee’s personnel file for twelve months.  Objectives, timescales and measures for the performance improvement will be set and conduct and performance will be appraised throughout this period.</w:t>
      </w:r>
    </w:p>
    <w:p w14:paraId="0D270F1C" w14:textId="77777777" w:rsidR="00472EE2" w:rsidRPr="006B0816" w:rsidRDefault="00472EE2" w:rsidP="006B0816">
      <w:pPr>
        <w:ind w:left="1440"/>
        <w:jc w:val="both"/>
        <w:rPr>
          <w:rFonts w:asciiTheme="minorHAnsi" w:hAnsiTheme="minorHAnsi" w:cstheme="minorHAnsi"/>
          <w:color w:val="000000" w:themeColor="text1"/>
        </w:rPr>
      </w:pPr>
    </w:p>
    <w:p w14:paraId="2E7B63D0" w14:textId="77777777"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Depending upon the seriousness of the matter and all the circumstances, any of the above stages may be omitted. </w:t>
      </w:r>
    </w:p>
    <w:p w14:paraId="4EB0F6B5" w14:textId="77777777" w:rsidR="00472EE2" w:rsidRPr="006B0816" w:rsidRDefault="00472EE2" w:rsidP="006B0816">
      <w:pPr>
        <w:ind w:left="1440"/>
        <w:jc w:val="both"/>
        <w:rPr>
          <w:rFonts w:asciiTheme="minorHAnsi" w:hAnsiTheme="minorHAnsi" w:cstheme="minorHAnsi"/>
          <w:color w:val="000000" w:themeColor="text1"/>
        </w:rPr>
      </w:pPr>
    </w:p>
    <w:p w14:paraId="35B662A5" w14:textId="77777777" w:rsidR="00F954C8" w:rsidRPr="006B0816" w:rsidRDefault="00F954C8" w:rsidP="00F954C8">
      <w:pPr>
        <w:ind w:left="720" w:firstLine="720"/>
        <w:jc w:val="both"/>
        <w:rPr>
          <w:rFonts w:asciiTheme="minorHAnsi" w:hAnsiTheme="minorHAnsi" w:cstheme="minorHAnsi"/>
          <w:b/>
          <w:color w:val="000000" w:themeColor="text1"/>
        </w:rPr>
      </w:pPr>
      <w:r w:rsidRPr="006B0816">
        <w:rPr>
          <w:rFonts w:asciiTheme="minorHAnsi" w:hAnsiTheme="minorHAnsi" w:cstheme="minorHAnsi"/>
          <w:b/>
          <w:bCs/>
          <w:iCs/>
          <w:color w:val="000000" w:themeColor="text1"/>
        </w:rPr>
        <w:t>Dismissal or action short of dismissal</w:t>
      </w:r>
    </w:p>
    <w:p w14:paraId="6014550E" w14:textId="19C90964"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In the case of gross negligence, or if all the appropriate stages of the warning procedure have been exhausted, an employee will normally be dismissed. Alternatively to dismissal,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may decide that transfer or demotion are appropriate sanctions.</w:t>
      </w:r>
    </w:p>
    <w:p w14:paraId="070FD248" w14:textId="77777777"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 </w:t>
      </w:r>
    </w:p>
    <w:p w14:paraId="0502BF9E" w14:textId="22BBCA92"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In the most serious cases of gross negligence, normally (but not necessarily) resulting in significant financial loss or loss of reputation to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where continued trust and confidence has been destroyed as a result, summary dismissal may be without notice or payment in lieu of notice.</w:t>
      </w:r>
    </w:p>
    <w:p w14:paraId="557DD15C" w14:textId="77777777" w:rsidR="00472EE2" w:rsidRPr="006B0816" w:rsidRDefault="00472EE2" w:rsidP="006B0816">
      <w:pPr>
        <w:ind w:left="1440"/>
        <w:jc w:val="both"/>
        <w:rPr>
          <w:rFonts w:asciiTheme="minorHAnsi" w:hAnsiTheme="minorHAnsi" w:cstheme="minorHAnsi"/>
          <w:color w:val="000000" w:themeColor="text1"/>
        </w:rPr>
      </w:pPr>
    </w:p>
    <w:p w14:paraId="56D5A2C4" w14:textId="77777777" w:rsidR="00472EE2" w:rsidRPr="006B0816" w:rsidRDefault="00472EE2" w:rsidP="006B0816">
      <w:pPr>
        <w:pStyle w:val="Heading4"/>
        <w:ind w:left="144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 xml:space="preserve">Appeal </w:t>
      </w:r>
    </w:p>
    <w:p w14:paraId="5CD22C11" w14:textId="77777777"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An employee may appeal against a decision in writing to their line manager within five working days of receipt of the written decision. An appeal meeting will be convened as soon as is possible and the employee will be informed in writing of the decision of the appeal meeting following the conclusion of the meeting.  Such decision will be final. In the event of an unsuccessful appeal against a decision to dismiss, the original dismissal date shall stand.</w:t>
      </w:r>
    </w:p>
    <w:p w14:paraId="05F1737A" w14:textId="77777777" w:rsidR="00472EE2" w:rsidRPr="006B0816" w:rsidRDefault="00472EE2" w:rsidP="006B0816">
      <w:pPr>
        <w:ind w:left="1440"/>
        <w:jc w:val="both"/>
        <w:rPr>
          <w:rFonts w:asciiTheme="minorHAnsi" w:hAnsiTheme="minorHAnsi" w:cstheme="minorHAnsi"/>
          <w:color w:val="000000" w:themeColor="text1"/>
        </w:rPr>
      </w:pPr>
    </w:p>
    <w:p w14:paraId="1AE7C6FF" w14:textId="77777777" w:rsidR="00472EE2" w:rsidRPr="006B0816" w:rsidRDefault="00472EE2" w:rsidP="006B0816">
      <w:pPr>
        <w:pStyle w:val="Heading4"/>
        <w:ind w:left="144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 xml:space="preserve">Capability and Long-Term Sickness Absence </w:t>
      </w:r>
    </w:p>
    <w:p w14:paraId="48C9D68A" w14:textId="59CD88CB"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Where an employee’s underperformance is as a result of long-term sickness absence then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will always seek medical advice prior to making a decision about an employee’s ongoing employment.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will also consider whether there are any reasonable adjustments which can be made to assist the employee to perform their role.  In cases where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has concerns about the employee’s long-term ability to perform their job as a result of health grounds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will normally move to dismissal stage without prior warnings.</w:t>
      </w:r>
    </w:p>
    <w:p w14:paraId="023844ED" w14:textId="77777777" w:rsidR="00472EE2" w:rsidRPr="006B0816" w:rsidRDefault="00472EE2" w:rsidP="006B0816">
      <w:pPr>
        <w:ind w:left="1440"/>
        <w:jc w:val="both"/>
        <w:rPr>
          <w:rFonts w:asciiTheme="minorHAnsi" w:hAnsiTheme="minorHAnsi" w:cstheme="minorHAnsi"/>
          <w:color w:val="000000" w:themeColor="text1"/>
        </w:rPr>
      </w:pPr>
    </w:p>
    <w:p w14:paraId="43B8F4F1" w14:textId="77777777" w:rsidR="00472EE2" w:rsidRPr="006B0816" w:rsidRDefault="00472EE2" w:rsidP="006B0816">
      <w:pPr>
        <w:pStyle w:val="Heading4"/>
        <w:ind w:left="144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Relationship with Disciplinary Procedure</w:t>
      </w:r>
    </w:p>
    <w:p w14:paraId="299987EA" w14:textId="77777777"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The Capability Procedure is not intended to apply to cases where poor performance results directly from misconduct, in which case the Disciplinary Procedure should normally apply. It may not, however, always be immediately clear whether poor performance results from misconduct or capability and the procedures may, initially, be run in parallel whilst the concerns are being investigated. </w:t>
      </w:r>
    </w:p>
    <w:p w14:paraId="01FFD5A2" w14:textId="77777777" w:rsidR="00472EE2" w:rsidRPr="006B0816" w:rsidRDefault="00472EE2" w:rsidP="006B0816">
      <w:pPr>
        <w:ind w:left="1440"/>
        <w:jc w:val="both"/>
        <w:rPr>
          <w:rFonts w:asciiTheme="minorHAnsi" w:hAnsiTheme="minorHAnsi" w:cstheme="minorHAnsi"/>
          <w:color w:val="000000" w:themeColor="text1"/>
        </w:rPr>
      </w:pPr>
    </w:p>
    <w:p w14:paraId="4EB34F1D" w14:textId="671DBC23" w:rsidR="00472EE2" w:rsidRPr="006B0816" w:rsidRDefault="00472EE2" w:rsidP="006B0816">
      <w:pPr>
        <w:ind w:left="1440"/>
        <w:jc w:val="both"/>
        <w:rPr>
          <w:rFonts w:asciiTheme="minorHAnsi" w:hAnsiTheme="minorHAnsi" w:cstheme="minorHAnsi"/>
          <w:color w:val="000000" w:themeColor="text1"/>
        </w:rPr>
      </w:pPr>
      <w:r w:rsidRPr="00190FDB">
        <w:rPr>
          <w:rFonts w:asciiTheme="minorHAnsi" w:hAnsiTheme="minorHAnsi" w:cstheme="minorHAnsi"/>
          <w:color w:val="000000" w:themeColor="text1"/>
          <w:highlight w:val="cyan"/>
        </w:rPr>
        <w:t>The</w:t>
      </w:r>
      <w:r w:rsidR="00FC0D68" w:rsidRPr="00190FDB">
        <w:rPr>
          <w:rFonts w:asciiTheme="minorHAnsi" w:hAnsiTheme="minorHAnsi" w:cstheme="minorHAnsi"/>
          <w:color w:val="000000" w:themeColor="text1"/>
          <w:highlight w:val="cyan"/>
        </w:rPr>
        <w:t xml:space="preserve"> organisation</w:t>
      </w:r>
      <w:r w:rsidR="00FC0D68" w:rsidRPr="006B0816">
        <w:rPr>
          <w:rFonts w:asciiTheme="minorHAnsi" w:hAnsiTheme="minorHAnsi" w:cstheme="minorHAnsi"/>
          <w:color w:val="000000" w:themeColor="text1"/>
        </w:rPr>
        <w:t xml:space="preserve"> </w:t>
      </w:r>
      <w:r w:rsidRPr="006B0816">
        <w:rPr>
          <w:rFonts w:asciiTheme="minorHAnsi" w:hAnsiTheme="minorHAnsi" w:cstheme="minorHAnsi"/>
          <w:color w:val="000000" w:themeColor="text1"/>
        </w:rPr>
        <w:t>retains discretion in respect of the capability procedures to take account of your length of service and to vary the procedures accordingly. If you have a short amount of service, you may not be in receipt of any warnings prior to dismissal.</w:t>
      </w:r>
    </w:p>
    <w:p w14:paraId="4FEEEC45" w14:textId="77777777" w:rsidR="00472EE2" w:rsidRPr="006B0816" w:rsidRDefault="00472EE2" w:rsidP="006B0816">
      <w:pPr>
        <w:ind w:left="1440"/>
        <w:jc w:val="both"/>
        <w:rPr>
          <w:rFonts w:asciiTheme="minorHAnsi" w:hAnsiTheme="minorHAnsi" w:cstheme="minorHAnsi"/>
          <w:color w:val="000000" w:themeColor="text1"/>
        </w:rPr>
      </w:pPr>
    </w:p>
    <w:p w14:paraId="1BEAF0A8" w14:textId="77777777" w:rsidR="00472EE2" w:rsidRPr="006B0816" w:rsidRDefault="00472EE2" w:rsidP="006B0816">
      <w:pPr>
        <w:pStyle w:val="Heading4"/>
        <w:ind w:left="144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Third Parties</w:t>
      </w:r>
    </w:p>
    <w:p w14:paraId="1F1F0B7D" w14:textId="77777777" w:rsidR="00472EE2" w:rsidRPr="006B0816" w:rsidRDefault="00472EE2" w:rsidP="006B0816">
      <w:pPr>
        <w:ind w:left="1440"/>
        <w:jc w:val="both"/>
        <w:rPr>
          <w:rFonts w:asciiTheme="minorHAnsi" w:hAnsiTheme="minorHAnsi" w:cstheme="minorHAnsi"/>
          <w:color w:val="000000" w:themeColor="text1"/>
        </w:rPr>
      </w:pPr>
      <w:r w:rsidRPr="006B0816">
        <w:rPr>
          <w:rFonts w:asciiTheme="minorHAnsi" w:hAnsiTheme="minorHAnsi" w:cstheme="minorHAnsi"/>
          <w:color w:val="000000" w:themeColor="text1"/>
        </w:rPr>
        <w:t>We reserve the right to engage an independent third party to assist at any stage of the capability procedure</w:t>
      </w:r>
    </w:p>
    <w:p w14:paraId="05088591" w14:textId="77777777" w:rsidR="00472EE2" w:rsidRPr="006B0816" w:rsidRDefault="00472EE2" w:rsidP="006B0816">
      <w:pPr>
        <w:ind w:left="720"/>
        <w:jc w:val="both"/>
        <w:rPr>
          <w:rFonts w:asciiTheme="minorHAnsi" w:hAnsiTheme="minorHAnsi" w:cstheme="minorHAnsi"/>
          <w:bCs/>
          <w:color w:val="000000" w:themeColor="text1"/>
        </w:rPr>
      </w:pPr>
    </w:p>
    <w:p w14:paraId="32F8C645" w14:textId="77777777" w:rsidR="00472EE2" w:rsidRPr="006B0816" w:rsidRDefault="00472EE2" w:rsidP="006B0816">
      <w:pPr>
        <w:pStyle w:val="Heading3"/>
        <w:jc w:val="both"/>
        <w:rPr>
          <w:rFonts w:asciiTheme="minorHAnsi" w:hAnsiTheme="minorHAnsi" w:cstheme="minorHAnsi"/>
          <w:b/>
          <w:color w:val="000000" w:themeColor="text1"/>
        </w:rPr>
      </w:pPr>
      <w:bookmarkStart w:id="94" w:name="_Toc90979038"/>
      <w:bookmarkStart w:id="95" w:name="_Toc225779169"/>
      <w:r w:rsidRPr="006B0816">
        <w:rPr>
          <w:rFonts w:asciiTheme="minorHAnsi" w:hAnsiTheme="minorHAnsi" w:cstheme="minorHAnsi"/>
          <w:b/>
          <w:color w:val="000000" w:themeColor="text1"/>
        </w:rPr>
        <w:t>Grievance Procedure</w:t>
      </w:r>
      <w:bookmarkEnd w:id="94"/>
      <w:bookmarkEnd w:id="95"/>
    </w:p>
    <w:p w14:paraId="0CDB208F"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Purpose</w:t>
      </w:r>
    </w:p>
    <w:p w14:paraId="4D7CB91C" w14:textId="77777777" w:rsidR="00472EE2" w:rsidRPr="006B0816" w:rsidRDefault="00472EE2" w:rsidP="006B0816">
      <w:pPr>
        <w:pStyle w:val="Customisabledocumentheading"/>
        <w:ind w:left="720"/>
        <w:jc w:val="both"/>
        <w:rPr>
          <w:rFonts w:asciiTheme="minorHAnsi" w:hAnsiTheme="minorHAnsi" w:cstheme="minorHAnsi"/>
          <w:b w:val="0"/>
          <w:color w:val="000000" w:themeColor="text1"/>
          <w:szCs w:val="24"/>
        </w:rPr>
      </w:pPr>
      <w:r w:rsidRPr="006B0816">
        <w:rPr>
          <w:rFonts w:asciiTheme="minorHAnsi" w:hAnsiTheme="minorHAnsi" w:cstheme="minorHAnsi"/>
          <w:b w:val="0"/>
          <w:color w:val="000000" w:themeColor="text1"/>
          <w:szCs w:val="24"/>
        </w:rPr>
        <w:t>This procedure aims to provide employees with a readily accessible procedure for addressing any problems or concerns they may have at work. This procedure should not replace normal employee/manager dialogue. However, where such informal dialogue has failed to resolve an issue of concern, then an employee may utilise this procedure in an effort to have an issue resolved.</w:t>
      </w:r>
    </w:p>
    <w:p w14:paraId="44D632A0" w14:textId="77777777" w:rsidR="00472EE2" w:rsidRPr="006B0816" w:rsidRDefault="00472EE2" w:rsidP="006B0816">
      <w:pPr>
        <w:ind w:left="720"/>
        <w:jc w:val="both"/>
        <w:rPr>
          <w:rFonts w:asciiTheme="minorHAnsi" w:hAnsiTheme="minorHAnsi" w:cstheme="minorHAnsi"/>
          <w:color w:val="000000" w:themeColor="text1"/>
        </w:rPr>
      </w:pPr>
    </w:p>
    <w:p w14:paraId="6860FA97" w14:textId="3B2DFE06"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It is accepted that when people work together there will inevitably be situations where misunderstandings, problems or concerns need to be resolved.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00FC0D68" w:rsidRPr="006B0816">
        <w:rPr>
          <w:rFonts w:asciiTheme="minorHAnsi" w:hAnsiTheme="minorHAnsi" w:cstheme="minorHAnsi"/>
          <w:color w:val="000000" w:themeColor="text1"/>
        </w:rPr>
        <w:t xml:space="preserve"> </w:t>
      </w:r>
      <w:r w:rsidRPr="006B0816">
        <w:rPr>
          <w:rFonts w:asciiTheme="minorHAnsi" w:hAnsiTheme="minorHAnsi" w:cstheme="minorHAnsi"/>
          <w:color w:val="000000" w:themeColor="text1"/>
        </w:rPr>
        <w:t xml:space="preserve">promotes a culture of good communication, openness and a willingness to co-operate and listen. Therefore, it is envisaged that the majority of these issues or misunderstandings should be addressed informally in an efficient and effective manner. However, where such issues are unresolved they may become grievances. Employees are encouraged to seek resolution of an issue by utilising this procedure. </w:t>
      </w:r>
    </w:p>
    <w:p w14:paraId="6B7A6438" w14:textId="77777777" w:rsidR="00472EE2" w:rsidRPr="006B0816" w:rsidRDefault="00472EE2" w:rsidP="006B0816">
      <w:pPr>
        <w:jc w:val="both"/>
        <w:rPr>
          <w:rFonts w:asciiTheme="minorHAnsi" w:hAnsiTheme="minorHAnsi" w:cstheme="minorHAnsi"/>
          <w:color w:val="000000" w:themeColor="text1"/>
        </w:rPr>
      </w:pPr>
    </w:p>
    <w:p w14:paraId="5163B1BA" w14:textId="3C637FFD"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The grievance procedure should not be used to lodge appeals against disciplinary sanctions.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organisations</w:t>
      </w:r>
      <w:r w:rsidRPr="006B0816">
        <w:rPr>
          <w:rFonts w:asciiTheme="minorHAnsi" w:hAnsiTheme="minorHAnsi" w:cstheme="minorHAnsi"/>
          <w:color w:val="000000" w:themeColor="text1"/>
        </w:rPr>
        <w:t xml:space="preserve"> disciplinary procedure contains sufficient mechanisms for dealing with an employee’s dissatisfaction at any disciplinary sanction applied to them.</w:t>
      </w:r>
    </w:p>
    <w:p w14:paraId="78A6104C" w14:textId="77777777" w:rsidR="00472EE2" w:rsidRPr="006B0816" w:rsidRDefault="00472EE2" w:rsidP="006B0816">
      <w:pPr>
        <w:ind w:left="720"/>
        <w:jc w:val="both"/>
        <w:rPr>
          <w:rFonts w:asciiTheme="minorHAnsi" w:hAnsiTheme="minorHAnsi" w:cstheme="minorHAnsi"/>
          <w:color w:val="000000" w:themeColor="text1"/>
        </w:rPr>
      </w:pPr>
    </w:p>
    <w:p w14:paraId="15CC2AC0"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 xml:space="preserve">Procedure </w:t>
      </w:r>
    </w:p>
    <w:p w14:paraId="5490B408"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In order to provide an effective and timely resolution of employee concerns, the following procedure will be followed to ensure that employee complaints or problems receive full and careful attention. </w:t>
      </w:r>
    </w:p>
    <w:p w14:paraId="4E577E28" w14:textId="77777777" w:rsidR="00472EE2" w:rsidRPr="006B0816" w:rsidRDefault="00472EE2" w:rsidP="006B0816">
      <w:pPr>
        <w:ind w:left="720"/>
        <w:jc w:val="both"/>
        <w:rPr>
          <w:rFonts w:asciiTheme="minorHAnsi" w:hAnsiTheme="minorHAnsi" w:cstheme="minorHAnsi"/>
          <w:color w:val="000000" w:themeColor="text1"/>
        </w:rPr>
      </w:pPr>
    </w:p>
    <w:p w14:paraId="0D8FA9EA"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Informal discussion</w:t>
      </w:r>
    </w:p>
    <w:p w14:paraId="5B762044"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Employees are encouraged to approach their line manager in the first instance to discuss issues and attempt to informally resolve them. Informal discussion can frequently solve problems without the need for written record. If an employee is dissatisfied with the outcome, they may invoke the formal grievance procedure.</w:t>
      </w:r>
    </w:p>
    <w:p w14:paraId="5DC0BBA0" w14:textId="77777777" w:rsidR="00472EE2" w:rsidRPr="006B0816" w:rsidRDefault="00472EE2" w:rsidP="006B0816">
      <w:pPr>
        <w:ind w:left="720"/>
        <w:jc w:val="both"/>
        <w:rPr>
          <w:rFonts w:asciiTheme="minorHAnsi" w:hAnsiTheme="minorHAnsi" w:cstheme="minorHAnsi"/>
          <w:color w:val="000000" w:themeColor="text1"/>
        </w:rPr>
      </w:pPr>
    </w:p>
    <w:p w14:paraId="45EACAAE"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Formal procedure</w:t>
      </w:r>
    </w:p>
    <w:p w14:paraId="5B6E6215" w14:textId="7A1DAE9B"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The employee should raise the grievance in writing to their line manager</w:t>
      </w:r>
      <w:r w:rsidR="00425FD4">
        <w:rPr>
          <w:rFonts w:asciiTheme="minorHAnsi" w:hAnsiTheme="minorHAnsi" w:cstheme="minorHAnsi"/>
          <w:color w:val="000000" w:themeColor="text1"/>
        </w:rPr>
        <w:t xml:space="preserve">, if the grievance relates to the line manager then the employee should address the </w:t>
      </w:r>
      <w:r w:rsidR="006F5535">
        <w:rPr>
          <w:rFonts w:asciiTheme="minorHAnsi" w:hAnsiTheme="minorHAnsi" w:cstheme="minorHAnsi"/>
          <w:color w:val="000000" w:themeColor="text1"/>
        </w:rPr>
        <w:t>grievance to a churchwarden or the incumbent as appropriate</w:t>
      </w:r>
      <w:r w:rsidRPr="006B0816">
        <w:rPr>
          <w:rFonts w:asciiTheme="minorHAnsi" w:hAnsiTheme="minorHAnsi" w:cstheme="minorHAnsi"/>
          <w:color w:val="000000" w:themeColor="text1"/>
        </w:rPr>
        <w:t xml:space="preserve">. This should explain the nature and extent of the grievance and indicate the outcome the employee is looking for. </w:t>
      </w:r>
    </w:p>
    <w:p w14:paraId="34B5968C" w14:textId="77777777" w:rsidR="00472EE2" w:rsidRPr="006B0816" w:rsidRDefault="00472EE2" w:rsidP="006B0816">
      <w:pPr>
        <w:ind w:left="720"/>
        <w:jc w:val="both"/>
        <w:rPr>
          <w:rFonts w:asciiTheme="minorHAnsi" w:hAnsiTheme="minorHAnsi" w:cstheme="minorHAnsi"/>
          <w:color w:val="000000" w:themeColor="text1"/>
        </w:rPr>
      </w:pPr>
    </w:p>
    <w:p w14:paraId="355D474F" w14:textId="1462697D"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If the employee’s grievance relates to concerns regarding their line manager, where possible and appropriate,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will seek an </w:t>
      </w:r>
      <w:r w:rsidR="007342E3">
        <w:rPr>
          <w:rFonts w:asciiTheme="minorHAnsi" w:hAnsiTheme="minorHAnsi" w:cstheme="minorHAnsi"/>
          <w:color w:val="000000" w:themeColor="text1"/>
        </w:rPr>
        <w:t xml:space="preserve">appropriate </w:t>
      </w:r>
      <w:r w:rsidRPr="006B0816">
        <w:rPr>
          <w:rFonts w:asciiTheme="minorHAnsi" w:hAnsiTheme="minorHAnsi" w:cstheme="minorHAnsi"/>
          <w:color w:val="000000" w:themeColor="text1"/>
        </w:rPr>
        <w:t xml:space="preserve">alternative </w:t>
      </w:r>
      <w:r w:rsidR="00935627">
        <w:rPr>
          <w:rFonts w:asciiTheme="minorHAnsi" w:hAnsiTheme="minorHAnsi" w:cstheme="minorHAnsi"/>
          <w:color w:val="000000" w:themeColor="text1"/>
        </w:rPr>
        <w:t>person</w:t>
      </w:r>
      <w:r w:rsidRPr="006B0816">
        <w:rPr>
          <w:rFonts w:asciiTheme="minorHAnsi" w:hAnsiTheme="minorHAnsi" w:cstheme="minorHAnsi"/>
          <w:color w:val="000000" w:themeColor="text1"/>
        </w:rPr>
        <w:t xml:space="preserve"> to consider the grievance. </w:t>
      </w:r>
    </w:p>
    <w:p w14:paraId="5685825B" w14:textId="77777777" w:rsidR="00472EE2" w:rsidRPr="006B0816" w:rsidRDefault="00472EE2" w:rsidP="006B0816">
      <w:pPr>
        <w:ind w:left="720"/>
        <w:jc w:val="both"/>
        <w:rPr>
          <w:rFonts w:asciiTheme="minorHAnsi" w:hAnsiTheme="minorHAnsi" w:cstheme="minorHAnsi"/>
          <w:color w:val="000000" w:themeColor="text1"/>
        </w:rPr>
      </w:pPr>
    </w:p>
    <w:p w14:paraId="5AE6C309"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A meeting will be arranged with the employee to discuss the grievance in detail and the employee should take any documents or evidence they have regarding the grievance to the meeting. The employee may be accompanied by a workplace colleague or trade union official. </w:t>
      </w:r>
    </w:p>
    <w:p w14:paraId="61D51246" w14:textId="77777777" w:rsidR="00472EE2" w:rsidRPr="006B0816" w:rsidRDefault="00472EE2" w:rsidP="006B0816">
      <w:pPr>
        <w:ind w:left="720"/>
        <w:jc w:val="both"/>
        <w:rPr>
          <w:rFonts w:asciiTheme="minorHAnsi" w:hAnsiTheme="minorHAnsi" w:cstheme="minorHAnsi"/>
          <w:color w:val="000000" w:themeColor="text1"/>
        </w:rPr>
      </w:pPr>
    </w:p>
    <w:p w14:paraId="462AF7BF" w14:textId="683BCD25"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The manager will complete a full investigation </w:t>
      </w:r>
      <w:r w:rsidR="007342E3" w:rsidRPr="006B0816">
        <w:rPr>
          <w:rFonts w:asciiTheme="minorHAnsi" w:hAnsiTheme="minorHAnsi" w:cstheme="minorHAnsi"/>
          <w:color w:val="000000" w:themeColor="text1"/>
        </w:rPr>
        <w:t>into</w:t>
      </w:r>
      <w:r w:rsidRPr="006B0816">
        <w:rPr>
          <w:rFonts w:asciiTheme="minorHAnsi" w:hAnsiTheme="minorHAnsi" w:cstheme="minorHAnsi"/>
          <w:color w:val="000000" w:themeColor="text1"/>
        </w:rPr>
        <w:t xml:space="preserve"> the matter. This may involve holding investigation meetings with witnesses, requiring witness statements to be produced and reviewing written evidence. A decision will be taken by the manager following the investigation and the grievance will be responded to, in writing, within 10 working days of the meeting being held. The employee will be informed of actions to take if they wish to appeal the outcome.</w:t>
      </w:r>
    </w:p>
    <w:p w14:paraId="796F3EF0" w14:textId="77777777" w:rsidR="00472EE2" w:rsidRPr="006B0816" w:rsidRDefault="00472EE2" w:rsidP="006B0816">
      <w:pPr>
        <w:ind w:left="720"/>
        <w:jc w:val="both"/>
        <w:rPr>
          <w:rFonts w:asciiTheme="minorHAnsi" w:hAnsiTheme="minorHAnsi" w:cstheme="minorHAnsi"/>
          <w:color w:val="000000" w:themeColor="text1"/>
        </w:rPr>
      </w:pPr>
    </w:p>
    <w:p w14:paraId="3BCE7440"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Appeal</w:t>
      </w:r>
    </w:p>
    <w:p w14:paraId="7A4E86D9" w14:textId="41F79AD0"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An employee may appeal against the decision taken in relation to their grievance in writing to </w:t>
      </w:r>
      <w:r w:rsidR="007342E3">
        <w:rPr>
          <w:rFonts w:asciiTheme="minorHAnsi" w:hAnsiTheme="minorHAnsi" w:cstheme="minorHAnsi"/>
          <w:color w:val="000000" w:themeColor="text1"/>
        </w:rPr>
        <w:t>the person named in the outcome letter</w:t>
      </w:r>
      <w:r w:rsidRPr="006B0816">
        <w:rPr>
          <w:rFonts w:asciiTheme="minorHAnsi" w:hAnsiTheme="minorHAnsi" w:cstheme="minorHAnsi"/>
          <w:color w:val="000000" w:themeColor="text1"/>
        </w:rPr>
        <w:t xml:space="preserve"> within five working days of receipt of the written decision. An appeal meeting will be convened as soon as is reasonably practicable and the employee will be informed in writing of the decision of the appeal meeting following the conclusion of the meeting.  Such decision will be final and there will be no further right to appeal.</w:t>
      </w:r>
    </w:p>
    <w:p w14:paraId="31983D9A" w14:textId="77777777" w:rsidR="00472EE2" w:rsidRPr="006B0816" w:rsidRDefault="00472EE2" w:rsidP="006B0816">
      <w:pPr>
        <w:ind w:left="720"/>
        <w:jc w:val="both"/>
        <w:rPr>
          <w:rFonts w:asciiTheme="minorHAnsi" w:hAnsiTheme="minorHAnsi" w:cstheme="minorHAnsi"/>
          <w:color w:val="000000" w:themeColor="text1"/>
        </w:rPr>
      </w:pPr>
    </w:p>
    <w:p w14:paraId="387FFFB5"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Simultaneous grievance and disciplinary matters</w:t>
      </w:r>
    </w:p>
    <w:p w14:paraId="21819687" w14:textId="17E1860D" w:rsidR="00472EE2" w:rsidRPr="006B0816" w:rsidRDefault="00472EE2" w:rsidP="006B0816">
      <w:pPr>
        <w:ind w:left="720"/>
        <w:jc w:val="both"/>
        <w:rPr>
          <w:rFonts w:asciiTheme="minorHAnsi" w:hAnsiTheme="minorHAnsi" w:cstheme="minorHAnsi"/>
          <w:color w:val="000000" w:themeColor="text1"/>
        </w:rPr>
      </w:pP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will make a decision on how to progress matters when an employee raises a grievance about a disciplinary procedure involving them.  </w:t>
      </w: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will assess the exact nature of the grievance and will have the final say over suspension of a disciplinary procedure.</w:t>
      </w:r>
    </w:p>
    <w:p w14:paraId="03786F5F" w14:textId="77777777" w:rsidR="00472EE2" w:rsidRPr="006B0816" w:rsidRDefault="00472EE2" w:rsidP="006B0816">
      <w:pPr>
        <w:ind w:left="720"/>
        <w:jc w:val="both"/>
        <w:rPr>
          <w:rFonts w:asciiTheme="minorHAnsi" w:hAnsiTheme="minorHAnsi" w:cstheme="minorHAnsi"/>
          <w:color w:val="000000" w:themeColor="text1"/>
        </w:rPr>
      </w:pPr>
    </w:p>
    <w:p w14:paraId="3E553713"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Extending timescales under the procedure</w:t>
      </w:r>
    </w:p>
    <w:p w14:paraId="662EAA25"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The timescales outlined in this procedure will be adhered to whenever this is reasonably practicable. There may be extenuating circumstances that are outside of either parties’ control, for example, where a key witness is unavailable or the grievance requires extensive investigation. </w:t>
      </w:r>
    </w:p>
    <w:p w14:paraId="274229E8" w14:textId="77777777" w:rsidR="00472EE2" w:rsidRPr="006B0816" w:rsidRDefault="00472EE2" w:rsidP="006B0816">
      <w:pPr>
        <w:ind w:left="720"/>
        <w:jc w:val="both"/>
        <w:rPr>
          <w:rFonts w:asciiTheme="minorHAnsi" w:hAnsiTheme="minorHAnsi" w:cstheme="minorHAnsi"/>
          <w:color w:val="000000" w:themeColor="text1"/>
        </w:rPr>
      </w:pPr>
    </w:p>
    <w:p w14:paraId="304E624E"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Where it is not reasonably practicable to adhere to the deadlines, both parties will discuss and agree any extension to the timelines. </w:t>
      </w:r>
    </w:p>
    <w:p w14:paraId="4A1E0694" w14:textId="77777777" w:rsidR="00472EE2" w:rsidRPr="006B0816" w:rsidRDefault="00472EE2" w:rsidP="006B0816">
      <w:pPr>
        <w:ind w:left="720"/>
        <w:jc w:val="both"/>
        <w:rPr>
          <w:rFonts w:asciiTheme="minorHAnsi" w:hAnsiTheme="minorHAnsi" w:cstheme="minorHAnsi"/>
          <w:color w:val="000000" w:themeColor="text1"/>
        </w:rPr>
      </w:pPr>
    </w:p>
    <w:p w14:paraId="7CEF371A"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Mediation</w:t>
      </w:r>
    </w:p>
    <w:p w14:paraId="0021CA66" w14:textId="56FC6F56" w:rsidR="00472EE2" w:rsidRPr="006B0816" w:rsidRDefault="00472EE2" w:rsidP="006B0816">
      <w:pPr>
        <w:ind w:left="720"/>
        <w:jc w:val="both"/>
        <w:rPr>
          <w:rFonts w:asciiTheme="minorHAnsi" w:hAnsiTheme="minorHAnsi" w:cstheme="minorHAnsi"/>
          <w:color w:val="000000" w:themeColor="text1"/>
        </w:rPr>
      </w:pPr>
      <w:r w:rsidRPr="00190FDB">
        <w:rPr>
          <w:rFonts w:asciiTheme="minorHAnsi" w:hAnsiTheme="minorHAnsi" w:cstheme="minorHAnsi"/>
          <w:color w:val="000000" w:themeColor="text1"/>
          <w:highlight w:val="cyan"/>
        </w:rPr>
        <w:t xml:space="preserve">The </w:t>
      </w:r>
      <w:r w:rsidR="00FC0D68" w:rsidRPr="00190FDB">
        <w:rPr>
          <w:rFonts w:asciiTheme="minorHAnsi" w:hAnsiTheme="minorHAnsi" w:cstheme="minorHAnsi"/>
          <w:color w:val="000000" w:themeColor="text1"/>
          <w:highlight w:val="cyan"/>
        </w:rPr>
        <w:t>organisation</w:t>
      </w:r>
      <w:r w:rsidRPr="006B0816">
        <w:rPr>
          <w:rFonts w:asciiTheme="minorHAnsi" w:hAnsiTheme="minorHAnsi" w:cstheme="minorHAnsi"/>
          <w:color w:val="000000" w:themeColor="text1"/>
        </w:rPr>
        <w:t xml:space="preserve"> reserves the right to seek assistance from external mediators at any stage in the grievance procedure. Where both parties agree to undertake mediation, the grievance process will be suspended whilst this is ongoing. </w:t>
      </w:r>
    </w:p>
    <w:p w14:paraId="2B5E588A" w14:textId="77777777" w:rsidR="00472EE2" w:rsidRPr="006B0816" w:rsidRDefault="00472EE2" w:rsidP="006B0816">
      <w:pPr>
        <w:ind w:left="720"/>
        <w:jc w:val="both"/>
        <w:rPr>
          <w:rFonts w:asciiTheme="minorHAnsi" w:hAnsiTheme="minorHAnsi" w:cstheme="minorHAnsi"/>
          <w:color w:val="000000" w:themeColor="text1"/>
        </w:rPr>
      </w:pPr>
    </w:p>
    <w:p w14:paraId="5D77636D"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Protection against detriment</w:t>
      </w:r>
    </w:p>
    <w:p w14:paraId="482E24CA" w14:textId="77777777"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Nothing in this procedure is intended to prevent the employee from raising any concerns they have. Employees who raise concerns under this procedure will not be subject to any detrimental or less favourable treatment as a result of doing so. </w:t>
      </w:r>
    </w:p>
    <w:p w14:paraId="2D462B35" w14:textId="77777777" w:rsidR="00472EE2" w:rsidRPr="006B0816" w:rsidRDefault="00472EE2" w:rsidP="006B0816">
      <w:pPr>
        <w:ind w:left="720"/>
        <w:jc w:val="both"/>
        <w:rPr>
          <w:rFonts w:asciiTheme="minorHAnsi" w:hAnsiTheme="minorHAnsi" w:cstheme="minorHAnsi"/>
          <w:color w:val="000000" w:themeColor="text1"/>
        </w:rPr>
      </w:pPr>
    </w:p>
    <w:p w14:paraId="77F45137" w14:textId="0717505D"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Where a grievance is considered to be made with malicious intent, the employee may be subject </w:t>
      </w:r>
      <w:r w:rsidRPr="00190FDB">
        <w:rPr>
          <w:rFonts w:asciiTheme="minorHAnsi" w:hAnsiTheme="minorHAnsi" w:cstheme="minorHAnsi"/>
          <w:color w:val="000000" w:themeColor="text1"/>
          <w:highlight w:val="cyan"/>
        </w:rPr>
        <w:t xml:space="preserve">to the </w:t>
      </w:r>
      <w:r w:rsidR="00FC0D68" w:rsidRPr="00190FDB">
        <w:rPr>
          <w:rFonts w:asciiTheme="minorHAnsi" w:hAnsiTheme="minorHAnsi" w:cstheme="minorHAnsi"/>
          <w:color w:val="000000" w:themeColor="text1"/>
          <w:highlight w:val="cyan"/>
        </w:rPr>
        <w:t>organisation</w:t>
      </w:r>
      <w:r w:rsidRPr="00190FDB">
        <w:rPr>
          <w:rFonts w:asciiTheme="minorHAnsi" w:hAnsiTheme="minorHAnsi" w:cstheme="minorHAnsi"/>
          <w:color w:val="000000" w:themeColor="text1"/>
          <w:highlight w:val="cyan"/>
        </w:rPr>
        <w:t>s</w:t>
      </w:r>
      <w:r w:rsidRPr="006B0816">
        <w:rPr>
          <w:rFonts w:asciiTheme="minorHAnsi" w:hAnsiTheme="minorHAnsi" w:cstheme="minorHAnsi"/>
          <w:color w:val="000000" w:themeColor="text1"/>
        </w:rPr>
        <w:t xml:space="preserve"> disciplinary procedure. </w:t>
      </w:r>
    </w:p>
    <w:p w14:paraId="72DC9753" w14:textId="77777777" w:rsidR="00472EE2" w:rsidRPr="006B0816" w:rsidRDefault="00472EE2" w:rsidP="006B0816">
      <w:pPr>
        <w:ind w:left="720"/>
        <w:jc w:val="both"/>
        <w:rPr>
          <w:rFonts w:asciiTheme="minorHAnsi" w:hAnsiTheme="minorHAnsi" w:cstheme="minorHAnsi"/>
          <w:color w:val="000000" w:themeColor="text1"/>
        </w:rPr>
      </w:pPr>
    </w:p>
    <w:p w14:paraId="13A63E2C" w14:textId="77777777" w:rsidR="00472EE2" w:rsidRPr="006B0816" w:rsidRDefault="00472EE2" w:rsidP="006B0816">
      <w:pPr>
        <w:pStyle w:val="Heading4"/>
        <w:ind w:left="720"/>
        <w:jc w:val="both"/>
        <w:rPr>
          <w:rFonts w:asciiTheme="minorHAnsi" w:hAnsiTheme="minorHAnsi" w:cstheme="minorHAnsi"/>
          <w:b/>
          <w:i w:val="0"/>
          <w:color w:val="000000" w:themeColor="text1"/>
          <w:sz w:val="24"/>
          <w:szCs w:val="24"/>
        </w:rPr>
      </w:pPr>
      <w:r w:rsidRPr="006B0816">
        <w:rPr>
          <w:rFonts w:asciiTheme="minorHAnsi" w:hAnsiTheme="minorHAnsi" w:cstheme="minorHAnsi"/>
          <w:b/>
          <w:i w:val="0"/>
          <w:color w:val="000000" w:themeColor="text1"/>
          <w:sz w:val="24"/>
          <w:szCs w:val="24"/>
        </w:rPr>
        <w:t>Third Parties</w:t>
      </w:r>
    </w:p>
    <w:p w14:paraId="6BABCA90" w14:textId="494BC30B" w:rsidR="00472EE2" w:rsidRPr="006B0816" w:rsidRDefault="00472EE2" w:rsidP="006B0816">
      <w:pPr>
        <w:ind w:left="720"/>
        <w:jc w:val="both"/>
        <w:rPr>
          <w:rFonts w:asciiTheme="minorHAnsi" w:hAnsiTheme="minorHAnsi" w:cstheme="minorHAnsi"/>
          <w:color w:val="000000" w:themeColor="text1"/>
        </w:rPr>
      </w:pPr>
      <w:r w:rsidRPr="006B0816">
        <w:rPr>
          <w:rFonts w:asciiTheme="minorHAnsi" w:hAnsiTheme="minorHAnsi" w:cstheme="minorHAnsi"/>
          <w:color w:val="000000" w:themeColor="text1"/>
        </w:rPr>
        <w:t>We reserve the right to engage an independent third party to assist at any stage of the grievance procedure</w:t>
      </w:r>
      <w:r w:rsidR="006B0816" w:rsidRPr="006B0816">
        <w:rPr>
          <w:rFonts w:asciiTheme="minorHAnsi" w:hAnsiTheme="minorHAnsi" w:cstheme="minorHAnsi"/>
          <w:color w:val="000000" w:themeColor="text1"/>
        </w:rPr>
        <w:t>.</w:t>
      </w:r>
    </w:p>
    <w:p w14:paraId="03842813" w14:textId="77777777" w:rsidR="005A2536" w:rsidRDefault="005A2536" w:rsidP="006B0816">
      <w:pPr>
        <w:jc w:val="both"/>
        <w:rPr>
          <w:rFonts w:asciiTheme="minorHAnsi" w:hAnsiTheme="minorHAnsi" w:cstheme="minorHAnsi"/>
          <w:color w:val="000000" w:themeColor="text1"/>
        </w:rPr>
      </w:pPr>
    </w:p>
    <w:p w14:paraId="000217AE" w14:textId="2F4CD6C2" w:rsidR="005A2536" w:rsidRPr="006B0816" w:rsidRDefault="005A2536" w:rsidP="005A2536">
      <w:pPr>
        <w:pStyle w:val="Heading3"/>
        <w:jc w:val="both"/>
        <w:rPr>
          <w:rFonts w:asciiTheme="minorHAnsi" w:hAnsiTheme="minorHAnsi" w:cstheme="minorHAnsi"/>
          <w:b/>
          <w:color w:val="000000" w:themeColor="text1"/>
        </w:rPr>
      </w:pPr>
      <w:bookmarkStart w:id="96" w:name="_Toc225779170"/>
      <w:r>
        <w:rPr>
          <w:rFonts w:asciiTheme="minorHAnsi" w:hAnsiTheme="minorHAnsi" w:cstheme="minorHAnsi"/>
          <w:b/>
          <w:color w:val="000000" w:themeColor="text1"/>
        </w:rPr>
        <w:t>Probation</w:t>
      </w:r>
      <w:r w:rsidRPr="006B0816">
        <w:rPr>
          <w:rFonts w:asciiTheme="minorHAnsi" w:hAnsiTheme="minorHAnsi" w:cstheme="minorHAnsi"/>
          <w:b/>
          <w:color w:val="000000" w:themeColor="text1"/>
        </w:rPr>
        <w:t xml:space="preserve"> Procedure</w:t>
      </w:r>
      <w:bookmarkEnd w:id="96"/>
    </w:p>
    <w:p w14:paraId="022397F6" w14:textId="77777777" w:rsidR="00355D1C" w:rsidRPr="00355D1C" w:rsidRDefault="00355D1C" w:rsidP="00355D1C">
      <w:pPr>
        <w:pStyle w:val="Heading4"/>
        <w:ind w:left="720"/>
        <w:jc w:val="both"/>
        <w:rPr>
          <w:rFonts w:asciiTheme="minorHAnsi" w:hAnsiTheme="minorHAnsi" w:cstheme="minorHAnsi"/>
          <w:b/>
          <w:i w:val="0"/>
          <w:color w:val="000000" w:themeColor="text1"/>
          <w:sz w:val="24"/>
          <w:szCs w:val="24"/>
        </w:rPr>
      </w:pPr>
      <w:r w:rsidRPr="00355D1C">
        <w:rPr>
          <w:rFonts w:asciiTheme="minorHAnsi" w:hAnsiTheme="minorHAnsi" w:cstheme="minorHAnsi"/>
          <w:b/>
          <w:i w:val="0"/>
          <w:color w:val="000000" w:themeColor="text1"/>
          <w:sz w:val="24"/>
          <w:szCs w:val="24"/>
        </w:rPr>
        <w:t>Policy Statement</w:t>
      </w:r>
    </w:p>
    <w:p w14:paraId="2A89761C" w14:textId="4133A493" w:rsidR="00355D1C" w:rsidRPr="00355D1C" w:rsidRDefault="00355D1C" w:rsidP="00355D1C">
      <w:pPr>
        <w:ind w:left="720"/>
        <w:jc w:val="both"/>
        <w:rPr>
          <w:rFonts w:asciiTheme="minorHAnsi" w:hAnsiTheme="minorHAnsi" w:cstheme="minorHAnsi"/>
          <w:color w:val="000000" w:themeColor="text1"/>
        </w:rPr>
      </w:pPr>
      <w:r w:rsidRPr="00355D1C">
        <w:rPr>
          <w:rFonts w:asciiTheme="minorHAnsi" w:hAnsiTheme="minorHAnsi" w:cstheme="minorHAnsi"/>
          <w:color w:val="000000" w:themeColor="text1"/>
        </w:rPr>
        <w:t xml:space="preserve">A supportive probation process is important to support and train new </w:t>
      </w:r>
      <w:r w:rsidR="00F57564">
        <w:rPr>
          <w:rFonts w:asciiTheme="minorHAnsi" w:hAnsiTheme="minorHAnsi" w:cstheme="minorHAnsi"/>
          <w:color w:val="000000" w:themeColor="text1"/>
        </w:rPr>
        <w:t>employees</w:t>
      </w:r>
      <w:r w:rsidRPr="00355D1C">
        <w:rPr>
          <w:rFonts w:asciiTheme="minorHAnsi" w:hAnsiTheme="minorHAnsi" w:cstheme="minorHAnsi"/>
          <w:color w:val="000000" w:themeColor="text1"/>
        </w:rPr>
        <w:t xml:space="preserve"> starting their </w:t>
      </w:r>
      <w:commentRangeStart w:id="97"/>
      <w:r w:rsidRPr="00355D1C">
        <w:rPr>
          <w:rFonts w:asciiTheme="minorHAnsi" w:hAnsiTheme="minorHAnsi" w:cstheme="minorHAnsi"/>
          <w:color w:val="000000" w:themeColor="text1"/>
        </w:rPr>
        <w:t>employment</w:t>
      </w:r>
      <w:commentRangeEnd w:id="97"/>
      <w:r w:rsidRPr="00355D1C">
        <w:rPr>
          <w:rStyle w:val="CommentReference"/>
          <w:rFonts w:asciiTheme="minorHAnsi" w:hAnsiTheme="minorHAnsi" w:cstheme="minorHAnsi"/>
          <w:color w:val="000000" w:themeColor="text1"/>
          <w:sz w:val="24"/>
          <w:szCs w:val="24"/>
        </w:rPr>
        <w:commentReference w:id="97"/>
      </w:r>
      <w:r w:rsidRPr="00355D1C">
        <w:rPr>
          <w:rFonts w:asciiTheme="minorHAnsi" w:hAnsiTheme="minorHAnsi" w:cstheme="minorHAnsi"/>
          <w:color w:val="000000" w:themeColor="text1"/>
        </w:rPr>
        <w:t xml:space="preserve">. To facilitate this, line managers set early objectives and clarify standards of performance which help the new </w:t>
      </w:r>
      <w:r w:rsidR="00F57564">
        <w:rPr>
          <w:rFonts w:asciiTheme="minorHAnsi" w:hAnsiTheme="minorHAnsi" w:cstheme="minorHAnsi"/>
          <w:color w:val="000000" w:themeColor="text1"/>
        </w:rPr>
        <w:t>employee</w:t>
      </w:r>
      <w:r w:rsidRPr="00355D1C">
        <w:rPr>
          <w:rFonts w:asciiTheme="minorHAnsi" w:hAnsiTheme="minorHAnsi" w:cstheme="minorHAnsi"/>
          <w:color w:val="000000" w:themeColor="text1"/>
        </w:rPr>
        <w:t xml:space="preserve"> to settle in quickly and get to grips with the role as soon as possible.</w:t>
      </w:r>
    </w:p>
    <w:p w14:paraId="7684DD6C" w14:textId="77777777" w:rsidR="00355D1C" w:rsidRPr="00355D1C" w:rsidRDefault="00355D1C" w:rsidP="00355D1C">
      <w:pPr>
        <w:ind w:left="720"/>
        <w:jc w:val="both"/>
        <w:rPr>
          <w:rFonts w:asciiTheme="minorHAnsi" w:hAnsiTheme="minorHAnsi" w:cstheme="minorHAnsi"/>
          <w:color w:val="000000" w:themeColor="text1"/>
        </w:rPr>
      </w:pPr>
    </w:p>
    <w:p w14:paraId="622F737D" w14:textId="4125AF23" w:rsidR="00355D1C" w:rsidRPr="00355D1C" w:rsidRDefault="00355D1C" w:rsidP="00355D1C">
      <w:pPr>
        <w:ind w:left="720"/>
        <w:jc w:val="both"/>
        <w:rPr>
          <w:rFonts w:asciiTheme="minorHAnsi" w:hAnsiTheme="minorHAnsi" w:cstheme="minorHAnsi"/>
          <w:color w:val="000000" w:themeColor="text1"/>
        </w:rPr>
      </w:pPr>
      <w:r w:rsidRPr="00355D1C">
        <w:rPr>
          <w:rFonts w:asciiTheme="minorHAnsi" w:hAnsiTheme="minorHAnsi" w:cstheme="minorHAnsi"/>
          <w:color w:val="000000" w:themeColor="text1"/>
        </w:rPr>
        <w:t xml:space="preserve">Probation is a two-way street. It also allows the manager to assess the employee’s capability, skills and performance in the role and to address and support any problems promptly. It also allows the </w:t>
      </w:r>
      <w:r w:rsidR="000C2BB1">
        <w:rPr>
          <w:rFonts w:asciiTheme="minorHAnsi" w:hAnsiTheme="minorHAnsi" w:cstheme="minorHAnsi"/>
          <w:color w:val="000000" w:themeColor="text1"/>
        </w:rPr>
        <w:t>employee</w:t>
      </w:r>
      <w:r w:rsidRPr="00355D1C">
        <w:rPr>
          <w:rFonts w:asciiTheme="minorHAnsi" w:hAnsiTheme="minorHAnsi" w:cstheme="minorHAnsi"/>
          <w:color w:val="000000" w:themeColor="text1"/>
        </w:rPr>
        <w:t xml:space="preserve"> to decide if the employment relationship is a good fit for them.</w:t>
      </w:r>
    </w:p>
    <w:p w14:paraId="516E7AF8" w14:textId="77777777" w:rsidR="00355D1C" w:rsidRPr="00355D1C" w:rsidRDefault="00355D1C" w:rsidP="00355D1C">
      <w:pPr>
        <w:ind w:left="720"/>
        <w:jc w:val="both"/>
        <w:rPr>
          <w:rFonts w:asciiTheme="minorHAnsi" w:hAnsiTheme="minorHAnsi" w:cstheme="minorHAnsi"/>
          <w:color w:val="000000" w:themeColor="text1"/>
        </w:rPr>
      </w:pPr>
    </w:p>
    <w:p w14:paraId="16705FE7" w14:textId="77777777" w:rsidR="00355D1C" w:rsidRDefault="00355D1C" w:rsidP="00355D1C">
      <w:pPr>
        <w:ind w:left="720"/>
        <w:jc w:val="both"/>
        <w:rPr>
          <w:rFonts w:asciiTheme="minorHAnsi" w:hAnsiTheme="minorHAnsi" w:cstheme="minorHAnsi"/>
          <w:color w:val="000000" w:themeColor="text1"/>
        </w:rPr>
      </w:pPr>
      <w:r w:rsidRPr="00355D1C">
        <w:rPr>
          <w:rFonts w:asciiTheme="minorHAnsi" w:hAnsiTheme="minorHAnsi" w:cstheme="minorHAnsi"/>
          <w:color w:val="000000" w:themeColor="text1"/>
        </w:rPr>
        <w:t>This policy sets out a clear framework for the fair and consistent approach to probation and the responsibilities of managers and employees.</w:t>
      </w:r>
    </w:p>
    <w:p w14:paraId="28CF269D" w14:textId="77777777" w:rsidR="000C2BB1" w:rsidRPr="00355D1C" w:rsidRDefault="000C2BB1" w:rsidP="00355D1C">
      <w:pPr>
        <w:ind w:left="720"/>
        <w:jc w:val="both"/>
        <w:rPr>
          <w:rFonts w:asciiTheme="minorHAnsi" w:hAnsiTheme="minorHAnsi" w:cstheme="minorHAnsi"/>
          <w:color w:val="000000" w:themeColor="text1"/>
        </w:rPr>
      </w:pPr>
    </w:p>
    <w:p w14:paraId="701BD24B" w14:textId="77777777" w:rsidR="00355D1C" w:rsidRDefault="00355D1C" w:rsidP="00355D1C">
      <w:pPr>
        <w:ind w:left="720"/>
        <w:jc w:val="both"/>
        <w:rPr>
          <w:rFonts w:asciiTheme="minorHAnsi" w:hAnsiTheme="minorHAnsi" w:cstheme="minorHAnsi"/>
          <w:color w:val="000000" w:themeColor="text1"/>
        </w:rPr>
      </w:pPr>
      <w:r w:rsidRPr="00355D1C">
        <w:rPr>
          <w:rFonts w:asciiTheme="minorHAnsi" w:hAnsiTheme="minorHAnsi" w:cstheme="minorHAnsi"/>
          <w:color w:val="000000" w:themeColor="text1"/>
        </w:rPr>
        <w:t>The policy aims to identify the link between induction, probation and employee development processes, including the Performance Management Process.</w:t>
      </w:r>
    </w:p>
    <w:p w14:paraId="4FFC8554" w14:textId="77777777" w:rsidR="00355D1C" w:rsidRPr="00355D1C" w:rsidRDefault="00355D1C" w:rsidP="00355D1C">
      <w:pPr>
        <w:ind w:left="720"/>
        <w:jc w:val="both"/>
        <w:rPr>
          <w:rFonts w:asciiTheme="minorHAnsi" w:hAnsiTheme="minorHAnsi" w:cstheme="minorHAnsi"/>
          <w:color w:val="000000" w:themeColor="text1"/>
        </w:rPr>
      </w:pPr>
    </w:p>
    <w:p w14:paraId="765F7BFB" w14:textId="77777777" w:rsidR="00355D1C" w:rsidRPr="00355D1C" w:rsidRDefault="00355D1C" w:rsidP="00355D1C">
      <w:pPr>
        <w:ind w:left="720"/>
        <w:jc w:val="both"/>
        <w:rPr>
          <w:rFonts w:asciiTheme="minorHAnsi" w:hAnsiTheme="minorHAnsi" w:cstheme="minorHAnsi"/>
          <w:color w:val="000000" w:themeColor="text1"/>
        </w:rPr>
      </w:pPr>
      <w:r w:rsidRPr="00355D1C">
        <w:rPr>
          <w:rFonts w:asciiTheme="minorHAnsi" w:eastAsiaTheme="majorEastAsia" w:hAnsiTheme="minorHAnsi" w:cstheme="minorHAnsi"/>
          <w:b/>
          <w:iCs/>
          <w:color w:val="000000" w:themeColor="text1"/>
        </w:rPr>
        <w:t>Scope</w:t>
      </w:r>
    </w:p>
    <w:p w14:paraId="48244C63" w14:textId="74572419" w:rsidR="00355D1C" w:rsidRPr="00562756" w:rsidRDefault="00355D1C" w:rsidP="00562756">
      <w:pPr>
        <w:ind w:left="720"/>
        <w:jc w:val="both"/>
        <w:rPr>
          <w:rFonts w:asciiTheme="minorHAnsi" w:hAnsiTheme="minorHAnsi" w:cstheme="minorHAnsi"/>
          <w:color w:val="000000" w:themeColor="text1"/>
        </w:rPr>
      </w:pPr>
      <w:r w:rsidRPr="00562756">
        <w:rPr>
          <w:rFonts w:asciiTheme="minorHAnsi" w:hAnsiTheme="minorHAnsi" w:cstheme="minorHAnsi"/>
          <w:color w:val="000000" w:themeColor="text1"/>
        </w:rPr>
        <w:t xml:space="preserve">Probation applies to all newly appointed </w:t>
      </w:r>
      <w:r w:rsidR="00F57564">
        <w:rPr>
          <w:rFonts w:asciiTheme="minorHAnsi" w:hAnsiTheme="minorHAnsi" w:cstheme="minorHAnsi"/>
          <w:color w:val="000000" w:themeColor="text1"/>
        </w:rPr>
        <w:t>employees</w:t>
      </w:r>
      <w:r w:rsidRPr="00562756">
        <w:rPr>
          <w:rFonts w:asciiTheme="minorHAnsi" w:hAnsiTheme="minorHAnsi" w:cstheme="minorHAnsi"/>
          <w:color w:val="000000" w:themeColor="text1"/>
        </w:rPr>
        <w:t xml:space="preserve"> and is confirmed in the contract of employment.   </w:t>
      </w:r>
    </w:p>
    <w:p w14:paraId="339343B6" w14:textId="77777777" w:rsidR="00355D1C" w:rsidRPr="00562756" w:rsidRDefault="00355D1C" w:rsidP="00562756">
      <w:pPr>
        <w:ind w:left="720"/>
        <w:jc w:val="both"/>
        <w:rPr>
          <w:rFonts w:asciiTheme="minorHAnsi" w:hAnsiTheme="minorHAnsi" w:cstheme="minorHAnsi"/>
          <w:color w:val="000000" w:themeColor="text1"/>
        </w:rPr>
      </w:pPr>
    </w:p>
    <w:p w14:paraId="33997D7A" w14:textId="77777777" w:rsidR="00355D1C" w:rsidRPr="00562756" w:rsidRDefault="00355D1C" w:rsidP="00562756">
      <w:pPr>
        <w:ind w:left="720"/>
        <w:jc w:val="both"/>
        <w:rPr>
          <w:rFonts w:asciiTheme="minorHAnsi" w:hAnsiTheme="minorHAnsi" w:cstheme="minorHAnsi"/>
          <w:color w:val="000000" w:themeColor="text1"/>
        </w:rPr>
      </w:pPr>
      <w:r w:rsidRPr="00562756">
        <w:rPr>
          <w:rFonts w:asciiTheme="minorHAnsi" w:hAnsiTheme="minorHAnsi" w:cstheme="minorHAnsi"/>
          <w:color w:val="000000" w:themeColor="text1"/>
        </w:rPr>
        <w:t>We do not apply probation to those who transfer between roles within the organisation, but a trial period may apply in some circumstances.</w:t>
      </w:r>
    </w:p>
    <w:p w14:paraId="226F7B6D" w14:textId="77777777" w:rsidR="00355D1C" w:rsidRPr="00562756" w:rsidRDefault="00355D1C" w:rsidP="00562756">
      <w:pPr>
        <w:ind w:left="720"/>
        <w:jc w:val="both"/>
        <w:rPr>
          <w:rFonts w:asciiTheme="minorHAnsi" w:hAnsiTheme="minorHAnsi" w:cstheme="minorHAnsi"/>
          <w:color w:val="000000" w:themeColor="text1"/>
        </w:rPr>
      </w:pPr>
    </w:p>
    <w:p w14:paraId="29DED0BA" w14:textId="77777777" w:rsidR="00355D1C" w:rsidRDefault="00355D1C" w:rsidP="00562756">
      <w:pPr>
        <w:ind w:left="720"/>
        <w:jc w:val="both"/>
        <w:rPr>
          <w:rFonts w:asciiTheme="minorHAnsi" w:hAnsiTheme="minorHAnsi" w:cstheme="minorHAnsi"/>
          <w:color w:val="000000" w:themeColor="text1"/>
        </w:rPr>
      </w:pPr>
      <w:r w:rsidRPr="00562756">
        <w:rPr>
          <w:rFonts w:asciiTheme="minorHAnsi" w:hAnsiTheme="minorHAnsi" w:cstheme="minorHAnsi"/>
          <w:color w:val="000000" w:themeColor="text1"/>
        </w:rPr>
        <w:t xml:space="preserve">If performance or behaviour issues come up during the probation period, we usually follow a shortened version of our disciplinary and capability procedures. </w:t>
      </w:r>
    </w:p>
    <w:p w14:paraId="30D6BEDE" w14:textId="77777777" w:rsidR="000C2BB1" w:rsidRPr="00562756" w:rsidRDefault="000C2BB1" w:rsidP="00562756">
      <w:pPr>
        <w:ind w:left="720"/>
        <w:jc w:val="both"/>
        <w:rPr>
          <w:rFonts w:asciiTheme="minorHAnsi" w:hAnsiTheme="minorHAnsi" w:cstheme="minorHAnsi"/>
          <w:color w:val="000000" w:themeColor="text1"/>
        </w:rPr>
      </w:pPr>
    </w:p>
    <w:p w14:paraId="63FA3806" w14:textId="6CCF6B88" w:rsidR="00355D1C" w:rsidRPr="00562756" w:rsidRDefault="00355D1C" w:rsidP="00562756">
      <w:pPr>
        <w:ind w:left="720"/>
        <w:jc w:val="both"/>
        <w:rPr>
          <w:rFonts w:asciiTheme="minorHAnsi" w:hAnsiTheme="minorHAnsi" w:cstheme="minorHAnsi"/>
          <w:color w:val="000000" w:themeColor="text1"/>
        </w:rPr>
      </w:pPr>
      <w:r w:rsidRPr="00562756">
        <w:rPr>
          <w:rFonts w:asciiTheme="minorHAnsi" w:hAnsiTheme="minorHAnsi" w:cstheme="minorHAnsi"/>
          <w:color w:val="000000" w:themeColor="text1"/>
        </w:rPr>
        <w:t>The standard probationary period is 4 months, with a formal review at 2 months to assess progress. If needed, we may need to extend the probationary period, usually for a further month. The total probation period will not exceed 6 months.</w:t>
      </w:r>
    </w:p>
    <w:p w14:paraId="114430D3" w14:textId="77777777" w:rsidR="00355D1C" w:rsidRDefault="00355D1C" w:rsidP="00355D1C">
      <w:pPr>
        <w:shd w:val="clear" w:color="auto" w:fill="FFFFFF"/>
        <w:spacing w:before="300" w:after="150"/>
        <w:outlineLvl w:val="0"/>
        <w:rPr>
          <w:rFonts w:ascii="Calibri" w:hAnsi="Calibri" w:cs="Calibri"/>
          <w:b/>
          <w:bCs/>
          <w:color w:val="333333"/>
          <w:kern w:val="3"/>
          <w:sz w:val="22"/>
          <w:szCs w:val="22"/>
          <w:lang w:eastAsia="en-GB"/>
        </w:rPr>
      </w:pPr>
      <w:bookmarkStart w:id="98" w:name="_Toc225779171"/>
      <w:r w:rsidRPr="00F33B6C">
        <w:rPr>
          <w:rFonts w:asciiTheme="minorHAnsi" w:eastAsiaTheme="majorEastAsia" w:hAnsiTheme="minorHAnsi" w:cstheme="minorHAnsi"/>
          <w:b/>
          <w:iCs/>
          <w:color w:val="000000" w:themeColor="text1"/>
        </w:rPr>
        <w:t>Principle</w:t>
      </w:r>
      <w:bookmarkEnd w:id="98"/>
    </w:p>
    <w:p w14:paraId="0011BEB0" w14:textId="77777777" w:rsidR="00355D1C" w:rsidRPr="00F33B6C" w:rsidRDefault="00355D1C" w:rsidP="00F33B6C">
      <w:pPr>
        <w:ind w:left="720"/>
        <w:jc w:val="both"/>
        <w:rPr>
          <w:rFonts w:asciiTheme="minorHAnsi" w:hAnsiTheme="minorHAnsi" w:cstheme="minorHAnsi"/>
          <w:color w:val="000000" w:themeColor="text1"/>
        </w:rPr>
      </w:pPr>
      <w:r w:rsidRPr="00F33B6C">
        <w:rPr>
          <w:rFonts w:asciiTheme="minorHAnsi" w:hAnsiTheme="minorHAnsi" w:cstheme="minorHAnsi"/>
          <w:color w:val="000000" w:themeColor="text1"/>
        </w:rPr>
        <w:t>In line with our commitment to diversity and equal opportunities, the probation process will be objective, transparent and free from discrimination.</w:t>
      </w:r>
    </w:p>
    <w:p w14:paraId="43CD039C" w14:textId="77777777" w:rsidR="00355D1C" w:rsidRPr="00F33B6C" w:rsidRDefault="00355D1C" w:rsidP="00F33B6C">
      <w:pPr>
        <w:ind w:left="720"/>
        <w:jc w:val="both"/>
        <w:rPr>
          <w:rFonts w:asciiTheme="minorHAnsi" w:hAnsiTheme="minorHAnsi" w:cstheme="minorHAnsi"/>
          <w:color w:val="000000" w:themeColor="text1"/>
        </w:rPr>
      </w:pPr>
    </w:p>
    <w:p w14:paraId="2B104ED1" w14:textId="77777777" w:rsidR="00355D1C" w:rsidRPr="00F33B6C" w:rsidRDefault="00355D1C" w:rsidP="00F33B6C">
      <w:pPr>
        <w:ind w:left="720"/>
        <w:jc w:val="both"/>
        <w:rPr>
          <w:rFonts w:asciiTheme="minorHAnsi" w:hAnsiTheme="minorHAnsi" w:cstheme="minorHAnsi"/>
          <w:color w:val="000000" w:themeColor="text1"/>
        </w:rPr>
      </w:pPr>
      <w:r w:rsidRPr="00F33B6C">
        <w:rPr>
          <w:rFonts w:asciiTheme="minorHAnsi" w:hAnsiTheme="minorHAnsi" w:cstheme="minorHAnsi"/>
          <w:color w:val="000000" w:themeColor="text1"/>
        </w:rPr>
        <w:t>The probation process should run alongside the induction process to support a positive and structured onboarding experience. It is designed to help new employees settle into their role, understand expectations, and receive regular feedback on performance and development.</w:t>
      </w:r>
    </w:p>
    <w:p w14:paraId="2BAC728E" w14:textId="77777777" w:rsidR="00355D1C" w:rsidRPr="00F33B6C" w:rsidRDefault="00355D1C" w:rsidP="00F33B6C">
      <w:pPr>
        <w:ind w:left="720"/>
        <w:jc w:val="both"/>
        <w:rPr>
          <w:rFonts w:asciiTheme="minorHAnsi" w:hAnsiTheme="minorHAnsi" w:cstheme="minorHAnsi"/>
          <w:color w:val="000000" w:themeColor="text1"/>
        </w:rPr>
      </w:pPr>
    </w:p>
    <w:p w14:paraId="11B38822" w14:textId="77777777" w:rsidR="00355D1C" w:rsidRPr="00F33B6C" w:rsidRDefault="00355D1C" w:rsidP="00F33B6C">
      <w:pPr>
        <w:ind w:left="720"/>
        <w:jc w:val="both"/>
        <w:rPr>
          <w:rFonts w:asciiTheme="minorHAnsi" w:hAnsiTheme="minorHAnsi" w:cstheme="minorHAnsi"/>
          <w:color w:val="000000" w:themeColor="text1"/>
        </w:rPr>
      </w:pPr>
      <w:r w:rsidRPr="00F33B6C">
        <w:rPr>
          <w:rFonts w:asciiTheme="minorHAnsi" w:hAnsiTheme="minorHAnsi" w:cstheme="minorHAnsi"/>
          <w:color w:val="000000" w:themeColor="text1"/>
        </w:rPr>
        <w:t>Managers should hold regular check-ins throughout the probation period, as outlined below:</w:t>
      </w:r>
    </w:p>
    <w:p w14:paraId="2F7A2BF6" w14:textId="77777777" w:rsidR="00355D1C" w:rsidRDefault="00355D1C" w:rsidP="00355D1C">
      <w:pPr>
        <w:rPr>
          <w:rFonts w:ascii="Calibri" w:hAnsi="Calibri" w:cs="Calibri"/>
          <w:color w:val="333333"/>
          <w:sz w:val="22"/>
          <w:szCs w:val="22"/>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1929"/>
        <w:gridCol w:w="1600"/>
        <w:gridCol w:w="3252"/>
        <w:gridCol w:w="2215"/>
      </w:tblGrid>
      <w:tr w:rsidR="00355D1C" w14:paraId="6BB42F17" w14:textId="77777777" w:rsidTr="003E2053">
        <w:trPr>
          <w:trHeight w:val="300"/>
        </w:trPr>
        <w:tc>
          <w:tcPr>
            <w:tcW w:w="1929" w:type="dxa"/>
            <w:vAlign w:val="center"/>
          </w:tcPr>
          <w:p w14:paraId="7CF54B43" w14:textId="77777777" w:rsidR="00355D1C" w:rsidRDefault="00355D1C" w:rsidP="003632FC">
            <w:pPr>
              <w:rPr>
                <w:rFonts w:ascii="Calibri" w:hAnsi="Calibri" w:cs="Calibri"/>
                <w:b/>
                <w:bCs/>
                <w:color w:val="333333"/>
                <w:sz w:val="22"/>
                <w:szCs w:val="22"/>
              </w:rPr>
            </w:pPr>
            <w:r w:rsidRPr="696F6E2A">
              <w:rPr>
                <w:rFonts w:ascii="Calibri" w:hAnsi="Calibri" w:cs="Calibri"/>
                <w:b/>
                <w:bCs/>
                <w:color w:val="333333"/>
                <w:sz w:val="22"/>
                <w:szCs w:val="22"/>
              </w:rPr>
              <w:t>Timing</w:t>
            </w:r>
          </w:p>
        </w:tc>
        <w:tc>
          <w:tcPr>
            <w:tcW w:w="1600" w:type="dxa"/>
            <w:vAlign w:val="center"/>
          </w:tcPr>
          <w:p w14:paraId="695553CE" w14:textId="77777777" w:rsidR="00355D1C" w:rsidRDefault="00355D1C" w:rsidP="003632FC">
            <w:pPr>
              <w:rPr>
                <w:rFonts w:ascii="Calibri" w:hAnsi="Calibri" w:cs="Calibri"/>
                <w:b/>
                <w:bCs/>
                <w:color w:val="333333"/>
                <w:sz w:val="22"/>
                <w:szCs w:val="22"/>
              </w:rPr>
            </w:pPr>
            <w:r w:rsidRPr="696F6E2A">
              <w:rPr>
                <w:rFonts w:ascii="Calibri" w:hAnsi="Calibri" w:cs="Calibri"/>
                <w:b/>
                <w:bCs/>
                <w:color w:val="333333"/>
                <w:sz w:val="22"/>
                <w:szCs w:val="22"/>
              </w:rPr>
              <w:t>Focus of Meeting</w:t>
            </w:r>
          </w:p>
        </w:tc>
        <w:tc>
          <w:tcPr>
            <w:tcW w:w="3252" w:type="dxa"/>
            <w:vAlign w:val="center"/>
          </w:tcPr>
          <w:p w14:paraId="097CF974" w14:textId="77777777" w:rsidR="00355D1C" w:rsidRDefault="00355D1C" w:rsidP="003632FC">
            <w:pPr>
              <w:rPr>
                <w:rFonts w:ascii="Calibri" w:hAnsi="Calibri" w:cs="Calibri"/>
                <w:b/>
                <w:bCs/>
                <w:color w:val="333333"/>
                <w:sz w:val="22"/>
                <w:szCs w:val="22"/>
              </w:rPr>
            </w:pPr>
            <w:r w:rsidRPr="696F6E2A">
              <w:rPr>
                <w:rFonts w:ascii="Calibri" w:hAnsi="Calibri" w:cs="Calibri"/>
                <w:b/>
                <w:bCs/>
                <w:color w:val="333333"/>
                <w:sz w:val="22"/>
                <w:szCs w:val="22"/>
              </w:rPr>
              <w:t>Key Discussion Points</w:t>
            </w:r>
          </w:p>
        </w:tc>
        <w:tc>
          <w:tcPr>
            <w:tcW w:w="2215" w:type="dxa"/>
            <w:vAlign w:val="center"/>
          </w:tcPr>
          <w:p w14:paraId="1A7A9509" w14:textId="77777777" w:rsidR="00355D1C" w:rsidRDefault="00355D1C" w:rsidP="003632FC">
            <w:pPr>
              <w:rPr>
                <w:rFonts w:ascii="Calibri" w:hAnsi="Calibri" w:cs="Calibri"/>
                <w:b/>
                <w:bCs/>
                <w:color w:val="333333"/>
                <w:sz w:val="22"/>
                <w:szCs w:val="22"/>
              </w:rPr>
            </w:pPr>
            <w:r w:rsidRPr="696F6E2A">
              <w:rPr>
                <w:rFonts w:ascii="Calibri" w:hAnsi="Calibri" w:cs="Calibri"/>
                <w:b/>
                <w:bCs/>
                <w:color w:val="333333"/>
                <w:sz w:val="22"/>
                <w:szCs w:val="22"/>
              </w:rPr>
              <w:t>Outcome/Action</w:t>
            </w:r>
          </w:p>
        </w:tc>
      </w:tr>
      <w:tr w:rsidR="00355D1C" w14:paraId="010BB10A" w14:textId="77777777" w:rsidTr="003E2053">
        <w:trPr>
          <w:trHeight w:val="300"/>
        </w:trPr>
        <w:tc>
          <w:tcPr>
            <w:tcW w:w="1929" w:type="dxa"/>
            <w:vAlign w:val="center"/>
          </w:tcPr>
          <w:p w14:paraId="7A7F87BA" w14:textId="77777777" w:rsidR="00355D1C" w:rsidRDefault="00355D1C" w:rsidP="003632FC">
            <w:pPr>
              <w:rPr>
                <w:rFonts w:ascii="Calibri" w:hAnsi="Calibri" w:cs="Calibri"/>
                <w:b/>
                <w:bCs/>
                <w:color w:val="333333"/>
                <w:sz w:val="22"/>
                <w:szCs w:val="22"/>
              </w:rPr>
            </w:pPr>
            <w:r w:rsidRPr="696F6E2A">
              <w:rPr>
                <w:rFonts w:ascii="Calibri" w:hAnsi="Calibri" w:cs="Calibri"/>
                <w:b/>
                <w:bCs/>
                <w:color w:val="333333"/>
                <w:sz w:val="22"/>
                <w:szCs w:val="22"/>
              </w:rPr>
              <w:t>Week 1 - 2</w:t>
            </w:r>
          </w:p>
        </w:tc>
        <w:tc>
          <w:tcPr>
            <w:tcW w:w="1600" w:type="dxa"/>
            <w:vAlign w:val="center"/>
          </w:tcPr>
          <w:p w14:paraId="0986ECE0"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Initial objective setting</w:t>
            </w:r>
          </w:p>
        </w:tc>
        <w:tc>
          <w:tcPr>
            <w:tcW w:w="3252" w:type="dxa"/>
            <w:vAlign w:val="center"/>
          </w:tcPr>
          <w:p w14:paraId="1839FC0F" w14:textId="77777777" w:rsidR="00355D1C" w:rsidRPr="00685F2C" w:rsidRDefault="00355D1C" w:rsidP="003632FC">
            <w:pPr>
              <w:rPr>
                <w:rFonts w:ascii="Calibri" w:hAnsi="Calibri" w:cs="Calibri"/>
                <w:color w:val="333333"/>
                <w:sz w:val="22"/>
                <w:szCs w:val="22"/>
              </w:rPr>
            </w:pPr>
            <w:r w:rsidRPr="00685F2C">
              <w:rPr>
                <w:rFonts w:ascii="Calibri" w:hAnsi="Calibri" w:cs="Calibri"/>
                <w:color w:val="333333"/>
                <w:sz w:val="22"/>
                <w:szCs w:val="22"/>
              </w:rPr>
              <w:t>- Role expectations</w:t>
            </w:r>
            <w:r>
              <w:br/>
            </w:r>
            <w:r w:rsidRPr="00685F2C">
              <w:rPr>
                <w:rFonts w:ascii="Calibri" w:hAnsi="Calibri" w:cs="Calibri"/>
                <w:color w:val="333333"/>
                <w:sz w:val="22"/>
                <w:szCs w:val="22"/>
              </w:rPr>
              <w:t>- Key objectives and standards</w:t>
            </w:r>
            <w:r>
              <w:br/>
            </w:r>
            <w:r w:rsidRPr="00685F2C">
              <w:rPr>
                <w:rFonts w:ascii="Calibri" w:hAnsi="Calibri" w:cs="Calibri"/>
                <w:color w:val="333333"/>
                <w:sz w:val="22"/>
                <w:szCs w:val="22"/>
              </w:rPr>
              <w:t>- Initial training plan</w:t>
            </w:r>
          </w:p>
        </w:tc>
        <w:tc>
          <w:tcPr>
            <w:tcW w:w="2215" w:type="dxa"/>
            <w:vAlign w:val="center"/>
          </w:tcPr>
          <w:p w14:paraId="03878526"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Agreement of objectives and expectations</w:t>
            </w:r>
          </w:p>
        </w:tc>
      </w:tr>
      <w:tr w:rsidR="00355D1C" w14:paraId="28FDC827" w14:textId="77777777" w:rsidTr="003E2053">
        <w:trPr>
          <w:trHeight w:val="300"/>
        </w:trPr>
        <w:tc>
          <w:tcPr>
            <w:tcW w:w="1929" w:type="dxa"/>
            <w:vAlign w:val="center"/>
          </w:tcPr>
          <w:p w14:paraId="389382E2" w14:textId="77777777" w:rsidR="00355D1C" w:rsidRDefault="00355D1C" w:rsidP="003632FC">
            <w:pPr>
              <w:rPr>
                <w:rFonts w:ascii="Calibri" w:hAnsi="Calibri" w:cs="Calibri"/>
                <w:b/>
                <w:bCs/>
                <w:color w:val="333333"/>
                <w:sz w:val="22"/>
                <w:szCs w:val="22"/>
              </w:rPr>
            </w:pPr>
            <w:r w:rsidRPr="696F6E2A">
              <w:rPr>
                <w:rFonts w:ascii="Calibri" w:hAnsi="Calibri" w:cs="Calibri"/>
                <w:b/>
                <w:bCs/>
                <w:color w:val="333333"/>
                <w:sz w:val="22"/>
                <w:szCs w:val="22"/>
              </w:rPr>
              <w:t>Month 2 Review</w:t>
            </w:r>
          </w:p>
          <w:p w14:paraId="0E10DF10" w14:textId="77777777" w:rsidR="00355D1C" w:rsidRDefault="00355D1C" w:rsidP="003632FC">
            <w:pPr>
              <w:rPr>
                <w:rFonts w:ascii="Calibri" w:hAnsi="Calibri" w:cs="Calibri"/>
                <w:b/>
                <w:bCs/>
                <w:color w:val="333333"/>
                <w:sz w:val="22"/>
                <w:szCs w:val="22"/>
              </w:rPr>
            </w:pPr>
          </w:p>
        </w:tc>
        <w:tc>
          <w:tcPr>
            <w:tcW w:w="1600" w:type="dxa"/>
            <w:vAlign w:val="center"/>
          </w:tcPr>
          <w:p w14:paraId="384A2847"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Performance and progress review</w:t>
            </w:r>
          </w:p>
          <w:p w14:paraId="0FF7FFDE" w14:textId="77777777" w:rsidR="00355D1C" w:rsidRDefault="00355D1C" w:rsidP="003632FC">
            <w:pPr>
              <w:rPr>
                <w:rFonts w:ascii="Calibri" w:hAnsi="Calibri" w:cs="Calibri"/>
                <w:color w:val="333333"/>
                <w:sz w:val="22"/>
                <w:szCs w:val="22"/>
              </w:rPr>
            </w:pPr>
          </w:p>
        </w:tc>
        <w:tc>
          <w:tcPr>
            <w:tcW w:w="3252" w:type="dxa"/>
            <w:vAlign w:val="center"/>
          </w:tcPr>
          <w:p w14:paraId="381F937B"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 How the employee is settling in</w:t>
            </w:r>
            <w:r>
              <w:br/>
            </w:r>
            <w:r w:rsidRPr="696F6E2A">
              <w:rPr>
                <w:rFonts w:ascii="Calibri" w:hAnsi="Calibri" w:cs="Calibri"/>
                <w:color w:val="333333"/>
                <w:sz w:val="22"/>
                <w:szCs w:val="22"/>
              </w:rPr>
              <w:t>- Initial performance feedback</w:t>
            </w:r>
            <w:r>
              <w:br/>
            </w:r>
            <w:r w:rsidRPr="696F6E2A">
              <w:rPr>
                <w:rFonts w:ascii="Calibri" w:hAnsi="Calibri" w:cs="Calibri"/>
                <w:color w:val="333333"/>
                <w:sz w:val="22"/>
                <w:szCs w:val="22"/>
              </w:rPr>
              <w:t>- Any early concerns or support needs</w:t>
            </w:r>
          </w:p>
        </w:tc>
        <w:tc>
          <w:tcPr>
            <w:tcW w:w="2215" w:type="dxa"/>
            <w:vAlign w:val="center"/>
          </w:tcPr>
          <w:p w14:paraId="2E69B97D"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Identify support/training needs</w:t>
            </w:r>
          </w:p>
        </w:tc>
      </w:tr>
      <w:tr w:rsidR="00355D1C" w14:paraId="7DEAC42B" w14:textId="77777777" w:rsidTr="003E2053">
        <w:trPr>
          <w:trHeight w:val="300"/>
        </w:trPr>
        <w:tc>
          <w:tcPr>
            <w:tcW w:w="1929" w:type="dxa"/>
            <w:vAlign w:val="center"/>
          </w:tcPr>
          <w:p w14:paraId="2AF44E8B" w14:textId="77777777" w:rsidR="00355D1C" w:rsidRDefault="00355D1C" w:rsidP="003632FC">
            <w:pPr>
              <w:rPr>
                <w:rFonts w:ascii="Calibri" w:hAnsi="Calibri" w:cs="Calibri"/>
                <w:b/>
                <w:bCs/>
                <w:color w:val="333333"/>
                <w:sz w:val="22"/>
                <w:szCs w:val="22"/>
              </w:rPr>
            </w:pPr>
            <w:r w:rsidRPr="696F6E2A">
              <w:rPr>
                <w:rFonts w:ascii="Calibri" w:hAnsi="Calibri" w:cs="Calibri"/>
                <w:b/>
                <w:bCs/>
                <w:color w:val="333333"/>
                <w:sz w:val="22"/>
                <w:szCs w:val="22"/>
              </w:rPr>
              <w:t>Month 2 Review</w:t>
            </w:r>
          </w:p>
        </w:tc>
        <w:tc>
          <w:tcPr>
            <w:tcW w:w="1600" w:type="dxa"/>
            <w:vAlign w:val="center"/>
          </w:tcPr>
          <w:p w14:paraId="7976042F"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Performance and progress review cont.</w:t>
            </w:r>
          </w:p>
          <w:p w14:paraId="3F8B692C" w14:textId="77777777" w:rsidR="00355D1C" w:rsidRDefault="00355D1C" w:rsidP="003632FC">
            <w:pPr>
              <w:rPr>
                <w:rFonts w:ascii="Calibri" w:hAnsi="Calibri" w:cs="Calibri"/>
                <w:color w:val="333333"/>
                <w:sz w:val="22"/>
                <w:szCs w:val="22"/>
              </w:rPr>
            </w:pPr>
          </w:p>
        </w:tc>
        <w:tc>
          <w:tcPr>
            <w:tcW w:w="3252" w:type="dxa"/>
            <w:vAlign w:val="center"/>
          </w:tcPr>
          <w:p w14:paraId="624E9E9D"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 Progress against objectives</w:t>
            </w:r>
            <w:r>
              <w:br/>
            </w:r>
            <w:r w:rsidRPr="696F6E2A">
              <w:rPr>
                <w:rFonts w:ascii="Calibri" w:hAnsi="Calibri" w:cs="Calibri"/>
                <w:color w:val="333333"/>
                <w:sz w:val="22"/>
                <w:szCs w:val="22"/>
              </w:rPr>
              <w:t>- Strengths and development areas</w:t>
            </w:r>
            <w:r>
              <w:br/>
            </w:r>
            <w:r w:rsidRPr="696F6E2A">
              <w:rPr>
                <w:rFonts w:ascii="Calibri" w:hAnsi="Calibri" w:cs="Calibri"/>
                <w:color w:val="333333"/>
                <w:sz w:val="22"/>
                <w:szCs w:val="22"/>
              </w:rPr>
              <w:t>- Wellbeing and engagement</w:t>
            </w:r>
            <w:r>
              <w:br/>
            </w:r>
            <w:r w:rsidRPr="696F6E2A">
              <w:rPr>
                <w:rFonts w:ascii="Calibri" w:hAnsi="Calibri" w:cs="Calibri"/>
                <w:color w:val="333333"/>
                <w:sz w:val="22"/>
                <w:szCs w:val="22"/>
              </w:rPr>
              <w:t>- Any gaps in performance</w:t>
            </w:r>
          </w:p>
        </w:tc>
        <w:tc>
          <w:tcPr>
            <w:tcW w:w="2215" w:type="dxa"/>
            <w:vAlign w:val="center"/>
          </w:tcPr>
          <w:p w14:paraId="7D27E0DF"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Adjust objectives/support plan if required</w:t>
            </w:r>
          </w:p>
        </w:tc>
      </w:tr>
      <w:tr w:rsidR="00355D1C" w14:paraId="67B91149" w14:textId="77777777" w:rsidTr="003E2053">
        <w:trPr>
          <w:trHeight w:val="300"/>
        </w:trPr>
        <w:tc>
          <w:tcPr>
            <w:tcW w:w="1929" w:type="dxa"/>
            <w:vAlign w:val="center"/>
          </w:tcPr>
          <w:p w14:paraId="32749AE3" w14:textId="77777777" w:rsidR="00355D1C" w:rsidRDefault="00355D1C" w:rsidP="003632FC">
            <w:pPr>
              <w:rPr>
                <w:rFonts w:ascii="Calibri" w:hAnsi="Calibri" w:cs="Calibri"/>
                <w:b/>
                <w:bCs/>
                <w:color w:val="333333"/>
                <w:sz w:val="22"/>
                <w:szCs w:val="22"/>
              </w:rPr>
            </w:pPr>
            <w:r w:rsidRPr="696F6E2A">
              <w:rPr>
                <w:rFonts w:ascii="Calibri" w:hAnsi="Calibri" w:cs="Calibri"/>
                <w:b/>
                <w:bCs/>
                <w:color w:val="333333"/>
                <w:sz w:val="22"/>
                <w:szCs w:val="22"/>
              </w:rPr>
              <w:t>Two Weeks Before End of Probation</w:t>
            </w:r>
          </w:p>
        </w:tc>
        <w:tc>
          <w:tcPr>
            <w:tcW w:w="1600" w:type="dxa"/>
            <w:vAlign w:val="center"/>
          </w:tcPr>
          <w:p w14:paraId="3E66B448"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Final review</w:t>
            </w:r>
          </w:p>
        </w:tc>
        <w:tc>
          <w:tcPr>
            <w:tcW w:w="3252" w:type="dxa"/>
            <w:vAlign w:val="center"/>
          </w:tcPr>
          <w:p w14:paraId="051F0261"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 Overall performance assessment</w:t>
            </w:r>
            <w:r>
              <w:br/>
            </w:r>
            <w:r w:rsidRPr="696F6E2A">
              <w:rPr>
                <w:rFonts w:ascii="Calibri" w:hAnsi="Calibri" w:cs="Calibri"/>
                <w:color w:val="333333"/>
                <w:sz w:val="22"/>
                <w:szCs w:val="22"/>
              </w:rPr>
              <w:t>- Review of objectives achieved</w:t>
            </w:r>
            <w:r>
              <w:br/>
            </w:r>
            <w:r w:rsidRPr="696F6E2A">
              <w:rPr>
                <w:rFonts w:ascii="Calibri" w:hAnsi="Calibri" w:cs="Calibri"/>
                <w:color w:val="333333"/>
                <w:sz w:val="22"/>
                <w:szCs w:val="22"/>
              </w:rPr>
              <w:t>- Any outstanding concerns</w:t>
            </w:r>
            <w:r>
              <w:br/>
            </w:r>
            <w:r w:rsidRPr="696F6E2A">
              <w:rPr>
                <w:rFonts w:ascii="Calibri" w:hAnsi="Calibri" w:cs="Calibri"/>
                <w:color w:val="333333"/>
                <w:sz w:val="22"/>
                <w:szCs w:val="22"/>
              </w:rPr>
              <w:t>- Recommendation for confirmation, extension, or termination</w:t>
            </w:r>
          </w:p>
        </w:tc>
        <w:tc>
          <w:tcPr>
            <w:tcW w:w="2215" w:type="dxa"/>
            <w:vAlign w:val="center"/>
          </w:tcPr>
          <w:p w14:paraId="11AAFD03" w14:textId="77777777" w:rsidR="00355D1C" w:rsidRDefault="00355D1C" w:rsidP="003632FC">
            <w:pPr>
              <w:rPr>
                <w:rFonts w:ascii="Calibri" w:hAnsi="Calibri" w:cs="Calibri"/>
                <w:color w:val="333333"/>
                <w:sz w:val="22"/>
                <w:szCs w:val="22"/>
              </w:rPr>
            </w:pPr>
            <w:r w:rsidRPr="696F6E2A">
              <w:rPr>
                <w:rFonts w:ascii="Calibri" w:hAnsi="Calibri" w:cs="Calibri"/>
                <w:color w:val="333333"/>
                <w:sz w:val="22"/>
                <w:szCs w:val="22"/>
              </w:rPr>
              <w:t>Final recommendation and next steps</w:t>
            </w:r>
          </w:p>
        </w:tc>
      </w:tr>
    </w:tbl>
    <w:p w14:paraId="41D91C60" w14:textId="77777777" w:rsidR="00355D1C" w:rsidRDefault="00355D1C" w:rsidP="00355D1C">
      <w:pPr>
        <w:rPr>
          <w:rFonts w:ascii="Calibri" w:hAnsi="Calibri" w:cs="Calibri"/>
          <w:color w:val="333333"/>
          <w:sz w:val="22"/>
          <w:szCs w:val="22"/>
        </w:rPr>
      </w:pPr>
    </w:p>
    <w:p w14:paraId="41225635" w14:textId="77777777" w:rsidR="00355D1C" w:rsidRDefault="00355D1C" w:rsidP="00355D1C">
      <w:pPr>
        <w:rPr>
          <w:rFonts w:ascii="Calibri" w:hAnsi="Calibri" w:cs="Calibri"/>
          <w:color w:val="333333"/>
          <w:sz w:val="22"/>
          <w:szCs w:val="22"/>
        </w:rPr>
      </w:pPr>
    </w:p>
    <w:p w14:paraId="5D520618" w14:textId="77777777" w:rsidR="00355D1C" w:rsidRPr="003E2053" w:rsidRDefault="00355D1C" w:rsidP="003E2053">
      <w:pPr>
        <w:shd w:val="clear" w:color="auto" w:fill="FFFFFF"/>
        <w:spacing w:before="300" w:after="150"/>
        <w:outlineLvl w:val="0"/>
        <w:rPr>
          <w:rFonts w:asciiTheme="minorHAnsi" w:eastAsiaTheme="majorEastAsia" w:hAnsiTheme="minorHAnsi" w:cstheme="minorHAnsi"/>
          <w:b/>
          <w:iCs/>
          <w:color w:val="000000" w:themeColor="text1"/>
        </w:rPr>
      </w:pPr>
      <w:bookmarkStart w:id="99" w:name="_Toc225779172"/>
      <w:r w:rsidRPr="003E2053">
        <w:rPr>
          <w:rFonts w:asciiTheme="minorHAnsi" w:eastAsiaTheme="majorEastAsia" w:hAnsiTheme="minorHAnsi" w:cstheme="minorHAnsi"/>
          <w:b/>
          <w:iCs/>
          <w:color w:val="000000" w:themeColor="text1"/>
        </w:rPr>
        <w:t>Responsibilities</w:t>
      </w:r>
      <w:bookmarkEnd w:id="99"/>
    </w:p>
    <w:tbl>
      <w:tblPr>
        <w:tblW w:w="9747" w:type="dxa"/>
        <w:tblCellMar>
          <w:left w:w="10" w:type="dxa"/>
          <w:right w:w="10" w:type="dxa"/>
        </w:tblCellMar>
        <w:tblLook w:val="0000" w:firstRow="0" w:lastRow="0" w:firstColumn="0" w:lastColumn="0" w:noHBand="0" w:noVBand="0"/>
      </w:tblPr>
      <w:tblGrid>
        <w:gridCol w:w="9747"/>
      </w:tblGrid>
      <w:tr w:rsidR="00355D1C" w14:paraId="5ABDA0F5" w14:textId="77777777" w:rsidTr="003632FC">
        <w:tc>
          <w:tcPr>
            <w:tcW w:w="9747" w:type="dxa"/>
            <w:tcMar>
              <w:top w:w="0" w:type="dxa"/>
              <w:left w:w="108" w:type="dxa"/>
              <w:bottom w:w="0" w:type="dxa"/>
              <w:right w:w="108" w:type="dxa"/>
            </w:tcMar>
          </w:tcPr>
          <w:p w14:paraId="2EC0B491" w14:textId="77777777" w:rsidR="00355D1C" w:rsidRDefault="00355D1C" w:rsidP="003632FC">
            <w:pPr>
              <w:rPr>
                <w:rFonts w:ascii="Calibri" w:hAnsi="Calibri" w:cs="Calibri"/>
                <w:b/>
                <w:bCs/>
                <w:color w:val="0F4761"/>
                <w:sz w:val="22"/>
                <w:szCs w:val="22"/>
              </w:rPr>
            </w:pPr>
          </w:p>
          <w:p w14:paraId="31DBDD18" w14:textId="77777777" w:rsidR="00355D1C" w:rsidRDefault="00355D1C" w:rsidP="003632FC">
            <w:r>
              <w:rPr>
                <w:rFonts w:ascii="Calibri" w:hAnsi="Calibri" w:cs="Calibri"/>
                <w:bCs/>
                <w:color w:val="0F4761"/>
                <w:sz w:val="22"/>
                <w:szCs w:val="22"/>
              </w:rPr>
              <w:t>New Employee</w:t>
            </w:r>
          </w:p>
        </w:tc>
      </w:tr>
      <w:tr w:rsidR="00355D1C" w14:paraId="1925B47A" w14:textId="77777777" w:rsidTr="003632FC">
        <w:tc>
          <w:tcPr>
            <w:tcW w:w="9747" w:type="dxa"/>
            <w:tcMar>
              <w:top w:w="0" w:type="dxa"/>
              <w:left w:w="108" w:type="dxa"/>
              <w:bottom w:w="0" w:type="dxa"/>
              <w:right w:w="108" w:type="dxa"/>
            </w:tcMar>
          </w:tcPr>
          <w:p w14:paraId="37D4BC88" w14:textId="77777777" w:rsidR="00355D1C" w:rsidRPr="003E2053" w:rsidRDefault="00355D1C" w:rsidP="003E2053">
            <w:pPr>
              <w:pStyle w:val="ListParagraph"/>
              <w:numPr>
                <w:ilvl w:val="0"/>
                <w:numId w:val="39"/>
              </w:numPr>
              <w:jc w:val="both"/>
              <w:rPr>
                <w:rFonts w:asciiTheme="minorHAnsi" w:hAnsiTheme="minorHAnsi" w:cstheme="minorHAnsi"/>
                <w:color w:val="000000" w:themeColor="text1"/>
              </w:rPr>
            </w:pPr>
            <w:r w:rsidRPr="003E2053">
              <w:rPr>
                <w:rFonts w:asciiTheme="minorHAnsi" w:hAnsiTheme="minorHAnsi" w:cstheme="minorHAnsi"/>
                <w:color w:val="000000" w:themeColor="text1"/>
              </w:rPr>
              <w:t xml:space="preserve">To confirm that objectives set for the probationary period are in line with their expectations and to demonstrate commitment to achieving </w:t>
            </w:r>
            <w:commentRangeStart w:id="100"/>
            <w:r w:rsidRPr="003E2053">
              <w:rPr>
                <w:rFonts w:asciiTheme="minorHAnsi" w:hAnsiTheme="minorHAnsi" w:cstheme="minorHAnsi"/>
                <w:color w:val="000000" w:themeColor="text1"/>
              </w:rPr>
              <w:t>them with the support of their manager.</w:t>
            </w:r>
            <w:commentRangeEnd w:id="100"/>
            <w:r w:rsidRPr="003E2053">
              <w:rPr>
                <w:rStyle w:val="CommentReference"/>
                <w:rFonts w:asciiTheme="minorHAnsi" w:hAnsiTheme="minorHAnsi" w:cstheme="minorHAnsi"/>
                <w:color w:val="000000" w:themeColor="text1"/>
                <w:sz w:val="24"/>
                <w:szCs w:val="22"/>
              </w:rPr>
              <w:commentReference w:id="100"/>
            </w:r>
          </w:p>
          <w:p w14:paraId="77518BF6" w14:textId="184E80A5" w:rsidR="00355D1C" w:rsidRPr="003E2053" w:rsidRDefault="00355D1C" w:rsidP="003E2053">
            <w:pPr>
              <w:pStyle w:val="ListParagraph"/>
              <w:numPr>
                <w:ilvl w:val="0"/>
                <w:numId w:val="39"/>
              </w:numPr>
              <w:jc w:val="both"/>
              <w:rPr>
                <w:rFonts w:asciiTheme="minorHAnsi" w:hAnsiTheme="minorHAnsi" w:cstheme="minorHAnsi"/>
                <w:color w:val="000000" w:themeColor="text1"/>
              </w:rPr>
            </w:pPr>
            <w:r w:rsidRPr="003E2053">
              <w:rPr>
                <w:rFonts w:asciiTheme="minorHAnsi" w:hAnsiTheme="minorHAnsi" w:cstheme="minorHAnsi"/>
                <w:color w:val="000000" w:themeColor="text1"/>
              </w:rPr>
              <w:t>To share any difficulties with their manager at the earliest opportunity</w:t>
            </w:r>
            <w:r w:rsidR="005F4399">
              <w:rPr>
                <w:rFonts w:asciiTheme="minorHAnsi" w:hAnsiTheme="minorHAnsi" w:cstheme="minorHAnsi"/>
                <w:color w:val="000000" w:themeColor="text1"/>
              </w:rPr>
              <w:t>.</w:t>
            </w:r>
          </w:p>
          <w:p w14:paraId="0E73656A" w14:textId="16AA016D" w:rsidR="00355D1C" w:rsidRPr="003E2053" w:rsidRDefault="00355D1C" w:rsidP="003E2053">
            <w:pPr>
              <w:pStyle w:val="ListParagraph"/>
              <w:numPr>
                <w:ilvl w:val="0"/>
                <w:numId w:val="39"/>
              </w:numPr>
              <w:jc w:val="both"/>
              <w:rPr>
                <w:rFonts w:asciiTheme="minorHAnsi" w:hAnsiTheme="minorHAnsi" w:cstheme="minorHAnsi"/>
                <w:color w:val="000000" w:themeColor="text1"/>
              </w:rPr>
            </w:pPr>
            <w:r w:rsidRPr="003E2053">
              <w:rPr>
                <w:rFonts w:asciiTheme="minorHAnsi" w:hAnsiTheme="minorHAnsi" w:cstheme="minorHAnsi"/>
                <w:color w:val="000000" w:themeColor="text1"/>
              </w:rPr>
              <w:t>To share any learning and development needs or support they need to successfully complete the probation period</w:t>
            </w:r>
            <w:r w:rsidR="005F4399">
              <w:rPr>
                <w:rFonts w:asciiTheme="minorHAnsi" w:hAnsiTheme="minorHAnsi" w:cstheme="minorHAnsi"/>
                <w:color w:val="000000" w:themeColor="text1"/>
              </w:rPr>
              <w:t>.</w:t>
            </w:r>
          </w:p>
          <w:p w14:paraId="7C064F86" w14:textId="77777777" w:rsidR="00355D1C" w:rsidRPr="003E2053" w:rsidRDefault="00355D1C" w:rsidP="003E2053">
            <w:pPr>
              <w:ind w:left="720"/>
              <w:jc w:val="both"/>
              <w:rPr>
                <w:rFonts w:asciiTheme="minorHAnsi" w:hAnsiTheme="minorHAnsi" w:cstheme="minorHAnsi"/>
                <w:color w:val="000000" w:themeColor="text1"/>
              </w:rPr>
            </w:pPr>
          </w:p>
        </w:tc>
      </w:tr>
      <w:tr w:rsidR="00355D1C" w14:paraId="59238E7F" w14:textId="77777777" w:rsidTr="003632FC">
        <w:tc>
          <w:tcPr>
            <w:tcW w:w="9747" w:type="dxa"/>
            <w:tcMar>
              <w:top w:w="0" w:type="dxa"/>
              <w:left w:w="108" w:type="dxa"/>
              <w:bottom w:w="0" w:type="dxa"/>
              <w:right w:w="108" w:type="dxa"/>
            </w:tcMar>
          </w:tcPr>
          <w:p w14:paraId="56897C45" w14:textId="77777777" w:rsidR="00355D1C" w:rsidRPr="003E2053" w:rsidRDefault="00355D1C" w:rsidP="003E2053">
            <w:pPr>
              <w:ind w:left="720"/>
              <w:jc w:val="both"/>
              <w:rPr>
                <w:rFonts w:asciiTheme="minorHAnsi" w:hAnsiTheme="minorHAnsi" w:cstheme="minorHAnsi"/>
                <w:color w:val="000000" w:themeColor="text1"/>
              </w:rPr>
            </w:pPr>
          </w:p>
          <w:p w14:paraId="737135A2" w14:textId="77777777" w:rsidR="00355D1C" w:rsidRPr="003E2053" w:rsidRDefault="00355D1C" w:rsidP="005F4399">
            <w:pPr>
              <w:rPr>
                <w:rFonts w:asciiTheme="minorHAnsi" w:hAnsiTheme="minorHAnsi" w:cstheme="minorHAnsi"/>
                <w:color w:val="000000" w:themeColor="text1"/>
              </w:rPr>
            </w:pPr>
            <w:r w:rsidRPr="005F4399">
              <w:rPr>
                <w:rFonts w:ascii="Calibri" w:hAnsi="Calibri" w:cs="Calibri"/>
                <w:bCs/>
                <w:color w:val="0F4761"/>
                <w:sz w:val="22"/>
                <w:szCs w:val="22"/>
              </w:rPr>
              <w:t>Line Manager</w:t>
            </w:r>
          </w:p>
        </w:tc>
      </w:tr>
      <w:tr w:rsidR="00355D1C" w14:paraId="728DAA31" w14:textId="77777777" w:rsidTr="003632FC">
        <w:tc>
          <w:tcPr>
            <w:tcW w:w="9747" w:type="dxa"/>
            <w:tcMar>
              <w:top w:w="0" w:type="dxa"/>
              <w:left w:w="108" w:type="dxa"/>
              <w:bottom w:w="0" w:type="dxa"/>
              <w:right w:w="108" w:type="dxa"/>
            </w:tcMar>
          </w:tcPr>
          <w:p w14:paraId="441E87B6" w14:textId="2DB09E49" w:rsidR="00355D1C" w:rsidRPr="005F4399" w:rsidRDefault="00355D1C" w:rsidP="005F4399">
            <w:pPr>
              <w:pStyle w:val="ListParagraph"/>
              <w:numPr>
                <w:ilvl w:val="0"/>
                <w:numId w:val="40"/>
              </w:numPr>
              <w:jc w:val="both"/>
              <w:rPr>
                <w:rFonts w:asciiTheme="minorHAnsi" w:hAnsiTheme="minorHAnsi" w:cstheme="minorHAnsi"/>
                <w:color w:val="000000" w:themeColor="text1"/>
              </w:rPr>
            </w:pPr>
            <w:r w:rsidRPr="005F4399">
              <w:rPr>
                <w:rFonts w:asciiTheme="minorHAnsi" w:hAnsiTheme="minorHAnsi" w:cstheme="minorHAnsi"/>
                <w:color w:val="000000" w:themeColor="text1"/>
              </w:rPr>
              <w:t xml:space="preserve">To jointly define the objectives for the new employee in line with the role during week 1 </w:t>
            </w:r>
            <w:r w:rsidR="005F4399">
              <w:rPr>
                <w:rFonts w:asciiTheme="minorHAnsi" w:hAnsiTheme="minorHAnsi" w:cstheme="minorHAnsi"/>
                <w:color w:val="000000" w:themeColor="text1"/>
              </w:rPr>
              <w:t xml:space="preserve">or </w:t>
            </w:r>
            <w:r w:rsidRPr="005F4399">
              <w:rPr>
                <w:rFonts w:asciiTheme="minorHAnsi" w:hAnsiTheme="minorHAnsi" w:cstheme="minorHAnsi"/>
                <w:color w:val="000000" w:themeColor="text1"/>
              </w:rPr>
              <w:t>2</w:t>
            </w:r>
            <w:r w:rsidR="005F4399">
              <w:rPr>
                <w:rFonts w:asciiTheme="minorHAnsi" w:hAnsiTheme="minorHAnsi" w:cstheme="minorHAnsi"/>
                <w:color w:val="000000" w:themeColor="text1"/>
              </w:rPr>
              <w:t>.</w:t>
            </w:r>
          </w:p>
          <w:p w14:paraId="62492855" w14:textId="6BB51648" w:rsidR="00355D1C" w:rsidRPr="005F4399" w:rsidRDefault="00355D1C" w:rsidP="005F4399">
            <w:pPr>
              <w:pStyle w:val="ListParagraph"/>
              <w:numPr>
                <w:ilvl w:val="0"/>
                <w:numId w:val="40"/>
              </w:numPr>
              <w:jc w:val="both"/>
              <w:rPr>
                <w:rFonts w:asciiTheme="minorHAnsi" w:hAnsiTheme="minorHAnsi" w:cstheme="minorHAnsi"/>
                <w:color w:val="000000" w:themeColor="text1"/>
              </w:rPr>
            </w:pPr>
            <w:r w:rsidRPr="005F4399">
              <w:rPr>
                <w:rFonts w:asciiTheme="minorHAnsi" w:hAnsiTheme="minorHAnsi" w:cstheme="minorHAnsi"/>
                <w:color w:val="000000" w:themeColor="text1"/>
              </w:rPr>
              <w:t>To meet with and gain commitment to the probation objectives from the new employee</w:t>
            </w:r>
            <w:r w:rsidR="005F4399">
              <w:rPr>
                <w:rFonts w:asciiTheme="minorHAnsi" w:hAnsiTheme="minorHAnsi" w:cstheme="minorHAnsi"/>
                <w:color w:val="000000" w:themeColor="text1"/>
              </w:rPr>
              <w:t>.</w:t>
            </w:r>
          </w:p>
          <w:p w14:paraId="2B9D2F34" w14:textId="1D24C39A" w:rsidR="00355D1C" w:rsidRPr="005F4399" w:rsidRDefault="00355D1C" w:rsidP="005F4399">
            <w:pPr>
              <w:pStyle w:val="ListParagraph"/>
              <w:numPr>
                <w:ilvl w:val="0"/>
                <w:numId w:val="40"/>
              </w:numPr>
              <w:jc w:val="both"/>
              <w:rPr>
                <w:rFonts w:asciiTheme="minorHAnsi" w:hAnsiTheme="minorHAnsi" w:cstheme="minorHAnsi"/>
                <w:color w:val="000000" w:themeColor="text1"/>
              </w:rPr>
            </w:pPr>
            <w:r w:rsidRPr="005F4399">
              <w:rPr>
                <w:rFonts w:asciiTheme="minorHAnsi" w:hAnsiTheme="minorHAnsi" w:cstheme="minorHAnsi"/>
                <w:color w:val="000000" w:themeColor="text1"/>
              </w:rPr>
              <w:t>To plan in and ensuring the new employee attends their induction meetings as planned</w:t>
            </w:r>
            <w:r w:rsidR="005F4399">
              <w:rPr>
                <w:rFonts w:asciiTheme="minorHAnsi" w:hAnsiTheme="minorHAnsi" w:cstheme="minorHAnsi"/>
                <w:color w:val="000000" w:themeColor="text1"/>
              </w:rPr>
              <w:t>.</w:t>
            </w:r>
          </w:p>
          <w:p w14:paraId="4828AE10" w14:textId="3DF65578" w:rsidR="00355D1C" w:rsidRPr="005F4399" w:rsidRDefault="00355D1C" w:rsidP="005F4399">
            <w:pPr>
              <w:pStyle w:val="ListParagraph"/>
              <w:numPr>
                <w:ilvl w:val="0"/>
                <w:numId w:val="40"/>
              </w:numPr>
              <w:jc w:val="both"/>
              <w:rPr>
                <w:rFonts w:asciiTheme="minorHAnsi" w:hAnsiTheme="minorHAnsi" w:cstheme="minorHAnsi"/>
                <w:color w:val="000000" w:themeColor="text1"/>
              </w:rPr>
            </w:pPr>
            <w:r w:rsidRPr="005F4399">
              <w:rPr>
                <w:rFonts w:asciiTheme="minorHAnsi" w:hAnsiTheme="minorHAnsi" w:cstheme="minorHAnsi"/>
                <w:color w:val="000000" w:themeColor="text1"/>
              </w:rPr>
              <w:t>Arrange regular one to one meetings with the new employee to ensure a good working relationship develops and to provide feedback to the new employee</w:t>
            </w:r>
            <w:r w:rsidR="005F4399">
              <w:rPr>
                <w:rFonts w:asciiTheme="minorHAnsi" w:hAnsiTheme="minorHAnsi" w:cstheme="minorHAnsi"/>
                <w:color w:val="000000" w:themeColor="text1"/>
              </w:rPr>
              <w:t>.</w:t>
            </w:r>
          </w:p>
          <w:p w14:paraId="5BAA8349" w14:textId="7407D54D" w:rsidR="00355D1C" w:rsidRPr="005F4399" w:rsidRDefault="00355D1C" w:rsidP="005F4399">
            <w:pPr>
              <w:pStyle w:val="ListParagraph"/>
              <w:numPr>
                <w:ilvl w:val="0"/>
                <w:numId w:val="40"/>
              </w:numPr>
              <w:jc w:val="both"/>
              <w:rPr>
                <w:rFonts w:asciiTheme="minorHAnsi" w:hAnsiTheme="minorHAnsi" w:cstheme="minorHAnsi"/>
                <w:color w:val="000000" w:themeColor="text1"/>
              </w:rPr>
            </w:pPr>
            <w:r w:rsidRPr="005F4399">
              <w:rPr>
                <w:rFonts w:asciiTheme="minorHAnsi" w:hAnsiTheme="minorHAnsi" w:cstheme="minorHAnsi"/>
                <w:color w:val="000000" w:themeColor="text1"/>
              </w:rPr>
              <w:t>Arrange any agreed learning and development activities identified by the new employee</w:t>
            </w:r>
            <w:r w:rsidR="005F4399">
              <w:rPr>
                <w:rFonts w:asciiTheme="minorHAnsi" w:hAnsiTheme="minorHAnsi" w:cstheme="minorHAnsi"/>
                <w:color w:val="000000" w:themeColor="text1"/>
              </w:rPr>
              <w:t>.</w:t>
            </w:r>
          </w:p>
          <w:p w14:paraId="377B81CE" w14:textId="6B8ED0DF" w:rsidR="00355D1C" w:rsidRPr="005F4399" w:rsidRDefault="00355D1C" w:rsidP="005F4399">
            <w:pPr>
              <w:pStyle w:val="ListParagraph"/>
              <w:numPr>
                <w:ilvl w:val="0"/>
                <w:numId w:val="40"/>
              </w:numPr>
              <w:jc w:val="both"/>
              <w:rPr>
                <w:rFonts w:asciiTheme="minorHAnsi" w:hAnsiTheme="minorHAnsi" w:cstheme="minorHAnsi"/>
                <w:color w:val="000000" w:themeColor="text1"/>
              </w:rPr>
            </w:pPr>
            <w:r w:rsidRPr="005F4399">
              <w:rPr>
                <w:rFonts w:asciiTheme="minorHAnsi" w:hAnsiTheme="minorHAnsi" w:cstheme="minorHAnsi"/>
                <w:color w:val="000000" w:themeColor="text1"/>
              </w:rPr>
              <w:t>Complete all documentation relating to probation review meetings</w:t>
            </w:r>
            <w:r w:rsidR="005F4399">
              <w:rPr>
                <w:rFonts w:asciiTheme="minorHAnsi" w:hAnsiTheme="minorHAnsi" w:cstheme="minorHAnsi"/>
                <w:color w:val="000000" w:themeColor="text1"/>
              </w:rPr>
              <w:t>.</w:t>
            </w:r>
          </w:p>
          <w:p w14:paraId="182F8019" w14:textId="60EFFC69" w:rsidR="00355D1C" w:rsidRPr="005F4399" w:rsidRDefault="00355D1C" w:rsidP="005F4399">
            <w:pPr>
              <w:pStyle w:val="ListParagraph"/>
              <w:numPr>
                <w:ilvl w:val="0"/>
                <w:numId w:val="40"/>
              </w:numPr>
              <w:jc w:val="both"/>
              <w:rPr>
                <w:rFonts w:asciiTheme="minorHAnsi" w:hAnsiTheme="minorHAnsi" w:cstheme="minorHAnsi"/>
                <w:color w:val="000000" w:themeColor="text1"/>
              </w:rPr>
            </w:pPr>
            <w:r w:rsidRPr="005F4399">
              <w:rPr>
                <w:rFonts w:asciiTheme="minorHAnsi" w:hAnsiTheme="minorHAnsi" w:cstheme="minorHAnsi"/>
                <w:color w:val="000000" w:themeColor="text1"/>
              </w:rPr>
              <w:t>Provide written feedback at the mid and final review meeting on the outcome of the probation period</w:t>
            </w:r>
            <w:r w:rsidR="005F4399">
              <w:rPr>
                <w:rFonts w:asciiTheme="minorHAnsi" w:hAnsiTheme="minorHAnsi" w:cstheme="minorHAnsi"/>
                <w:color w:val="000000" w:themeColor="text1"/>
              </w:rPr>
              <w:t>.</w:t>
            </w:r>
          </w:p>
          <w:p w14:paraId="715204C3" w14:textId="77777777" w:rsidR="00355D1C" w:rsidRPr="003E2053" w:rsidRDefault="00355D1C" w:rsidP="003E2053">
            <w:pPr>
              <w:ind w:left="720"/>
              <w:jc w:val="both"/>
              <w:rPr>
                <w:rFonts w:asciiTheme="minorHAnsi" w:hAnsiTheme="minorHAnsi" w:cstheme="minorHAnsi"/>
                <w:color w:val="000000" w:themeColor="text1"/>
              </w:rPr>
            </w:pPr>
          </w:p>
        </w:tc>
      </w:tr>
    </w:tbl>
    <w:p w14:paraId="7A866751" w14:textId="5FA2CC4A" w:rsidR="006B0816" w:rsidRPr="006B0816" w:rsidRDefault="006B0816"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br w:type="page"/>
      </w:r>
    </w:p>
    <w:p w14:paraId="1E5107A5" w14:textId="77777777" w:rsidR="006B0816" w:rsidRPr="006B0816" w:rsidRDefault="006B0816" w:rsidP="006B0816">
      <w:pPr>
        <w:ind w:left="720"/>
        <w:jc w:val="both"/>
        <w:rPr>
          <w:rFonts w:asciiTheme="minorHAnsi" w:hAnsiTheme="minorHAnsi" w:cstheme="minorHAnsi"/>
          <w:color w:val="000000" w:themeColor="text1"/>
        </w:rPr>
      </w:pPr>
    </w:p>
    <w:p w14:paraId="3886F970" w14:textId="43C1EDA1" w:rsidR="00472EE2" w:rsidRPr="00D6240B" w:rsidRDefault="00472EE2" w:rsidP="00D6240B">
      <w:pPr>
        <w:pStyle w:val="Heading2"/>
        <w:jc w:val="center"/>
        <w:rPr>
          <w:rFonts w:asciiTheme="minorHAnsi" w:hAnsiTheme="minorHAnsi" w:cstheme="minorHAnsi"/>
          <w:color w:val="000000" w:themeColor="text1"/>
          <w:u w:val="single"/>
        </w:rPr>
      </w:pPr>
      <w:bookmarkStart w:id="101" w:name="_Toc90979039"/>
      <w:bookmarkStart w:id="102" w:name="_Toc225779173"/>
      <w:r w:rsidRPr="00D6240B">
        <w:rPr>
          <w:rFonts w:asciiTheme="minorHAnsi" w:hAnsiTheme="minorHAnsi" w:cstheme="minorHAnsi"/>
          <w:color w:val="000000" w:themeColor="text1"/>
          <w:u w:val="single"/>
        </w:rPr>
        <w:t xml:space="preserve">Leaving </w:t>
      </w:r>
      <w:bookmarkEnd w:id="101"/>
      <w:r w:rsidR="00E8673E">
        <w:rPr>
          <w:rFonts w:asciiTheme="minorHAnsi" w:hAnsiTheme="minorHAnsi" w:cstheme="minorHAnsi"/>
          <w:color w:val="000000" w:themeColor="text1"/>
          <w:u w:val="single"/>
        </w:rPr>
        <w:t>Us</w:t>
      </w:r>
      <w:bookmarkEnd w:id="102"/>
    </w:p>
    <w:p w14:paraId="79ECA085" w14:textId="77777777" w:rsidR="00D6240B" w:rsidRDefault="00D6240B" w:rsidP="006B0816">
      <w:pPr>
        <w:pStyle w:val="Heading3"/>
        <w:jc w:val="both"/>
        <w:rPr>
          <w:rFonts w:asciiTheme="minorHAnsi" w:hAnsiTheme="minorHAnsi" w:cstheme="minorHAnsi"/>
          <w:b/>
          <w:color w:val="000000" w:themeColor="text1"/>
        </w:rPr>
      </w:pPr>
      <w:bookmarkStart w:id="103" w:name="_Toc90979040"/>
    </w:p>
    <w:p w14:paraId="2D1C12BC" w14:textId="0A1C476C" w:rsidR="00472EE2" w:rsidRPr="006B0816" w:rsidRDefault="00472EE2" w:rsidP="006B0816">
      <w:pPr>
        <w:pStyle w:val="Heading3"/>
        <w:jc w:val="both"/>
        <w:rPr>
          <w:rFonts w:asciiTheme="minorHAnsi" w:hAnsiTheme="minorHAnsi" w:cstheme="minorHAnsi"/>
          <w:b/>
          <w:color w:val="000000" w:themeColor="text1"/>
        </w:rPr>
      </w:pPr>
      <w:bookmarkStart w:id="104" w:name="_Toc225779174"/>
      <w:r w:rsidRPr="006B0816">
        <w:rPr>
          <w:rFonts w:asciiTheme="minorHAnsi" w:hAnsiTheme="minorHAnsi" w:cstheme="minorHAnsi"/>
          <w:b/>
          <w:color w:val="000000" w:themeColor="text1"/>
        </w:rPr>
        <w:t>Resignation and Notice periods</w:t>
      </w:r>
      <w:bookmarkEnd w:id="103"/>
      <w:bookmarkEnd w:id="104"/>
    </w:p>
    <w:p w14:paraId="29076FFE" w14:textId="5113EA25" w:rsidR="00472EE2" w:rsidRPr="006B0816" w:rsidRDefault="00472EE2" w:rsidP="006B0816">
      <w:pPr>
        <w:jc w:val="both"/>
        <w:rPr>
          <w:rFonts w:asciiTheme="minorHAnsi" w:hAnsiTheme="minorHAnsi" w:cstheme="minorHAnsi"/>
          <w:color w:val="000000" w:themeColor="text1"/>
        </w:rPr>
      </w:pPr>
      <w:r w:rsidRPr="006B0816">
        <w:rPr>
          <w:rFonts w:asciiTheme="minorHAnsi" w:hAnsiTheme="minorHAnsi" w:cstheme="minorHAnsi"/>
          <w:color w:val="000000" w:themeColor="text1"/>
        </w:rPr>
        <w:t xml:space="preserve">You should address your letter of resignation to your </w:t>
      </w:r>
      <w:r w:rsidR="00FB42E4">
        <w:rPr>
          <w:rFonts w:asciiTheme="minorHAnsi" w:hAnsiTheme="minorHAnsi" w:cstheme="minorHAnsi"/>
          <w:color w:val="000000" w:themeColor="text1"/>
        </w:rPr>
        <w:t>L</w:t>
      </w:r>
      <w:r w:rsidRPr="006B0816">
        <w:rPr>
          <w:rFonts w:asciiTheme="minorHAnsi" w:hAnsiTheme="minorHAnsi" w:cstheme="minorHAnsi"/>
          <w:color w:val="000000" w:themeColor="text1"/>
        </w:rPr>
        <w:t xml:space="preserve">ine </w:t>
      </w:r>
      <w:r w:rsidR="00FB42E4">
        <w:rPr>
          <w:rFonts w:asciiTheme="minorHAnsi" w:hAnsiTheme="minorHAnsi" w:cstheme="minorHAnsi"/>
          <w:color w:val="000000" w:themeColor="text1"/>
        </w:rPr>
        <w:t>M</w:t>
      </w:r>
      <w:r w:rsidRPr="006B0816">
        <w:rPr>
          <w:rFonts w:asciiTheme="minorHAnsi" w:hAnsiTheme="minorHAnsi" w:cstheme="minorHAnsi"/>
          <w:color w:val="000000" w:themeColor="text1"/>
        </w:rPr>
        <w:t>anager.  Your required notice period is set out in your contract of employment.  On tendering your resignation, please note the following: -</w:t>
      </w:r>
    </w:p>
    <w:p w14:paraId="1D6037DF" w14:textId="77777777" w:rsidR="00472EE2" w:rsidRPr="006B0816" w:rsidRDefault="00472EE2" w:rsidP="006B0816">
      <w:pPr>
        <w:jc w:val="both"/>
        <w:rPr>
          <w:rFonts w:asciiTheme="minorHAnsi" w:hAnsiTheme="minorHAnsi" w:cstheme="minorHAnsi"/>
          <w:color w:val="000000" w:themeColor="text1"/>
        </w:rPr>
      </w:pPr>
    </w:p>
    <w:p w14:paraId="0F4C1C43" w14:textId="14612785" w:rsidR="00472EE2" w:rsidRPr="006B0816" w:rsidRDefault="00472EE2" w:rsidP="002A5947">
      <w:pPr>
        <w:pStyle w:val="paragraph"/>
        <w:numPr>
          <w:ilvl w:val="0"/>
          <w:numId w:val="17"/>
        </w:numPr>
        <w:spacing w:before="0" w:beforeAutospacing="0" w:after="0" w:afterAutospacing="0"/>
        <w:jc w:val="both"/>
        <w:textAlignment w:val="baseline"/>
        <w:rPr>
          <w:rFonts w:asciiTheme="minorHAnsi" w:hAnsiTheme="minorHAnsi" w:cstheme="minorHAnsi"/>
          <w:color w:val="000000" w:themeColor="text1"/>
        </w:rPr>
      </w:pPr>
      <w:r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00FC0D68" w:rsidRPr="006B0816">
        <w:rPr>
          <w:rStyle w:val="normaltextrun"/>
          <w:rFonts w:asciiTheme="minorHAnsi" w:hAnsiTheme="minorHAnsi" w:cstheme="minorHAnsi"/>
          <w:color w:val="000000" w:themeColor="text1"/>
        </w:rPr>
        <w:t xml:space="preserve"> </w:t>
      </w:r>
      <w:r w:rsidRPr="006B0816">
        <w:rPr>
          <w:rStyle w:val="normaltextrun"/>
          <w:rFonts w:asciiTheme="minorHAnsi" w:hAnsiTheme="minorHAnsi" w:cstheme="minorHAnsi"/>
          <w:color w:val="000000" w:themeColor="text1"/>
        </w:rPr>
        <w:t>reserves the contractual right to give pay in lieu of all or any part of the above notice period by either party</w:t>
      </w:r>
    </w:p>
    <w:p w14:paraId="75E4FD4B" w14:textId="7C0D4672" w:rsidR="00472EE2" w:rsidRPr="006B0816" w:rsidRDefault="00472EE2" w:rsidP="002A5947">
      <w:pPr>
        <w:pStyle w:val="paragraph"/>
        <w:numPr>
          <w:ilvl w:val="0"/>
          <w:numId w:val="17"/>
        </w:numPr>
        <w:spacing w:before="0" w:beforeAutospacing="0" w:after="0" w:afterAutospacing="0"/>
        <w:jc w:val="both"/>
        <w:textAlignment w:val="baseline"/>
        <w:rPr>
          <w:rFonts w:asciiTheme="minorHAnsi" w:hAnsiTheme="minorHAnsi" w:cstheme="minorHAnsi"/>
          <w:color w:val="000000" w:themeColor="text1"/>
        </w:rPr>
      </w:pPr>
      <w:r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00FC0D68" w:rsidRPr="006B0816">
        <w:rPr>
          <w:rStyle w:val="normaltextrun"/>
          <w:rFonts w:asciiTheme="minorHAnsi" w:hAnsiTheme="minorHAnsi" w:cstheme="minorHAnsi"/>
          <w:color w:val="000000" w:themeColor="text1"/>
        </w:rPr>
        <w:t xml:space="preserve"> </w:t>
      </w:r>
      <w:r w:rsidRPr="006B0816">
        <w:rPr>
          <w:rStyle w:val="normaltextrun"/>
          <w:rFonts w:asciiTheme="minorHAnsi" w:hAnsiTheme="minorHAnsi" w:cstheme="minorHAnsi"/>
          <w:color w:val="000000" w:themeColor="text1"/>
        </w:rPr>
        <w:t>may require you to take ‘garden leave’ for all or part of remaining period of your employment</w:t>
      </w:r>
    </w:p>
    <w:p w14:paraId="6CD626F8" w14:textId="1FAC192C" w:rsidR="00472EE2" w:rsidRPr="006B0816" w:rsidRDefault="00472EE2" w:rsidP="002A5947">
      <w:pPr>
        <w:pStyle w:val="paragraph"/>
        <w:numPr>
          <w:ilvl w:val="0"/>
          <w:numId w:val="17"/>
        </w:numPr>
        <w:spacing w:before="0" w:beforeAutospacing="0" w:after="0" w:afterAutospacing="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 xml:space="preserve">Your entitlement to accrued annual leave will be calculated and any annual leave accrued but not taken will either be paid for, or you may be required to take all or part of your remaining entitlement during your notice period, at </w:t>
      </w:r>
      <w:r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Pr="00E8673E">
        <w:rPr>
          <w:rStyle w:val="normaltextrun"/>
          <w:rFonts w:asciiTheme="minorHAnsi" w:hAnsiTheme="minorHAnsi" w:cstheme="minorHAnsi"/>
          <w:color w:val="000000" w:themeColor="text1"/>
          <w:highlight w:val="cyan"/>
        </w:rPr>
        <w:t>s</w:t>
      </w:r>
      <w:r w:rsidRPr="006B0816">
        <w:rPr>
          <w:rStyle w:val="normaltextrun"/>
          <w:rFonts w:asciiTheme="minorHAnsi" w:hAnsiTheme="minorHAnsi" w:cstheme="minorHAnsi"/>
          <w:color w:val="000000" w:themeColor="text1"/>
        </w:rPr>
        <w:t xml:space="preserve"> discretion</w:t>
      </w:r>
    </w:p>
    <w:p w14:paraId="6EA1FAB1" w14:textId="77777777" w:rsidR="00472EE2" w:rsidRPr="006B0816" w:rsidRDefault="00472EE2" w:rsidP="002A5947">
      <w:pPr>
        <w:pStyle w:val="paragraph"/>
        <w:numPr>
          <w:ilvl w:val="0"/>
          <w:numId w:val="17"/>
        </w:numPr>
        <w:spacing w:before="0" w:beforeAutospacing="0" w:after="0" w:afterAutospacing="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In the event of you having taken any holidays in the current holiday year, which have not been accrued pro-rata, then the appropriate payments will be deducted from your final pay</w:t>
      </w:r>
    </w:p>
    <w:p w14:paraId="571B4937" w14:textId="77777777" w:rsidR="00472EE2" w:rsidRPr="006B0816" w:rsidRDefault="00472EE2" w:rsidP="002A5947">
      <w:pPr>
        <w:pStyle w:val="paragraph"/>
        <w:numPr>
          <w:ilvl w:val="0"/>
          <w:numId w:val="17"/>
        </w:numPr>
        <w:spacing w:before="0" w:beforeAutospacing="0" w:after="0" w:afterAutospacing="0"/>
        <w:jc w:val="both"/>
        <w:textAlignment w:val="baseline"/>
        <w:rPr>
          <w:rStyle w:val="normaltextrun"/>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Dismissals for gross misconduct will be summary dismissals and no notice will be given</w:t>
      </w:r>
    </w:p>
    <w:p w14:paraId="4CD4B8FE" w14:textId="77777777" w:rsidR="00472EE2" w:rsidRPr="006B0816" w:rsidRDefault="00472EE2" w:rsidP="006B0816">
      <w:pPr>
        <w:pStyle w:val="paragraph"/>
        <w:spacing w:before="0" w:beforeAutospacing="0" w:after="0" w:afterAutospacing="0"/>
        <w:jc w:val="both"/>
        <w:textAlignment w:val="baseline"/>
        <w:rPr>
          <w:rStyle w:val="eop"/>
          <w:rFonts w:asciiTheme="minorHAnsi" w:hAnsiTheme="minorHAnsi" w:cstheme="minorHAnsi"/>
          <w:color w:val="000000" w:themeColor="text1"/>
        </w:rPr>
      </w:pPr>
    </w:p>
    <w:p w14:paraId="17C9C556" w14:textId="77777777" w:rsidR="00472EE2" w:rsidRPr="006B0816" w:rsidRDefault="00472EE2" w:rsidP="006B0816">
      <w:pPr>
        <w:jc w:val="both"/>
        <w:rPr>
          <w:rFonts w:asciiTheme="minorHAnsi" w:hAnsiTheme="minorHAnsi" w:cstheme="minorHAnsi"/>
        </w:rPr>
      </w:pPr>
      <w:r w:rsidRPr="006B0816">
        <w:rPr>
          <w:rFonts w:asciiTheme="minorHAnsi" w:hAnsiTheme="minorHAnsi" w:cstheme="minorHAnsi"/>
        </w:rPr>
        <w:t>You should also note the following in relation to notice periods:</w:t>
      </w:r>
    </w:p>
    <w:p w14:paraId="32A43EA6" w14:textId="77777777" w:rsidR="00472EE2" w:rsidRPr="006B0816" w:rsidRDefault="00472EE2" w:rsidP="006B0816">
      <w:pPr>
        <w:jc w:val="both"/>
        <w:rPr>
          <w:rFonts w:asciiTheme="minorHAnsi" w:hAnsiTheme="minorHAnsi" w:cstheme="minorHAnsi"/>
        </w:rPr>
      </w:pPr>
    </w:p>
    <w:p w14:paraId="620427F1" w14:textId="77777777" w:rsidR="00472EE2" w:rsidRPr="006B0816" w:rsidRDefault="00472EE2" w:rsidP="002A5947">
      <w:pPr>
        <w:pStyle w:val="ListParagraph"/>
        <w:numPr>
          <w:ilvl w:val="0"/>
          <w:numId w:val="5"/>
        </w:numPr>
        <w:jc w:val="both"/>
        <w:rPr>
          <w:rFonts w:asciiTheme="minorHAnsi" w:hAnsiTheme="minorHAnsi" w:cstheme="minorHAnsi"/>
          <w:szCs w:val="24"/>
        </w:rPr>
      </w:pPr>
      <w:r w:rsidRPr="006B0816">
        <w:rPr>
          <w:rFonts w:asciiTheme="minorHAnsi" w:hAnsiTheme="minorHAnsi" w:cstheme="minorHAnsi"/>
          <w:szCs w:val="24"/>
        </w:rPr>
        <w:t>you will not receive any notice of termination when the circumstances of your dismissal involve a gross misconduct offence</w:t>
      </w:r>
    </w:p>
    <w:p w14:paraId="547D26E2" w14:textId="77777777" w:rsidR="00472EE2" w:rsidRPr="006B0816" w:rsidRDefault="00472EE2" w:rsidP="002A5947">
      <w:pPr>
        <w:pStyle w:val="ListParagraph"/>
        <w:numPr>
          <w:ilvl w:val="0"/>
          <w:numId w:val="5"/>
        </w:numPr>
        <w:jc w:val="both"/>
        <w:rPr>
          <w:rFonts w:asciiTheme="minorHAnsi" w:hAnsiTheme="minorHAnsi" w:cstheme="minorHAnsi"/>
          <w:szCs w:val="24"/>
        </w:rPr>
      </w:pPr>
      <w:r w:rsidRPr="006B0816">
        <w:rPr>
          <w:rFonts w:asciiTheme="minorHAnsi" w:hAnsiTheme="minorHAnsi" w:cstheme="minorHAnsi"/>
          <w:szCs w:val="24"/>
        </w:rPr>
        <w:t>you may be required to take all or part of your remaining holiday entitlement during your notice period</w:t>
      </w:r>
    </w:p>
    <w:p w14:paraId="6049A03D" w14:textId="64330561" w:rsidR="00472EE2" w:rsidRPr="006B0816" w:rsidRDefault="00472EE2" w:rsidP="002A5947">
      <w:pPr>
        <w:pStyle w:val="ListParagraph"/>
        <w:numPr>
          <w:ilvl w:val="0"/>
          <w:numId w:val="5"/>
        </w:numPr>
        <w:jc w:val="both"/>
        <w:rPr>
          <w:rFonts w:asciiTheme="minorHAnsi" w:hAnsiTheme="minorHAnsi" w:cstheme="minorHAnsi"/>
          <w:szCs w:val="24"/>
        </w:rPr>
      </w:pPr>
      <w:r w:rsidRPr="00E8673E">
        <w:rPr>
          <w:rFonts w:asciiTheme="minorHAnsi" w:hAnsiTheme="minorHAnsi" w:cstheme="minorHAnsi"/>
          <w:szCs w:val="24"/>
          <w:highlight w:val="cyan"/>
        </w:rPr>
        <w:t xml:space="preserve">the </w:t>
      </w:r>
      <w:r w:rsidR="00FC0D68" w:rsidRPr="00E8673E">
        <w:rPr>
          <w:rFonts w:asciiTheme="minorHAnsi" w:hAnsiTheme="minorHAnsi" w:cstheme="minorHAnsi"/>
          <w:color w:val="000000" w:themeColor="text1"/>
          <w:highlight w:val="cyan"/>
        </w:rPr>
        <w:t>organisation</w:t>
      </w:r>
      <w:r w:rsidRPr="006B0816">
        <w:rPr>
          <w:rFonts w:asciiTheme="minorHAnsi" w:hAnsiTheme="minorHAnsi" w:cstheme="minorHAnsi"/>
          <w:szCs w:val="24"/>
        </w:rPr>
        <w:t xml:space="preserve"> reserves the contractual right to give pay in lieu of all or any part of the above notice period by either party</w:t>
      </w:r>
    </w:p>
    <w:p w14:paraId="039532D5" w14:textId="26D8CC9A" w:rsidR="00472EE2" w:rsidRPr="006B0816" w:rsidRDefault="00472EE2" w:rsidP="002A5947">
      <w:pPr>
        <w:pStyle w:val="ListParagraph"/>
        <w:numPr>
          <w:ilvl w:val="0"/>
          <w:numId w:val="5"/>
        </w:numPr>
        <w:jc w:val="both"/>
        <w:rPr>
          <w:rFonts w:asciiTheme="minorHAnsi" w:hAnsiTheme="minorHAnsi" w:cstheme="minorHAnsi"/>
          <w:szCs w:val="24"/>
        </w:rPr>
      </w:pPr>
      <w:r w:rsidRPr="006B0816">
        <w:rPr>
          <w:rFonts w:asciiTheme="minorHAnsi" w:hAnsiTheme="minorHAnsi" w:cstheme="minorHAnsi"/>
          <w:szCs w:val="24"/>
        </w:rPr>
        <w:t xml:space="preserve">if either you or </w:t>
      </w:r>
      <w:r w:rsidRPr="00E8673E">
        <w:rPr>
          <w:rFonts w:asciiTheme="minorHAnsi" w:hAnsiTheme="minorHAnsi" w:cstheme="minorHAnsi"/>
          <w:szCs w:val="24"/>
          <w:highlight w:val="cyan"/>
        </w:rPr>
        <w:t xml:space="preserve">the </w:t>
      </w:r>
      <w:r w:rsidR="00FC0D68" w:rsidRPr="00E8673E">
        <w:rPr>
          <w:rFonts w:asciiTheme="minorHAnsi" w:hAnsiTheme="minorHAnsi" w:cstheme="minorHAnsi"/>
          <w:color w:val="000000" w:themeColor="text1"/>
          <w:highlight w:val="cyan"/>
        </w:rPr>
        <w:t>organisation</w:t>
      </w:r>
      <w:r w:rsidRPr="006B0816">
        <w:rPr>
          <w:rFonts w:asciiTheme="minorHAnsi" w:hAnsiTheme="minorHAnsi" w:cstheme="minorHAnsi"/>
          <w:szCs w:val="24"/>
        </w:rPr>
        <w:t xml:space="preserve"> serves notice on the other to terminate your employment </w:t>
      </w:r>
      <w:r w:rsidRPr="00E8673E">
        <w:rPr>
          <w:rFonts w:asciiTheme="minorHAnsi" w:hAnsiTheme="minorHAnsi" w:cstheme="minorHAnsi"/>
          <w:szCs w:val="24"/>
          <w:highlight w:val="cyan"/>
        </w:rPr>
        <w:t xml:space="preserve">the </w:t>
      </w:r>
      <w:r w:rsidR="00FC0D68" w:rsidRPr="00E8673E">
        <w:rPr>
          <w:rFonts w:asciiTheme="minorHAnsi" w:hAnsiTheme="minorHAnsi" w:cstheme="minorHAnsi"/>
          <w:color w:val="000000" w:themeColor="text1"/>
          <w:highlight w:val="cyan"/>
        </w:rPr>
        <w:t>organisation</w:t>
      </w:r>
      <w:r w:rsidRPr="006B0816">
        <w:rPr>
          <w:rFonts w:asciiTheme="minorHAnsi" w:hAnsiTheme="minorHAnsi" w:cstheme="minorHAnsi"/>
          <w:szCs w:val="24"/>
        </w:rPr>
        <w:t xml:space="preserve"> may require you to take garden leave for all or part of remaining period of your employment. If you are asked to take garden leave you: </w:t>
      </w:r>
    </w:p>
    <w:p w14:paraId="0DCBD3B9" w14:textId="77777777" w:rsidR="00472EE2" w:rsidRPr="006B0816" w:rsidRDefault="00472EE2" w:rsidP="002A5947">
      <w:pPr>
        <w:pStyle w:val="ListParagraph"/>
        <w:numPr>
          <w:ilvl w:val="2"/>
          <w:numId w:val="8"/>
        </w:numPr>
        <w:jc w:val="both"/>
        <w:rPr>
          <w:rFonts w:asciiTheme="minorHAnsi" w:hAnsiTheme="minorHAnsi" w:cstheme="minorHAnsi"/>
          <w:szCs w:val="24"/>
        </w:rPr>
      </w:pPr>
      <w:r w:rsidRPr="006B0816">
        <w:rPr>
          <w:rFonts w:asciiTheme="minorHAnsi" w:hAnsiTheme="minorHAnsi" w:cstheme="minorHAnsi"/>
          <w:szCs w:val="24"/>
        </w:rPr>
        <w:t>must not attend your place of work unless otherwise requested</w:t>
      </w:r>
    </w:p>
    <w:p w14:paraId="5F86187A" w14:textId="77777777" w:rsidR="00472EE2" w:rsidRPr="006B0816" w:rsidRDefault="00472EE2" w:rsidP="002A5947">
      <w:pPr>
        <w:pStyle w:val="ListParagraph"/>
        <w:numPr>
          <w:ilvl w:val="2"/>
          <w:numId w:val="8"/>
        </w:numPr>
        <w:jc w:val="both"/>
        <w:rPr>
          <w:rFonts w:asciiTheme="minorHAnsi" w:hAnsiTheme="minorHAnsi" w:cstheme="minorHAnsi"/>
          <w:szCs w:val="24"/>
        </w:rPr>
      </w:pPr>
      <w:r w:rsidRPr="006B0816">
        <w:rPr>
          <w:rFonts w:asciiTheme="minorHAnsi" w:hAnsiTheme="minorHAnsi" w:cstheme="minorHAnsi"/>
          <w:szCs w:val="24"/>
        </w:rPr>
        <w:t>may not be required to carry out your normal duties during the remaining period of your employment, however, you will still be available for answering queries</w:t>
      </w:r>
    </w:p>
    <w:p w14:paraId="3665E9F8" w14:textId="77777777" w:rsidR="00472EE2" w:rsidRPr="006B0816" w:rsidRDefault="00472EE2" w:rsidP="002A5947">
      <w:pPr>
        <w:pStyle w:val="ListParagraph"/>
        <w:numPr>
          <w:ilvl w:val="2"/>
          <w:numId w:val="8"/>
        </w:numPr>
        <w:jc w:val="both"/>
        <w:rPr>
          <w:rFonts w:asciiTheme="minorHAnsi" w:hAnsiTheme="minorHAnsi" w:cstheme="minorHAnsi"/>
          <w:szCs w:val="24"/>
        </w:rPr>
      </w:pPr>
      <w:r w:rsidRPr="006B0816">
        <w:rPr>
          <w:rFonts w:asciiTheme="minorHAnsi" w:hAnsiTheme="minorHAnsi" w:cstheme="minorHAnsi"/>
          <w:szCs w:val="24"/>
        </w:rPr>
        <w:t>will continue to receive your normal salary</w:t>
      </w:r>
    </w:p>
    <w:p w14:paraId="7ECDAD46" w14:textId="0BFE5AF1" w:rsidR="00472EE2" w:rsidRPr="006B0816" w:rsidRDefault="00472EE2" w:rsidP="002A5947">
      <w:pPr>
        <w:pStyle w:val="ListParagraph"/>
        <w:numPr>
          <w:ilvl w:val="2"/>
          <w:numId w:val="8"/>
        </w:numPr>
        <w:jc w:val="both"/>
        <w:rPr>
          <w:rFonts w:asciiTheme="minorHAnsi" w:hAnsiTheme="minorHAnsi" w:cstheme="minorHAnsi"/>
          <w:szCs w:val="24"/>
        </w:rPr>
      </w:pPr>
      <w:r w:rsidRPr="006B0816">
        <w:rPr>
          <w:rFonts w:asciiTheme="minorHAnsi" w:hAnsiTheme="minorHAnsi" w:cstheme="minorHAnsi"/>
          <w:szCs w:val="24"/>
        </w:rPr>
        <w:t xml:space="preserve">must not undertake any other employment for the period of garden leave without prior authorisation from </w:t>
      </w:r>
      <w:r w:rsidRPr="00E8673E">
        <w:rPr>
          <w:rFonts w:asciiTheme="minorHAnsi" w:hAnsiTheme="minorHAnsi" w:cstheme="minorHAnsi"/>
          <w:szCs w:val="24"/>
          <w:highlight w:val="cyan"/>
        </w:rPr>
        <w:t xml:space="preserve">the </w:t>
      </w:r>
      <w:r w:rsidR="00FC0D68" w:rsidRPr="00E8673E">
        <w:rPr>
          <w:rFonts w:asciiTheme="minorHAnsi" w:hAnsiTheme="minorHAnsi" w:cstheme="minorHAnsi"/>
          <w:color w:val="000000" w:themeColor="text1"/>
          <w:highlight w:val="cyan"/>
        </w:rPr>
        <w:t>organisation</w:t>
      </w:r>
      <w:r w:rsidRPr="006B0816">
        <w:rPr>
          <w:rFonts w:asciiTheme="minorHAnsi" w:hAnsiTheme="minorHAnsi" w:cstheme="minorHAnsi"/>
          <w:szCs w:val="24"/>
        </w:rPr>
        <w:t>.</w:t>
      </w:r>
    </w:p>
    <w:p w14:paraId="337D62FF" w14:textId="77777777" w:rsidR="00472EE2" w:rsidRPr="006B0816" w:rsidRDefault="00472EE2" w:rsidP="006B0816">
      <w:pPr>
        <w:jc w:val="both"/>
        <w:rPr>
          <w:rFonts w:asciiTheme="minorHAnsi" w:hAnsiTheme="minorHAnsi" w:cstheme="minorHAnsi"/>
        </w:rPr>
      </w:pPr>
    </w:p>
    <w:p w14:paraId="6C4BA12F" w14:textId="77777777" w:rsidR="00472EE2" w:rsidRPr="006B0816" w:rsidRDefault="00472EE2" w:rsidP="006B0816">
      <w:pPr>
        <w:jc w:val="both"/>
        <w:rPr>
          <w:rFonts w:asciiTheme="minorHAnsi" w:hAnsiTheme="minorHAnsi" w:cstheme="minorHAnsi"/>
        </w:rPr>
      </w:pPr>
      <w:r w:rsidRPr="006B0816">
        <w:rPr>
          <w:rFonts w:asciiTheme="minorHAnsi" w:hAnsiTheme="minorHAnsi" w:cstheme="minorHAnsi"/>
        </w:rPr>
        <w:t>In the event of dismissal for gross misconduct, we reserve the right to amend our normal notice provisions.</w:t>
      </w:r>
    </w:p>
    <w:p w14:paraId="2C736C08" w14:textId="77777777" w:rsidR="00472EE2" w:rsidRPr="006B0816" w:rsidRDefault="00472EE2" w:rsidP="006B0816">
      <w:pPr>
        <w:pStyle w:val="paragraph"/>
        <w:spacing w:before="0" w:beforeAutospacing="0" w:after="0" w:afterAutospacing="0"/>
        <w:jc w:val="both"/>
        <w:textAlignment w:val="baseline"/>
        <w:rPr>
          <w:rFonts w:asciiTheme="minorHAnsi" w:hAnsiTheme="minorHAnsi" w:cstheme="minorHAnsi"/>
          <w:color w:val="000000" w:themeColor="text1"/>
        </w:rPr>
      </w:pPr>
    </w:p>
    <w:p w14:paraId="63042E5E" w14:textId="1FE43F59" w:rsidR="00472EE2" w:rsidRPr="006B0816" w:rsidRDefault="00472EE2" w:rsidP="006B0816">
      <w:pPr>
        <w:pStyle w:val="Heading3"/>
        <w:jc w:val="both"/>
        <w:rPr>
          <w:rFonts w:asciiTheme="minorHAnsi" w:hAnsiTheme="minorHAnsi" w:cstheme="minorHAnsi"/>
          <w:b/>
          <w:color w:val="000000" w:themeColor="text1"/>
        </w:rPr>
      </w:pPr>
      <w:bookmarkStart w:id="105" w:name="_Toc90979041"/>
      <w:bookmarkStart w:id="106" w:name="_Toc225779175"/>
      <w:r w:rsidRPr="006B0816">
        <w:rPr>
          <w:rStyle w:val="normaltextrun"/>
          <w:rFonts w:asciiTheme="minorHAnsi" w:hAnsiTheme="minorHAnsi" w:cstheme="minorHAnsi"/>
          <w:b/>
          <w:color w:val="000000" w:themeColor="text1"/>
        </w:rPr>
        <w:t>Return of property</w:t>
      </w:r>
      <w:bookmarkEnd w:id="105"/>
      <w:bookmarkEnd w:id="106"/>
      <w:r w:rsidRPr="006B0816">
        <w:rPr>
          <w:rStyle w:val="eop"/>
          <w:rFonts w:asciiTheme="minorHAnsi" w:hAnsiTheme="minorHAnsi" w:cstheme="minorHAnsi"/>
          <w:color w:val="000000" w:themeColor="text1"/>
        </w:rPr>
        <w:t> </w:t>
      </w:r>
    </w:p>
    <w:p w14:paraId="7AF89AE6" w14:textId="04580F1D" w:rsidR="00472EE2" w:rsidRPr="006B0816" w:rsidRDefault="00472EE2" w:rsidP="006B0816">
      <w:pPr>
        <w:pStyle w:val="paragraph"/>
        <w:spacing w:before="0" w:beforeAutospacing="0" w:after="0" w:afterAutospacing="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On the termination of your employment you must return all property</w:t>
      </w:r>
      <w:r w:rsidR="00FC0D68">
        <w:rPr>
          <w:rStyle w:val="normaltextrun"/>
          <w:rFonts w:asciiTheme="minorHAnsi" w:hAnsiTheme="minorHAnsi" w:cstheme="minorHAnsi"/>
          <w:color w:val="000000" w:themeColor="text1"/>
        </w:rPr>
        <w:t xml:space="preserve"> belonging to </w:t>
      </w:r>
      <w:r w:rsidR="00FC0D68"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Pr="006B0816">
        <w:rPr>
          <w:rStyle w:val="normaltextrun"/>
          <w:rFonts w:asciiTheme="minorHAnsi" w:hAnsiTheme="minorHAnsi" w:cstheme="minorHAnsi"/>
          <w:color w:val="000000" w:themeColor="text1"/>
        </w:rPr>
        <w:t xml:space="preserve"> which is in your possession, or for which you have responsibility for, by the last day of your employment.</w:t>
      </w:r>
      <w:r w:rsidR="00FB42E4">
        <w:rPr>
          <w:rStyle w:val="normaltextrun"/>
          <w:rFonts w:asciiTheme="minorHAnsi" w:hAnsiTheme="minorHAnsi" w:cstheme="minorHAnsi"/>
          <w:color w:val="000000" w:themeColor="text1"/>
        </w:rPr>
        <w:t xml:space="preserve">  </w:t>
      </w:r>
      <w:r w:rsidRPr="006B0816">
        <w:rPr>
          <w:rStyle w:val="normaltextrun"/>
          <w:rFonts w:asciiTheme="minorHAnsi" w:hAnsiTheme="minorHAnsi" w:cstheme="minorHAnsi"/>
          <w:color w:val="000000" w:themeColor="text1"/>
        </w:rPr>
        <w:t>Failure to return such items will result in the cost of the items being deducted from any monies outstanding to you. Deductions will also be made from your final salary payment in relation to any other deduction agreement you have </w:t>
      </w:r>
      <w:r w:rsidRPr="006B0816">
        <w:rPr>
          <w:rStyle w:val="advancedproofingissue"/>
          <w:rFonts w:asciiTheme="minorHAnsi" w:hAnsiTheme="minorHAnsi" w:cstheme="minorHAnsi"/>
          <w:color w:val="000000" w:themeColor="text1"/>
        </w:rPr>
        <w:t>entered into</w:t>
      </w:r>
      <w:r w:rsidRPr="006B0816">
        <w:rPr>
          <w:rStyle w:val="normaltextrun"/>
          <w:rFonts w:asciiTheme="minorHAnsi" w:hAnsiTheme="minorHAnsi" w:cstheme="minorHAnsi"/>
          <w:color w:val="000000" w:themeColor="text1"/>
        </w:rPr>
        <w:t xml:space="preserve"> during your employment with </w:t>
      </w:r>
      <w:r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Pr="006B0816">
        <w:rPr>
          <w:rStyle w:val="normaltextrun"/>
          <w:rFonts w:asciiTheme="minorHAnsi" w:hAnsiTheme="minorHAnsi" w:cstheme="minorHAnsi"/>
          <w:color w:val="000000" w:themeColor="text1"/>
        </w:rPr>
        <w:t>.</w:t>
      </w:r>
      <w:r w:rsidRPr="006B0816">
        <w:rPr>
          <w:rStyle w:val="eop"/>
          <w:rFonts w:asciiTheme="minorHAnsi" w:hAnsiTheme="minorHAnsi" w:cstheme="minorHAnsi"/>
          <w:color w:val="000000" w:themeColor="text1"/>
        </w:rPr>
        <w:t> </w:t>
      </w:r>
    </w:p>
    <w:p w14:paraId="2E5B6DCE" w14:textId="77777777" w:rsidR="00472EE2" w:rsidRPr="006B0816" w:rsidRDefault="00472EE2" w:rsidP="006B0816">
      <w:pPr>
        <w:jc w:val="both"/>
        <w:rPr>
          <w:rFonts w:asciiTheme="minorHAnsi" w:hAnsiTheme="minorHAnsi" w:cstheme="minorHAnsi"/>
          <w:b/>
          <w:bCs/>
          <w:color w:val="000000" w:themeColor="text1"/>
        </w:rPr>
      </w:pPr>
    </w:p>
    <w:p w14:paraId="2BF7C962" w14:textId="77777777" w:rsidR="00BD37A2" w:rsidRPr="006B0816" w:rsidRDefault="00BD37A2" w:rsidP="00BD37A2">
      <w:pPr>
        <w:pStyle w:val="Heading3"/>
        <w:jc w:val="both"/>
        <w:rPr>
          <w:rFonts w:asciiTheme="minorHAnsi" w:hAnsiTheme="minorHAnsi" w:cstheme="minorHAnsi"/>
          <w:b/>
          <w:color w:val="000000" w:themeColor="text1"/>
        </w:rPr>
      </w:pPr>
      <w:bookmarkStart w:id="107" w:name="_Toc90979043"/>
      <w:bookmarkStart w:id="108" w:name="_Toc225779176"/>
      <w:bookmarkStart w:id="109" w:name="_Toc90979042"/>
      <w:r w:rsidRPr="006B0816">
        <w:rPr>
          <w:rFonts w:asciiTheme="minorHAnsi" w:hAnsiTheme="minorHAnsi" w:cstheme="minorHAnsi"/>
          <w:b/>
          <w:color w:val="000000" w:themeColor="text1"/>
        </w:rPr>
        <w:t>Short-time working and lay offs</w:t>
      </w:r>
      <w:bookmarkEnd w:id="107"/>
      <w:bookmarkEnd w:id="108"/>
    </w:p>
    <w:p w14:paraId="5BF56CB9" w14:textId="7158D0EB" w:rsidR="00BD37A2" w:rsidRDefault="00BD37A2" w:rsidP="00BD37A2">
      <w:pPr>
        <w:pStyle w:val="BodyText2"/>
        <w:rPr>
          <w:rFonts w:asciiTheme="minorHAnsi" w:eastAsia="Calibri" w:hAnsiTheme="minorHAnsi" w:cstheme="minorHAnsi"/>
          <w:b w:val="0"/>
          <w:szCs w:val="24"/>
        </w:rPr>
      </w:pPr>
      <w:r w:rsidRPr="006B0816">
        <w:rPr>
          <w:rFonts w:asciiTheme="minorHAnsi" w:eastAsia="Calibri" w:hAnsiTheme="minorHAnsi" w:cstheme="minorHAnsi"/>
          <w:b w:val="0"/>
          <w:szCs w:val="24"/>
        </w:rPr>
        <w:t>If there is a temporary shortage of work for any reason, we will try to maintain your continuity of employment even if this necessitates placing you on short time working, or alternatively, lay off. If you are placed on short time working, your pay will be reduced according to time actually worked. If you are placed on lay off, you will receive no pay other than statutory guarantee pay in accordance with statutory provisions.</w:t>
      </w:r>
    </w:p>
    <w:p w14:paraId="7753ADCC" w14:textId="77777777" w:rsidR="00BD37A2" w:rsidRPr="006B0816" w:rsidRDefault="00BD37A2" w:rsidP="00BD37A2">
      <w:pPr>
        <w:pStyle w:val="BodyText2"/>
        <w:rPr>
          <w:rFonts w:asciiTheme="minorHAnsi" w:eastAsia="Calibri" w:hAnsiTheme="minorHAnsi" w:cstheme="minorHAnsi"/>
          <w:b w:val="0"/>
          <w:szCs w:val="24"/>
        </w:rPr>
      </w:pPr>
    </w:p>
    <w:p w14:paraId="0490423E" w14:textId="77777777" w:rsidR="00472EE2" w:rsidRPr="006B0816" w:rsidRDefault="00472EE2" w:rsidP="006B0816">
      <w:pPr>
        <w:pStyle w:val="Heading3"/>
        <w:jc w:val="both"/>
        <w:rPr>
          <w:rFonts w:asciiTheme="minorHAnsi" w:hAnsiTheme="minorHAnsi" w:cstheme="minorHAnsi"/>
          <w:b/>
          <w:color w:val="000000" w:themeColor="text1"/>
        </w:rPr>
      </w:pPr>
      <w:bookmarkStart w:id="110" w:name="_Toc225779177"/>
      <w:r w:rsidRPr="006B0816">
        <w:rPr>
          <w:rFonts w:asciiTheme="minorHAnsi" w:hAnsiTheme="minorHAnsi" w:cstheme="minorHAnsi"/>
          <w:b/>
          <w:color w:val="000000" w:themeColor="text1"/>
        </w:rPr>
        <w:t>Redundancy</w:t>
      </w:r>
      <w:bookmarkEnd w:id="109"/>
      <w:bookmarkEnd w:id="110"/>
      <w:r w:rsidRPr="006B0816">
        <w:rPr>
          <w:rFonts w:asciiTheme="minorHAnsi" w:hAnsiTheme="minorHAnsi" w:cstheme="minorHAnsi"/>
          <w:b/>
          <w:color w:val="000000" w:themeColor="text1"/>
        </w:rPr>
        <w:t xml:space="preserve"> </w:t>
      </w:r>
    </w:p>
    <w:p w14:paraId="0BDB313C" w14:textId="712F3E7B" w:rsidR="00472EE2" w:rsidRPr="006B0816" w:rsidRDefault="00472EE2" w:rsidP="006B0816">
      <w:pPr>
        <w:pStyle w:val="paragraph"/>
        <w:spacing w:before="0" w:beforeAutospacing="0" w:after="0" w:afterAutospacing="0"/>
        <w:jc w:val="both"/>
        <w:textAlignment w:val="baseline"/>
        <w:rPr>
          <w:rFonts w:asciiTheme="minorHAnsi" w:hAnsiTheme="minorHAnsi" w:cstheme="minorHAnsi"/>
          <w:color w:val="000000" w:themeColor="text1"/>
        </w:rPr>
      </w:pPr>
      <w:r w:rsidRPr="006B0816">
        <w:rPr>
          <w:rStyle w:val="normaltextrun"/>
          <w:rFonts w:asciiTheme="minorHAnsi" w:hAnsiTheme="minorHAnsi" w:cstheme="minorHAnsi"/>
          <w:color w:val="000000" w:themeColor="text1"/>
        </w:rPr>
        <w:t xml:space="preserve">Due to changes in the economic environment, or for business related reasons, </w:t>
      </w:r>
      <w:r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00FC0D68" w:rsidRPr="006B0816">
        <w:rPr>
          <w:rStyle w:val="normaltextrun"/>
          <w:rFonts w:asciiTheme="minorHAnsi" w:hAnsiTheme="minorHAnsi" w:cstheme="minorHAnsi"/>
          <w:color w:val="000000" w:themeColor="text1"/>
        </w:rPr>
        <w:t xml:space="preserve"> </w:t>
      </w:r>
      <w:r w:rsidRPr="006B0816">
        <w:rPr>
          <w:rStyle w:val="normaltextrun"/>
          <w:rFonts w:asciiTheme="minorHAnsi" w:hAnsiTheme="minorHAnsi" w:cstheme="minorHAnsi"/>
          <w:color w:val="000000" w:themeColor="text1"/>
        </w:rPr>
        <w:t xml:space="preserve">may at any stage need to reduce the number of its employees. In these circumstances there may be a requirement for employee redundancies and/or changes to </w:t>
      </w:r>
      <w:r w:rsidRPr="00E8673E">
        <w:rPr>
          <w:rStyle w:val="normaltextrun"/>
          <w:rFonts w:asciiTheme="minorHAnsi" w:hAnsiTheme="minorHAnsi" w:cstheme="minorHAnsi"/>
          <w:color w:val="000000" w:themeColor="text1"/>
          <w:highlight w:val="cyan"/>
        </w:rPr>
        <w:t>the organisational</w:t>
      </w:r>
      <w:r w:rsidRPr="006B0816">
        <w:rPr>
          <w:rStyle w:val="normaltextrun"/>
          <w:rFonts w:asciiTheme="minorHAnsi" w:hAnsiTheme="minorHAnsi" w:cstheme="minorHAnsi"/>
          <w:color w:val="000000" w:themeColor="text1"/>
        </w:rPr>
        <w:t xml:space="preserve"> structure.</w:t>
      </w:r>
      <w:r w:rsidRPr="006B0816">
        <w:rPr>
          <w:rStyle w:val="eop"/>
          <w:rFonts w:asciiTheme="minorHAnsi" w:hAnsiTheme="minorHAnsi" w:cstheme="minorHAnsi"/>
          <w:color w:val="000000" w:themeColor="text1"/>
        </w:rPr>
        <w:t> </w:t>
      </w:r>
      <w:r w:rsidRPr="006B0816">
        <w:rPr>
          <w:rFonts w:asciiTheme="minorHAnsi" w:hAnsiTheme="minorHAnsi" w:cstheme="minorHAnsi"/>
          <w:color w:val="000000" w:themeColor="text1"/>
        </w:rPr>
        <w:t xml:space="preserve"> </w:t>
      </w:r>
      <w:r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Pr="006B0816">
        <w:rPr>
          <w:rStyle w:val="normaltextrun"/>
          <w:rFonts w:asciiTheme="minorHAnsi" w:hAnsiTheme="minorHAnsi" w:cstheme="minorHAnsi"/>
          <w:color w:val="000000" w:themeColor="text1"/>
        </w:rPr>
        <w:t xml:space="preserve"> will always aim to avoid redundancies in the first instance. However, where they are unavoidable, it is the aim of </w:t>
      </w:r>
      <w:r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Pr="006B0816">
        <w:rPr>
          <w:rStyle w:val="normaltextrun"/>
          <w:rFonts w:asciiTheme="minorHAnsi" w:hAnsiTheme="minorHAnsi" w:cstheme="minorHAnsi"/>
          <w:color w:val="000000" w:themeColor="text1"/>
        </w:rPr>
        <w:t xml:space="preserve"> to keep the impact of such change to a minimum and to provide meaningful consultation. </w:t>
      </w:r>
      <w:r w:rsidRPr="006B0816">
        <w:rPr>
          <w:rStyle w:val="eop"/>
          <w:rFonts w:asciiTheme="minorHAnsi" w:hAnsiTheme="minorHAnsi" w:cstheme="minorHAnsi"/>
          <w:color w:val="000000" w:themeColor="text1"/>
        </w:rPr>
        <w:t> </w:t>
      </w:r>
    </w:p>
    <w:p w14:paraId="413EC783" w14:textId="77777777" w:rsidR="00472EE2" w:rsidRPr="006B0816" w:rsidRDefault="00472EE2" w:rsidP="006B0816">
      <w:pPr>
        <w:jc w:val="both"/>
        <w:rPr>
          <w:rFonts w:asciiTheme="minorHAnsi" w:hAnsiTheme="minorHAnsi" w:cstheme="minorHAnsi"/>
          <w:b/>
          <w:bCs/>
          <w:color w:val="000000" w:themeColor="text1"/>
        </w:rPr>
      </w:pPr>
    </w:p>
    <w:p w14:paraId="2078D232" w14:textId="77777777" w:rsidR="00472EE2" w:rsidRPr="00FB42E4" w:rsidRDefault="00472EE2" w:rsidP="00FB42E4">
      <w:pPr>
        <w:pStyle w:val="Heading3"/>
        <w:jc w:val="both"/>
        <w:rPr>
          <w:rFonts w:asciiTheme="minorHAnsi" w:hAnsiTheme="minorHAnsi" w:cstheme="minorHAnsi"/>
          <w:b/>
          <w:color w:val="000000" w:themeColor="text1"/>
        </w:rPr>
      </w:pPr>
      <w:bookmarkStart w:id="111" w:name="_Toc90979044"/>
      <w:bookmarkStart w:id="112" w:name="_Toc225779178"/>
      <w:r w:rsidRPr="00FB42E4">
        <w:rPr>
          <w:rFonts w:asciiTheme="minorHAnsi" w:hAnsiTheme="minorHAnsi" w:cstheme="minorHAnsi"/>
          <w:b/>
          <w:color w:val="000000" w:themeColor="text1"/>
        </w:rPr>
        <w:t>References</w:t>
      </w:r>
      <w:bookmarkEnd w:id="111"/>
      <w:bookmarkEnd w:id="112"/>
    </w:p>
    <w:p w14:paraId="4D96344C" w14:textId="3521968D" w:rsidR="00FB42E4" w:rsidRPr="00FB42E4" w:rsidRDefault="00472EE2" w:rsidP="00FB42E4">
      <w:pPr>
        <w:jc w:val="both"/>
        <w:rPr>
          <w:rFonts w:asciiTheme="minorHAnsi" w:hAnsiTheme="minorHAnsi" w:cstheme="minorHAnsi"/>
          <w:color w:val="000000" w:themeColor="text1"/>
        </w:rPr>
      </w:pPr>
      <w:r w:rsidRPr="00FB42E4">
        <w:rPr>
          <w:rStyle w:val="normaltextrun"/>
          <w:rFonts w:asciiTheme="minorHAnsi" w:hAnsiTheme="minorHAnsi" w:cstheme="minorHAnsi"/>
          <w:color w:val="000000" w:themeColor="text1"/>
        </w:rPr>
        <w:t xml:space="preserve">It is </w:t>
      </w:r>
      <w:r w:rsidRPr="00E8673E">
        <w:rPr>
          <w:rStyle w:val="normaltextrun"/>
          <w:rFonts w:asciiTheme="minorHAnsi" w:hAnsiTheme="minorHAnsi" w:cstheme="minorHAnsi"/>
          <w:color w:val="000000" w:themeColor="text1"/>
          <w:highlight w:val="cyan"/>
        </w:rPr>
        <w:t xml:space="preserve">the </w:t>
      </w:r>
      <w:r w:rsidR="00FC0D68" w:rsidRPr="00E8673E">
        <w:rPr>
          <w:rFonts w:asciiTheme="minorHAnsi" w:hAnsiTheme="minorHAnsi" w:cstheme="minorHAnsi"/>
          <w:color w:val="000000" w:themeColor="text1"/>
          <w:highlight w:val="cyan"/>
        </w:rPr>
        <w:t>organisation</w:t>
      </w:r>
      <w:r w:rsidRPr="00FB42E4">
        <w:rPr>
          <w:rStyle w:val="normaltextrun"/>
          <w:rFonts w:asciiTheme="minorHAnsi" w:hAnsiTheme="minorHAnsi" w:cstheme="minorHAnsi"/>
          <w:color w:val="000000" w:themeColor="text1"/>
        </w:rPr>
        <w:t xml:space="preserve"> policy that all requests for references in respect of an individual’s employment with the </w:t>
      </w:r>
      <w:r w:rsidR="00FC0D68">
        <w:rPr>
          <w:rFonts w:asciiTheme="minorHAnsi" w:hAnsiTheme="minorHAnsi" w:cstheme="minorHAnsi"/>
          <w:color w:val="000000" w:themeColor="text1"/>
        </w:rPr>
        <w:t>organisation</w:t>
      </w:r>
      <w:r w:rsidRPr="00FB42E4">
        <w:rPr>
          <w:rStyle w:val="normaltextrun"/>
          <w:rFonts w:asciiTheme="minorHAnsi" w:hAnsiTheme="minorHAnsi" w:cstheme="minorHAnsi"/>
          <w:color w:val="000000" w:themeColor="text1"/>
        </w:rPr>
        <w:t xml:space="preserve"> are dealt with by </w:t>
      </w:r>
      <w:r w:rsidR="00E8673E">
        <w:rPr>
          <w:rStyle w:val="normaltextrun"/>
          <w:rFonts w:asciiTheme="minorHAnsi" w:hAnsiTheme="minorHAnsi" w:cstheme="minorHAnsi"/>
          <w:color w:val="000000" w:themeColor="text1"/>
        </w:rPr>
        <w:t>[</w:t>
      </w:r>
      <w:r w:rsidR="00E8673E" w:rsidRPr="00E8673E">
        <w:rPr>
          <w:rStyle w:val="normaltextrun"/>
          <w:rFonts w:asciiTheme="minorHAnsi" w:hAnsiTheme="minorHAnsi" w:cstheme="minorHAnsi"/>
          <w:color w:val="000000" w:themeColor="text1"/>
          <w:highlight w:val="cyan"/>
        </w:rPr>
        <w:t>TEAM or Job TITLE</w:t>
      </w:r>
      <w:r w:rsidR="00E8673E">
        <w:rPr>
          <w:rStyle w:val="normaltextrun"/>
          <w:rFonts w:asciiTheme="minorHAnsi" w:hAnsiTheme="minorHAnsi" w:cstheme="minorHAnsi"/>
          <w:color w:val="000000" w:themeColor="text1"/>
        </w:rPr>
        <w:t>]</w:t>
      </w:r>
      <w:r w:rsidR="00FB42E4" w:rsidRPr="00FB42E4">
        <w:rPr>
          <w:rFonts w:asciiTheme="minorHAnsi" w:hAnsiTheme="minorHAnsi" w:cstheme="minorHAnsi"/>
          <w:color w:val="000000" w:themeColor="text1"/>
          <w:shd w:val="clear" w:color="auto" w:fill="FFFFFF"/>
        </w:rPr>
        <w:t>.</w:t>
      </w:r>
    </w:p>
    <w:p w14:paraId="56248754" w14:textId="0BAB8190" w:rsidR="00472EE2" w:rsidRPr="00FB42E4" w:rsidRDefault="00472EE2" w:rsidP="00FB42E4">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p>
    <w:p w14:paraId="52688013" w14:textId="77777777" w:rsidR="00472EE2" w:rsidRPr="00FB42E4" w:rsidRDefault="00472EE2" w:rsidP="00FB42E4">
      <w:pPr>
        <w:pStyle w:val="paragraph"/>
        <w:spacing w:before="0" w:beforeAutospacing="0" w:after="0" w:afterAutospacing="0"/>
        <w:jc w:val="both"/>
        <w:textAlignment w:val="baseline"/>
        <w:rPr>
          <w:rFonts w:asciiTheme="minorHAnsi" w:hAnsiTheme="minorHAnsi" w:cstheme="minorHAnsi"/>
          <w:b/>
          <w:bCs/>
          <w:color w:val="000000" w:themeColor="text1"/>
        </w:rPr>
      </w:pPr>
    </w:p>
    <w:p w14:paraId="715404F2" w14:textId="026EDB54" w:rsidR="00E0551A" w:rsidRPr="001C161A" w:rsidRDefault="00E0551A" w:rsidP="006B0816">
      <w:pPr>
        <w:jc w:val="both"/>
        <w:rPr>
          <w:rFonts w:asciiTheme="minorHAnsi" w:hAnsiTheme="minorHAnsi" w:cstheme="minorHAnsi"/>
          <w:b/>
          <w:bCs/>
          <w:color w:val="000000" w:themeColor="text1"/>
          <w:lang w:eastAsia="en-GB"/>
        </w:rPr>
      </w:pPr>
    </w:p>
    <w:sectPr w:rsidR="00E0551A" w:rsidRPr="001C161A" w:rsidSect="005A2C8E">
      <w:headerReference w:type="default" r:id="rId16"/>
      <w:footerReference w:type="default" r:id="rId17"/>
      <w:type w:val="continuous"/>
      <w:pgSz w:w="11906" w:h="16838"/>
      <w:pgMar w:top="2098" w:right="1440" w:bottom="1440" w:left="1440" w:header="90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Liz Redway" w:date="2026-03-26T12:12:00Z" w:initials="LR">
    <w:p w14:paraId="3FC715A8" w14:textId="77777777" w:rsidR="00355D1C" w:rsidRDefault="00355D1C">
      <w:r>
        <w:annotationRef/>
      </w:r>
      <w:r w:rsidRPr="0A35E282">
        <w:t>I've tried to make the language less passive</w:t>
      </w:r>
    </w:p>
  </w:comment>
  <w:comment w:id="100" w:author="Liz Redway" w:date="2026-03-26T12:26:00Z" w:initials="LR">
    <w:p w14:paraId="5396B19C" w14:textId="77777777" w:rsidR="00355D1C" w:rsidRDefault="00355D1C">
      <w:r>
        <w:annotationRef/>
      </w:r>
      <w:r w:rsidRPr="3008AE6E">
        <w:t>work with the manager to agree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C715A8" w15:done="1"/>
  <w15:commentEx w15:paraId="5396B1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7A691" w16cex:dateUtc="2026-03-26T12:12:00Z"/>
  <w16cex:commentExtensible w16cex:durableId="1170F9DE" w16cex:dateUtc="2026-03-26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C715A8" w16cid:durableId="3097A691"/>
  <w16cid:commentId w16cid:paraId="5396B19C" w16cid:durableId="1170F9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DA26" w14:textId="77777777" w:rsidR="008301B8" w:rsidRDefault="008301B8" w:rsidP="001A043C">
      <w:r>
        <w:separator/>
      </w:r>
    </w:p>
  </w:endnote>
  <w:endnote w:type="continuationSeparator" w:id="0">
    <w:p w14:paraId="4EAC9C4D" w14:textId="77777777" w:rsidR="008301B8" w:rsidRDefault="008301B8" w:rsidP="001A043C">
      <w:r>
        <w:continuationSeparator/>
      </w:r>
    </w:p>
  </w:endnote>
  <w:endnote w:type="continuationNotice" w:id="1">
    <w:p w14:paraId="293BBDF2" w14:textId="77777777" w:rsidR="008301B8" w:rsidRDefault="0083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24BD" w14:textId="112F3778" w:rsidR="53544DCF" w:rsidRDefault="53544DCF" w:rsidP="53544DCF">
    <w:pPr>
      <w:pStyle w:val="Footer"/>
      <w:jc w:val="right"/>
    </w:pPr>
    <w:r>
      <w:fldChar w:fldCharType="begin"/>
    </w:r>
    <w:r>
      <w:instrText>PAGE</w:instrText>
    </w:r>
    <w:r>
      <w:fldChar w:fldCharType="separate"/>
    </w:r>
    <w:r w:rsidR="0001105A">
      <w:rPr>
        <w:noProof/>
      </w:rPr>
      <w:t>1</w:t>
    </w:r>
    <w:r>
      <w:fldChar w:fldCharType="end"/>
    </w:r>
  </w:p>
  <w:sdt>
    <w:sdtPr>
      <w:id w:val="-1337075318"/>
      <w:docPartObj>
        <w:docPartGallery w:val="Page Numbers (Bottom of Page)"/>
        <w:docPartUnique/>
      </w:docPartObj>
    </w:sdtPr>
    <w:sdtEndPr>
      <w:rPr>
        <w:noProof/>
      </w:rPr>
    </w:sdtEndPr>
    <w:sdtContent>
      <w:p w14:paraId="35AB36A0" w14:textId="0CC6E6AC" w:rsidR="00752BA6" w:rsidRDefault="17032A54" w:rsidP="17032A54">
        <w:pPr>
          <w:pStyle w:val="Footer"/>
          <w:rPr>
            <w:noProof/>
            <w:sz w:val="20"/>
            <w:szCs w:val="20"/>
          </w:rPr>
        </w:pPr>
        <w:r w:rsidRPr="17032A54">
          <w:rPr>
            <w:sz w:val="20"/>
            <w:szCs w:val="20"/>
          </w:rPr>
          <w:t xml:space="preserve">Redway HR </w:t>
        </w:r>
        <w:r w:rsidR="009A52BF">
          <w:rPr>
            <w:sz w:val="20"/>
            <w:szCs w:val="20"/>
          </w:rPr>
          <w:t>April 202</w:t>
        </w:r>
        <w:r w:rsidR="00E0604C">
          <w:rPr>
            <w:sz w:val="20"/>
            <w:szCs w:val="20"/>
          </w:rPr>
          <w:t>6</w:t>
        </w:r>
      </w:p>
    </w:sdtContent>
  </w:sdt>
  <w:p w14:paraId="2D740702" w14:textId="6CD4AAD9" w:rsidR="00752BA6" w:rsidRPr="008C7625" w:rsidRDefault="00752BA6">
    <w:pPr>
      <w:pStyle w:val="Footer"/>
      <w:jc w:val="center"/>
      <w:rPr>
        <w:caps/>
        <w:noProof/>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F872" w14:textId="77777777" w:rsidR="008301B8" w:rsidRDefault="008301B8" w:rsidP="001A043C">
      <w:r>
        <w:separator/>
      </w:r>
    </w:p>
  </w:footnote>
  <w:footnote w:type="continuationSeparator" w:id="0">
    <w:p w14:paraId="1BBAE06C" w14:textId="77777777" w:rsidR="008301B8" w:rsidRDefault="008301B8" w:rsidP="001A043C">
      <w:r>
        <w:continuationSeparator/>
      </w:r>
    </w:p>
  </w:footnote>
  <w:footnote w:type="continuationNotice" w:id="1">
    <w:p w14:paraId="1D237C95" w14:textId="77777777" w:rsidR="008301B8" w:rsidRDefault="00830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86BE66" w14:paraId="5D814187" w14:textId="77777777" w:rsidTr="53544DCF">
      <w:tc>
        <w:tcPr>
          <w:tcW w:w="3005" w:type="dxa"/>
        </w:tcPr>
        <w:p w14:paraId="4E63E16F" w14:textId="01B68425" w:rsidR="5C86BE66" w:rsidRDefault="5C86BE66" w:rsidP="5C86BE66">
          <w:pPr>
            <w:ind w:left="-115"/>
          </w:pPr>
        </w:p>
      </w:tc>
      <w:tc>
        <w:tcPr>
          <w:tcW w:w="3005" w:type="dxa"/>
        </w:tcPr>
        <w:p w14:paraId="14CDD4FB" w14:textId="5178D85C" w:rsidR="5C86BE66" w:rsidRDefault="5C86BE66" w:rsidP="5C86BE66">
          <w:pPr>
            <w:jc w:val="center"/>
          </w:pPr>
        </w:p>
      </w:tc>
      <w:tc>
        <w:tcPr>
          <w:tcW w:w="3005" w:type="dxa"/>
        </w:tcPr>
        <w:p w14:paraId="10B5AA65" w14:textId="7FF033FA" w:rsidR="5C86BE66" w:rsidRDefault="5C86BE66" w:rsidP="5C86BE66">
          <w:pPr>
            <w:ind w:right="-115"/>
            <w:jc w:val="right"/>
          </w:pPr>
        </w:p>
      </w:tc>
    </w:tr>
  </w:tbl>
  <w:p w14:paraId="1634F609" w14:textId="7E68E90B" w:rsidR="5C86BE66" w:rsidRDefault="5C86BE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3726DD"/>
    <w:multiLevelType w:val="multilevel"/>
    <w:tmpl w:val="BD951D12"/>
    <w:lvl w:ilvl="0">
      <w:start w:val="1"/>
      <w:numFmt w:val="decimal"/>
      <w:pStyle w:val="HBSLevel1"/>
      <w:lvlText w:val="%1."/>
      <w:lvlJc w:val="left"/>
      <w:pPr>
        <w:tabs>
          <w:tab w:val="num" w:pos="720"/>
        </w:tabs>
        <w:ind w:left="720" w:hanging="7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800"/>
        </w:tabs>
        <w:ind w:left="1800" w:hanging="108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880"/>
        </w:tabs>
        <w:ind w:left="2880" w:hanging="108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4320"/>
        </w:tabs>
        <w:ind w:left="4320" w:hanging="144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8851D7"/>
    <w:multiLevelType w:val="hybridMultilevel"/>
    <w:tmpl w:val="E3E0A8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91C6E"/>
    <w:multiLevelType w:val="multilevel"/>
    <w:tmpl w:val="0EAA0126"/>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5775F"/>
    <w:multiLevelType w:val="hybridMultilevel"/>
    <w:tmpl w:val="8F2C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143CC"/>
    <w:multiLevelType w:val="multilevel"/>
    <w:tmpl w:val="6282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C7066"/>
    <w:multiLevelType w:val="hybridMultilevel"/>
    <w:tmpl w:val="86668608"/>
    <w:lvl w:ilvl="0" w:tplc="67FCD03C">
      <w:numFmt w:val="bullet"/>
      <w:lvlText w:val="•"/>
      <w:lvlJc w:val="left"/>
      <w:pPr>
        <w:ind w:left="1080" w:hanging="72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706FF"/>
    <w:multiLevelType w:val="hybridMultilevel"/>
    <w:tmpl w:val="1232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1024F"/>
    <w:multiLevelType w:val="multilevel"/>
    <w:tmpl w:val="8BDA95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C162FE"/>
    <w:multiLevelType w:val="hybridMultilevel"/>
    <w:tmpl w:val="C7164FAA"/>
    <w:lvl w:ilvl="0" w:tplc="78061060">
      <w:numFmt w:val="bullet"/>
      <w:lvlText w:val="•"/>
      <w:lvlJc w:val="left"/>
      <w:pPr>
        <w:ind w:left="1080" w:hanging="72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603D7"/>
    <w:multiLevelType w:val="hybridMultilevel"/>
    <w:tmpl w:val="DC064BE6"/>
    <w:lvl w:ilvl="0" w:tplc="78061060">
      <w:numFmt w:val="bullet"/>
      <w:lvlText w:val="•"/>
      <w:lvlJc w:val="left"/>
      <w:pPr>
        <w:ind w:left="1080" w:hanging="72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47EFC"/>
    <w:multiLevelType w:val="hybridMultilevel"/>
    <w:tmpl w:val="9B581BA0"/>
    <w:lvl w:ilvl="0" w:tplc="78061060">
      <w:numFmt w:val="bullet"/>
      <w:lvlText w:val="•"/>
      <w:lvlJc w:val="left"/>
      <w:pPr>
        <w:ind w:left="1080" w:hanging="72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51053"/>
    <w:multiLevelType w:val="hybridMultilevel"/>
    <w:tmpl w:val="CE78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1723C"/>
    <w:multiLevelType w:val="hybridMultilevel"/>
    <w:tmpl w:val="6E04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63599"/>
    <w:multiLevelType w:val="hybridMultilevel"/>
    <w:tmpl w:val="BC882C9E"/>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84BDE"/>
    <w:multiLevelType w:val="hybridMultilevel"/>
    <w:tmpl w:val="7C6A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44CAD"/>
    <w:multiLevelType w:val="hybridMultilevel"/>
    <w:tmpl w:val="BC62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30325"/>
    <w:multiLevelType w:val="hybridMultilevel"/>
    <w:tmpl w:val="AC8E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F2833"/>
    <w:multiLevelType w:val="hybridMultilevel"/>
    <w:tmpl w:val="B856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1C0517"/>
    <w:multiLevelType w:val="hybridMultilevel"/>
    <w:tmpl w:val="FFF4C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66733"/>
    <w:multiLevelType w:val="hybridMultilevel"/>
    <w:tmpl w:val="D386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70219"/>
    <w:multiLevelType w:val="hybridMultilevel"/>
    <w:tmpl w:val="6FC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D05BA"/>
    <w:multiLevelType w:val="hybridMultilevel"/>
    <w:tmpl w:val="BDA8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6182D"/>
    <w:multiLevelType w:val="hybridMultilevel"/>
    <w:tmpl w:val="6AD2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C4BBE"/>
    <w:multiLevelType w:val="multilevel"/>
    <w:tmpl w:val="1DE4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EA2DB5"/>
    <w:multiLevelType w:val="hybridMultilevel"/>
    <w:tmpl w:val="83CEE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D305ED"/>
    <w:multiLevelType w:val="hybridMultilevel"/>
    <w:tmpl w:val="29CE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114AF"/>
    <w:multiLevelType w:val="hybridMultilevel"/>
    <w:tmpl w:val="811A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570B5"/>
    <w:multiLevelType w:val="hybridMultilevel"/>
    <w:tmpl w:val="60EC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04EB6"/>
    <w:multiLevelType w:val="hybridMultilevel"/>
    <w:tmpl w:val="B76A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E780E"/>
    <w:multiLevelType w:val="hybridMultilevel"/>
    <w:tmpl w:val="E856D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720C1A"/>
    <w:multiLevelType w:val="hybridMultilevel"/>
    <w:tmpl w:val="CB60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F0AB2"/>
    <w:multiLevelType w:val="multilevel"/>
    <w:tmpl w:val="DDCA4C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92675E"/>
    <w:multiLevelType w:val="hybridMultilevel"/>
    <w:tmpl w:val="8DC0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11EF7"/>
    <w:multiLevelType w:val="multilevel"/>
    <w:tmpl w:val="2BAE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86349D"/>
    <w:multiLevelType w:val="hybridMultilevel"/>
    <w:tmpl w:val="AA5AE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D6723"/>
    <w:multiLevelType w:val="hybridMultilevel"/>
    <w:tmpl w:val="FADE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E4639"/>
    <w:multiLevelType w:val="multilevel"/>
    <w:tmpl w:val="7FC2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F13CFA"/>
    <w:multiLevelType w:val="hybridMultilevel"/>
    <w:tmpl w:val="29C8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452EA"/>
    <w:multiLevelType w:val="hybridMultilevel"/>
    <w:tmpl w:val="45C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82639"/>
    <w:multiLevelType w:val="hybridMultilevel"/>
    <w:tmpl w:val="1A64EBCC"/>
    <w:lvl w:ilvl="0" w:tplc="67FCD03C">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165438">
    <w:abstractNumId w:val="23"/>
  </w:num>
  <w:num w:numId="2" w16cid:durableId="901788870">
    <w:abstractNumId w:val="2"/>
  </w:num>
  <w:num w:numId="3" w16cid:durableId="2067530832">
    <w:abstractNumId w:val="33"/>
  </w:num>
  <w:num w:numId="4" w16cid:durableId="2095860837">
    <w:abstractNumId w:val="24"/>
  </w:num>
  <w:num w:numId="5" w16cid:durableId="946235070">
    <w:abstractNumId w:val="39"/>
  </w:num>
  <w:num w:numId="6" w16cid:durableId="284195032">
    <w:abstractNumId w:val="10"/>
  </w:num>
  <w:num w:numId="7" w16cid:durableId="1974945494">
    <w:abstractNumId w:val="0"/>
  </w:num>
  <w:num w:numId="8" w16cid:durableId="1545484052">
    <w:abstractNumId w:val="5"/>
  </w:num>
  <w:num w:numId="9" w16cid:durableId="775253538">
    <w:abstractNumId w:val="13"/>
  </w:num>
  <w:num w:numId="10" w16cid:durableId="2001807566">
    <w:abstractNumId w:val="35"/>
  </w:num>
  <w:num w:numId="11" w16cid:durableId="1822501944">
    <w:abstractNumId w:val="34"/>
  </w:num>
  <w:num w:numId="12" w16cid:durableId="1178424474">
    <w:abstractNumId w:val="17"/>
  </w:num>
  <w:num w:numId="13" w16cid:durableId="365104056">
    <w:abstractNumId w:val="26"/>
  </w:num>
  <w:num w:numId="14" w16cid:durableId="1896313321">
    <w:abstractNumId w:val="32"/>
  </w:num>
  <w:num w:numId="15" w16cid:durableId="1477912951">
    <w:abstractNumId w:val="20"/>
  </w:num>
  <w:num w:numId="16" w16cid:durableId="909385273">
    <w:abstractNumId w:val="8"/>
  </w:num>
  <w:num w:numId="17" w16cid:durableId="1937249854">
    <w:abstractNumId w:val="9"/>
  </w:num>
  <w:num w:numId="18" w16cid:durableId="2061435399">
    <w:abstractNumId w:val="19"/>
  </w:num>
  <w:num w:numId="19" w16cid:durableId="741216194">
    <w:abstractNumId w:val="38"/>
  </w:num>
  <w:num w:numId="20" w16cid:durableId="1680890561">
    <w:abstractNumId w:val="30"/>
  </w:num>
  <w:num w:numId="21" w16cid:durableId="1985769054">
    <w:abstractNumId w:val="37"/>
  </w:num>
  <w:num w:numId="22" w16cid:durableId="1643195358">
    <w:abstractNumId w:val="27"/>
  </w:num>
  <w:num w:numId="23" w16cid:durableId="840706646">
    <w:abstractNumId w:val="22"/>
  </w:num>
  <w:num w:numId="24" w16cid:durableId="281813710">
    <w:abstractNumId w:val="12"/>
  </w:num>
  <w:num w:numId="25" w16cid:durableId="1440369838">
    <w:abstractNumId w:val="11"/>
  </w:num>
  <w:num w:numId="26" w16cid:durableId="108625465">
    <w:abstractNumId w:val="15"/>
  </w:num>
  <w:num w:numId="27" w16cid:durableId="658925810">
    <w:abstractNumId w:val="28"/>
  </w:num>
  <w:num w:numId="28" w16cid:durableId="2022931084">
    <w:abstractNumId w:val="25"/>
  </w:num>
  <w:num w:numId="29" w16cid:durableId="1256086039">
    <w:abstractNumId w:val="4"/>
  </w:num>
  <w:num w:numId="30" w16cid:durableId="1831561790">
    <w:abstractNumId w:val="18"/>
  </w:num>
  <w:num w:numId="31" w16cid:durableId="2061780226">
    <w:abstractNumId w:val="14"/>
  </w:num>
  <w:num w:numId="32" w16cid:durableId="1074084979">
    <w:abstractNumId w:val="36"/>
  </w:num>
  <w:num w:numId="33" w16cid:durableId="1568345065">
    <w:abstractNumId w:val="3"/>
  </w:num>
  <w:num w:numId="34" w16cid:durableId="1521047085">
    <w:abstractNumId w:val="21"/>
  </w:num>
  <w:num w:numId="35" w16cid:durableId="1719355767">
    <w:abstractNumId w:val="6"/>
  </w:num>
  <w:num w:numId="36" w16cid:durableId="668407690">
    <w:abstractNumId w:val="16"/>
  </w:num>
  <w:num w:numId="37" w16cid:durableId="429669203">
    <w:abstractNumId w:val="31"/>
  </w:num>
  <w:num w:numId="38" w16cid:durableId="2029065656">
    <w:abstractNumId w:val="7"/>
  </w:num>
  <w:num w:numId="39" w16cid:durableId="360479295">
    <w:abstractNumId w:val="1"/>
  </w:num>
  <w:num w:numId="40" w16cid:durableId="191769758">
    <w:abstractNumId w:val="2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z Redway">
    <w15:presenceInfo w15:providerId="AD" w15:userId="S::liz@redway-hr.co.uk::7fd3394f-d8d1-491c-903f-6f417d8e8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04"/>
    <w:rsid w:val="00000254"/>
    <w:rsid w:val="0000137F"/>
    <w:rsid w:val="00001F9F"/>
    <w:rsid w:val="0000291B"/>
    <w:rsid w:val="000029B5"/>
    <w:rsid w:val="00002E63"/>
    <w:rsid w:val="00004263"/>
    <w:rsid w:val="0000539B"/>
    <w:rsid w:val="00005616"/>
    <w:rsid w:val="00007902"/>
    <w:rsid w:val="0000793C"/>
    <w:rsid w:val="00010121"/>
    <w:rsid w:val="000103F5"/>
    <w:rsid w:val="000109DE"/>
    <w:rsid w:val="0001105A"/>
    <w:rsid w:val="00011BD8"/>
    <w:rsid w:val="00011D78"/>
    <w:rsid w:val="0001216C"/>
    <w:rsid w:val="0001251F"/>
    <w:rsid w:val="0001265A"/>
    <w:rsid w:val="00012678"/>
    <w:rsid w:val="00012B21"/>
    <w:rsid w:val="00013144"/>
    <w:rsid w:val="00014E48"/>
    <w:rsid w:val="000152DD"/>
    <w:rsid w:val="00015D9C"/>
    <w:rsid w:val="0001724C"/>
    <w:rsid w:val="00017FB1"/>
    <w:rsid w:val="000212A3"/>
    <w:rsid w:val="00021530"/>
    <w:rsid w:val="000216A0"/>
    <w:rsid w:val="00021867"/>
    <w:rsid w:val="000239A8"/>
    <w:rsid w:val="00023C20"/>
    <w:rsid w:val="00023C4A"/>
    <w:rsid w:val="00023FD6"/>
    <w:rsid w:val="000241C4"/>
    <w:rsid w:val="0002445F"/>
    <w:rsid w:val="00025339"/>
    <w:rsid w:val="00025C9D"/>
    <w:rsid w:val="00031691"/>
    <w:rsid w:val="000328EA"/>
    <w:rsid w:val="00032910"/>
    <w:rsid w:val="00032BDD"/>
    <w:rsid w:val="00032E45"/>
    <w:rsid w:val="00033F57"/>
    <w:rsid w:val="0003509E"/>
    <w:rsid w:val="00036C84"/>
    <w:rsid w:val="00036D08"/>
    <w:rsid w:val="00037B53"/>
    <w:rsid w:val="00041215"/>
    <w:rsid w:val="00041D62"/>
    <w:rsid w:val="000420D9"/>
    <w:rsid w:val="000429E5"/>
    <w:rsid w:val="00042BAD"/>
    <w:rsid w:val="0004307A"/>
    <w:rsid w:val="00043095"/>
    <w:rsid w:val="000434C5"/>
    <w:rsid w:val="00043AAC"/>
    <w:rsid w:val="00044DDF"/>
    <w:rsid w:val="0004586A"/>
    <w:rsid w:val="0004634E"/>
    <w:rsid w:val="000478F5"/>
    <w:rsid w:val="00047E37"/>
    <w:rsid w:val="00050D5A"/>
    <w:rsid w:val="00052675"/>
    <w:rsid w:val="0005273D"/>
    <w:rsid w:val="000528B0"/>
    <w:rsid w:val="000531FF"/>
    <w:rsid w:val="00053217"/>
    <w:rsid w:val="00055490"/>
    <w:rsid w:val="0005569D"/>
    <w:rsid w:val="000559F9"/>
    <w:rsid w:val="00055F70"/>
    <w:rsid w:val="00056BAC"/>
    <w:rsid w:val="00057A70"/>
    <w:rsid w:val="000601BB"/>
    <w:rsid w:val="0006122A"/>
    <w:rsid w:val="000620F7"/>
    <w:rsid w:val="000621DA"/>
    <w:rsid w:val="000624DB"/>
    <w:rsid w:val="00062579"/>
    <w:rsid w:val="00064E3C"/>
    <w:rsid w:val="00065070"/>
    <w:rsid w:val="000656F6"/>
    <w:rsid w:val="00066304"/>
    <w:rsid w:val="00066552"/>
    <w:rsid w:val="000667D7"/>
    <w:rsid w:val="0006767C"/>
    <w:rsid w:val="00067944"/>
    <w:rsid w:val="00067DE8"/>
    <w:rsid w:val="00070E01"/>
    <w:rsid w:val="000716C4"/>
    <w:rsid w:val="000740CD"/>
    <w:rsid w:val="000741FF"/>
    <w:rsid w:val="00074725"/>
    <w:rsid w:val="00074B69"/>
    <w:rsid w:val="00074BF1"/>
    <w:rsid w:val="00074EED"/>
    <w:rsid w:val="000751F1"/>
    <w:rsid w:val="00075C67"/>
    <w:rsid w:val="00077133"/>
    <w:rsid w:val="00077289"/>
    <w:rsid w:val="0007729F"/>
    <w:rsid w:val="0007743A"/>
    <w:rsid w:val="0008004A"/>
    <w:rsid w:val="000801BB"/>
    <w:rsid w:val="00080222"/>
    <w:rsid w:val="00080D40"/>
    <w:rsid w:val="00080F7D"/>
    <w:rsid w:val="00082ACC"/>
    <w:rsid w:val="00082CD1"/>
    <w:rsid w:val="00084066"/>
    <w:rsid w:val="00084427"/>
    <w:rsid w:val="0008464F"/>
    <w:rsid w:val="00084873"/>
    <w:rsid w:val="00085256"/>
    <w:rsid w:val="0008618A"/>
    <w:rsid w:val="000863B3"/>
    <w:rsid w:val="00086736"/>
    <w:rsid w:val="000869A6"/>
    <w:rsid w:val="00086DE9"/>
    <w:rsid w:val="00087268"/>
    <w:rsid w:val="00087B8D"/>
    <w:rsid w:val="00090A27"/>
    <w:rsid w:val="0009212F"/>
    <w:rsid w:val="000921CF"/>
    <w:rsid w:val="00092C96"/>
    <w:rsid w:val="000934B1"/>
    <w:rsid w:val="00093DFF"/>
    <w:rsid w:val="00093F01"/>
    <w:rsid w:val="00094222"/>
    <w:rsid w:val="0009428E"/>
    <w:rsid w:val="0009512C"/>
    <w:rsid w:val="000953B3"/>
    <w:rsid w:val="00095F7A"/>
    <w:rsid w:val="00097C5F"/>
    <w:rsid w:val="00097E63"/>
    <w:rsid w:val="00097FF6"/>
    <w:rsid w:val="000A110F"/>
    <w:rsid w:val="000A165E"/>
    <w:rsid w:val="000A180B"/>
    <w:rsid w:val="000A18A3"/>
    <w:rsid w:val="000A2267"/>
    <w:rsid w:val="000A4136"/>
    <w:rsid w:val="000A4604"/>
    <w:rsid w:val="000A4CB1"/>
    <w:rsid w:val="000A59EB"/>
    <w:rsid w:val="000A6E5E"/>
    <w:rsid w:val="000B08A9"/>
    <w:rsid w:val="000B1644"/>
    <w:rsid w:val="000B1B08"/>
    <w:rsid w:val="000B23BC"/>
    <w:rsid w:val="000B23BE"/>
    <w:rsid w:val="000B2A56"/>
    <w:rsid w:val="000B46BE"/>
    <w:rsid w:val="000B472F"/>
    <w:rsid w:val="000B52E1"/>
    <w:rsid w:val="000B53C3"/>
    <w:rsid w:val="000B66C7"/>
    <w:rsid w:val="000B745A"/>
    <w:rsid w:val="000B7719"/>
    <w:rsid w:val="000B7F5F"/>
    <w:rsid w:val="000C0107"/>
    <w:rsid w:val="000C22D8"/>
    <w:rsid w:val="000C2749"/>
    <w:rsid w:val="000C27C5"/>
    <w:rsid w:val="000C2BB1"/>
    <w:rsid w:val="000C2C4F"/>
    <w:rsid w:val="000C37EF"/>
    <w:rsid w:val="000C5419"/>
    <w:rsid w:val="000C54EF"/>
    <w:rsid w:val="000C584C"/>
    <w:rsid w:val="000C5851"/>
    <w:rsid w:val="000C5E94"/>
    <w:rsid w:val="000C5F66"/>
    <w:rsid w:val="000C66D1"/>
    <w:rsid w:val="000C7610"/>
    <w:rsid w:val="000D01E2"/>
    <w:rsid w:val="000D106C"/>
    <w:rsid w:val="000D1172"/>
    <w:rsid w:val="000D1177"/>
    <w:rsid w:val="000D2939"/>
    <w:rsid w:val="000D2AC7"/>
    <w:rsid w:val="000D32E0"/>
    <w:rsid w:val="000D3A82"/>
    <w:rsid w:val="000D4219"/>
    <w:rsid w:val="000D578B"/>
    <w:rsid w:val="000D6AD4"/>
    <w:rsid w:val="000D7CD0"/>
    <w:rsid w:val="000D7E98"/>
    <w:rsid w:val="000E04C5"/>
    <w:rsid w:val="000E3572"/>
    <w:rsid w:val="000E3C5F"/>
    <w:rsid w:val="000E3EFB"/>
    <w:rsid w:val="000E46D8"/>
    <w:rsid w:val="000E471E"/>
    <w:rsid w:val="000E4D10"/>
    <w:rsid w:val="000E5030"/>
    <w:rsid w:val="000E7B27"/>
    <w:rsid w:val="000F0815"/>
    <w:rsid w:val="000F0A0D"/>
    <w:rsid w:val="000F145B"/>
    <w:rsid w:val="000F1501"/>
    <w:rsid w:val="000F272F"/>
    <w:rsid w:val="000F2F6B"/>
    <w:rsid w:val="000F46F5"/>
    <w:rsid w:val="000F539A"/>
    <w:rsid w:val="000F75C6"/>
    <w:rsid w:val="001000E9"/>
    <w:rsid w:val="00100653"/>
    <w:rsid w:val="00100BDE"/>
    <w:rsid w:val="001028C0"/>
    <w:rsid w:val="00102C9E"/>
    <w:rsid w:val="00102E48"/>
    <w:rsid w:val="00104F80"/>
    <w:rsid w:val="00105105"/>
    <w:rsid w:val="00105255"/>
    <w:rsid w:val="00105DA0"/>
    <w:rsid w:val="00106969"/>
    <w:rsid w:val="00106E70"/>
    <w:rsid w:val="00107649"/>
    <w:rsid w:val="0011064D"/>
    <w:rsid w:val="001109AE"/>
    <w:rsid w:val="00110A1B"/>
    <w:rsid w:val="00110AA6"/>
    <w:rsid w:val="00111571"/>
    <w:rsid w:val="00112D8B"/>
    <w:rsid w:val="0011364B"/>
    <w:rsid w:val="001138E3"/>
    <w:rsid w:val="0011465E"/>
    <w:rsid w:val="0011489C"/>
    <w:rsid w:val="00115AFD"/>
    <w:rsid w:val="00115F97"/>
    <w:rsid w:val="001200A1"/>
    <w:rsid w:val="00120650"/>
    <w:rsid w:val="00120D53"/>
    <w:rsid w:val="0012188D"/>
    <w:rsid w:val="00122422"/>
    <w:rsid w:val="001225E2"/>
    <w:rsid w:val="0012343A"/>
    <w:rsid w:val="001236E3"/>
    <w:rsid w:val="00123D3E"/>
    <w:rsid w:val="00124650"/>
    <w:rsid w:val="0012486E"/>
    <w:rsid w:val="00124A24"/>
    <w:rsid w:val="00124FCF"/>
    <w:rsid w:val="00126220"/>
    <w:rsid w:val="00126514"/>
    <w:rsid w:val="00126FAD"/>
    <w:rsid w:val="00126FF9"/>
    <w:rsid w:val="0012708F"/>
    <w:rsid w:val="00130A7D"/>
    <w:rsid w:val="001310CD"/>
    <w:rsid w:val="00131751"/>
    <w:rsid w:val="001318B0"/>
    <w:rsid w:val="00131E88"/>
    <w:rsid w:val="00132D8D"/>
    <w:rsid w:val="001334D4"/>
    <w:rsid w:val="00133E4C"/>
    <w:rsid w:val="00134BEE"/>
    <w:rsid w:val="00134FC9"/>
    <w:rsid w:val="00135857"/>
    <w:rsid w:val="0013593E"/>
    <w:rsid w:val="00135ACD"/>
    <w:rsid w:val="001362B8"/>
    <w:rsid w:val="001364D9"/>
    <w:rsid w:val="00136580"/>
    <w:rsid w:val="0014341A"/>
    <w:rsid w:val="00143961"/>
    <w:rsid w:val="0014504C"/>
    <w:rsid w:val="001455CE"/>
    <w:rsid w:val="00153F6D"/>
    <w:rsid w:val="00155175"/>
    <w:rsid w:val="00156805"/>
    <w:rsid w:val="00156996"/>
    <w:rsid w:val="00157615"/>
    <w:rsid w:val="00160041"/>
    <w:rsid w:val="00161389"/>
    <w:rsid w:val="0016272D"/>
    <w:rsid w:val="001636F8"/>
    <w:rsid w:val="00163E58"/>
    <w:rsid w:val="0016430C"/>
    <w:rsid w:val="00164677"/>
    <w:rsid w:val="00167790"/>
    <w:rsid w:val="00170590"/>
    <w:rsid w:val="001706C5"/>
    <w:rsid w:val="00170CCD"/>
    <w:rsid w:val="001720A8"/>
    <w:rsid w:val="001721ED"/>
    <w:rsid w:val="00172C32"/>
    <w:rsid w:val="0017301D"/>
    <w:rsid w:val="00173072"/>
    <w:rsid w:val="0017343A"/>
    <w:rsid w:val="0017383C"/>
    <w:rsid w:val="00173CD9"/>
    <w:rsid w:val="00173F83"/>
    <w:rsid w:val="00174D05"/>
    <w:rsid w:val="001758FF"/>
    <w:rsid w:val="00177650"/>
    <w:rsid w:val="001800F2"/>
    <w:rsid w:val="0018023F"/>
    <w:rsid w:val="001806C8"/>
    <w:rsid w:val="0018080F"/>
    <w:rsid w:val="00180898"/>
    <w:rsid w:val="001813D2"/>
    <w:rsid w:val="0018163B"/>
    <w:rsid w:val="00181ED7"/>
    <w:rsid w:val="00182A15"/>
    <w:rsid w:val="00182C2B"/>
    <w:rsid w:val="00182D68"/>
    <w:rsid w:val="00183B60"/>
    <w:rsid w:val="00184341"/>
    <w:rsid w:val="00184AEC"/>
    <w:rsid w:val="001852E3"/>
    <w:rsid w:val="00185C0B"/>
    <w:rsid w:val="001878B2"/>
    <w:rsid w:val="001879F0"/>
    <w:rsid w:val="0019047C"/>
    <w:rsid w:val="00190FDB"/>
    <w:rsid w:val="00191246"/>
    <w:rsid w:val="0019165C"/>
    <w:rsid w:val="00192CA5"/>
    <w:rsid w:val="00193411"/>
    <w:rsid w:val="0019359B"/>
    <w:rsid w:val="0019364D"/>
    <w:rsid w:val="00193FA3"/>
    <w:rsid w:val="001943E2"/>
    <w:rsid w:val="00194439"/>
    <w:rsid w:val="001949CC"/>
    <w:rsid w:val="00194A46"/>
    <w:rsid w:val="0019564F"/>
    <w:rsid w:val="0019680A"/>
    <w:rsid w:val="00196A6C"/>
    <w:rsid w:val="0019709E"/>
    <w:rsid w:val="00197A9C"/>
    <w:rsid w:val="00197D55"/>
    <w:rsid w:val="00197E2F"/>
    <w:rsid w:val="001A043C"/>
    <w:rsid w:val="001A0AE2"/>
    <w:rsid w:val="001A2226"/>
    <w:rsid w:val="001A3753"/>
    <w:rsid w:val="001A4415"/>
    <w:rsid w:val="001A56EA"/>
    <w:rsid w:val="001A6190"/>
    <w:rsid w:val="001A769F"/>
    <w:rsid w:val="001A76AF"/>
    <w:rsid w:val="001A772E"/>
    <w:rsid w:val="001B0777"/>
    <w:rsid w:val="001B0A36"/>
    <w:rsid w:val="001B1E8C"/>
    <w:rsid w:val="001B20C7"/>
    <w:rsid w:val="001B3DC9"/>
    <w:rsid w:val="001B4496"/>
    <w:rsid w:val="001B4826"/>
    <w:rsid w:val="001B5665"/>
    <w:rsid w:val="001B5D8F"/>
    <w:rsid w:val="001B6099"/>
    <w:rsid w:val="001B642D"/>
    <w:rsid w:val="001B74D0"/>
    <w:rsid w:val="001C02F6"/>
    <w:rsid w:val="001C06F9"/>
    <w:rsid w:val="001C101D"/>
    <w:rsid w:val="001C161A"/>
    <w:rsid w:val="001C2CC0"/>
    <w:rsid w:val="001C3DF5"/>
    <w:rsid w:val="001C42FE"/>
    <w:rsid w:val="001C63C0"/>
    <w:rsid w:val="001C648A"/>
    <w:rsid w:val="001C6A1D"/>
    <w:rsid w:val="001C6D08"/>
    <w:rsid w:val="001C74DF"/>
    <w:rsid w:val="001C7513"/>
    <w:rsid w:val="001C78C0"/>
    <w:rsid w:val="001D0045"/>
    <w:rsid w:val="001D094E"/>
    <w:rsid w:val="001D31C9"/>
    <w:rsid w:val="001D3230"/>
    <w:rsid w:val="001D3683"/>
    <w:rsid w:val="001D5949"/>
    <w:rsid w:val="001D5D51"/>
    <w:rsid w:val="001D5DFC"/>
    <w:rsid w:val="001D60FC"/>
    <w:rsid w:val="001D61A4"/>
    <w:rsid w:val="001E0D8F"/>
    <w:rsid w:val="001E0EDC"/>
    <w:rsid w:val="001E1B68"/>
    <w:rsid w:val="001E1E5D"/>
    <w:rsid w:val="001E3985"/>
    <w:rsid w:val="001E4224"/>
    <w:rsid w:val="001E4283"/>
    <w:rsid w:val="001E523E"/>
    <w:rsid w:val="001E553B"/>
    <w:rsid w:val="001E602B"/>
    <w:rsid w:val="001E60EE"/>
    <w:rsid w:val="001E7839"/>
    <w:rsid w:val="001E7D8A"/>
    <w:rsid w:val="001E7FFE"/>
    <w:rsid w:val="001F045F"/>
    <w:rsid w:val="001F22EB"/>
    <w:rsid w:val="001F25D7"/>
    <w:rsid w:val="001F3D90"/>
    <w:rsid w:val="001F447E"/>
    <w:rsid w:val="001F5432"/>
    <w:rsid w:val="001F5A7A"/>
    <w:rsid w:val="001F6412"/>
    <w:rsid w:val="001F6D2F"/>
    <w:rsid w:val="0020019E"/>
    <w:rsid w:val="00200DCB"/>
    <w:rsid w:val="002010B8"/>
    <w:rsid w:val="002029A1"/>
    <w:rsid w:val="00203492"/>
    <w:rsid w:val="00203516"/>
    <w:rsid w:val="002044CF"/>
    <w:rsid w:val="00204A46"/>
    <w:rsid w:val="00204A6F"/>
    <w:rsid w:val="0020566E"/>
    <w:rsid w:val="00205CB1"/>
    <w:rsid w:val="00206E3B"/>
    <w:rsid w:val="00210EA4"/>
    <w:rsid w:val="00211669"/>
    <w:rsid w:val="0021232A"/>
    <w:rsid w:val="0021242C"/>
    <w:rsid w:val="0021286D"/>
    <w:rsid w:val="00212F82"/>
    <w:rsid w:val="002131EC"/>
    <w:rsid w:val="00213F86"/>
    <w:rsid w:val="00214275"/>
    <w:rsid w:val="00216364"/>
    <w:rsid w:val="002168C5"/>
    <w:rsid w:val="002172BF"/>
    <w:rsid w:val="00217D06"/>
    <w:rsid w:val="00221B3F"/>
    <w:rsid w:val="0022265E"/>
    <w:rsid w:val="002227A9"/>
    <w:rsid w:val="002230E1"/>
    <w:rsid w:val="002246E4"/>
    <w:rsid w:val="0022517D"/>
    <w:rsid w:val="0022597A"/>
    <w:rsid w:val="00225A00"/>
    <w:rsid w:val="002261FE"/>
    <w:rsid w:val="00226458"/>
    <w:rsid w:val="00226C18"/>
    <w:rsid w:val="00226F03"/>
    <w:rsid w:val="00226F85"/>
    <w:rsid w:val="00227180"/>
    <w:rsid w:val="00231D39"/>
    <w:rsid w:val="002322E9"/>
    <w:rsid w:val="002349CA"/>
    <w:rsid w:val="00235DEF"/>
    <w:rsid w:val="00236662"/>
    <w:rsid w:val="0023699E"/>
    <w:rsid w:val="0023708C"/>
    <w:rsid w:val="002377CC"/>
    <w:rsid w:val="00237D05"/>
    <w:rsid w:val="002402D4"/>
    <w:rsid w:val="0024107B"/>
    <w:rsid w:val="00241240"/>
    <w:rsid w:val="002417AD"/>
    <w:rsid w:val="00242942"/>
    <w:rsid w:val="00243032"/>
    <w:rsid w:val="00243E41"/>
    <w:rsid w:val="00243FCB"/>
    <w:rsid w:val="002456FD"/>
    <w:rsid w:val="00245D80"/>
    <w:rsid w:val="00245E15"/>
    <w:rsid w:val="00247834"/>
    <w:rsid w:val="00250CB5"/>
    <w:rsid w:val="002514D4"/>
    <w:rsid w:val="002517CB"/>
    <w:rsid w:val="00251E15"/>
    <w:rsid w:val="00252771"/>
    <w:rsid w:val="00252985"/>
    <w:rsid w:val="002540C7"/>
    <w:rsid w:val="002551FA"/>
    <w:rsid w:val="00257812"/>
    <w:rsid w:val="00257C58"/>
    <w:rsid w:val="00257CAD"/>
    <w:rsid w:val="00261A2C"/>
    <w:rsid w:val="00261EDD"/>
    <w:rsid w:val="0026206D"/>
    <w:rsid w:val="00262BF8"/>
    <w:rsid w:val="002640A9"/>
    <w:rsid w:val="002643C5"/>
    <w:rsid w:val="00264BED"/>
    <w:rsid w:val="00265A8B"/>
    <w:rsid w:val="00266B88"/>
    <w:rsid w:val="002709CA"/>
    <w:rsid w:val="00270CC2"/>
    <w:rsid w:val="00271960"/>
    <w:rsid w:val="00272645"/>
    <w:rsid w:val="00273B1F"/>
    <w:rsid w:val="00274436"/>
    <w:rsid w:val="00276283"/>
    <w:rsid w:val="00276FBC"/>
    <w:rsid w:val="00277CB9"/>
    <w:rsid w:val="002801B6"/>
    <w:rsid w:val="00280C09"/>
    <w:rsid w:val="00281135"/>
    <w:rsid w:val="0028161E"/>
    <w:rsid w:val="00282422"/>
    <w:rsid w:val="00283417"/>
    <w:rsid w:val="00283505"/>
    <w:rsid w:val="00284678"/>
    <w:rsid w:val="002854F1"/>
    <w:rsid w:val="0028621C"/>
    <w:rsid w:val="00287245"/>
    <w:rsid w:val="00287660"/>
    <w:rsid w:val="00290D32"/>
    <w:rsid w:val="00291100"/>
    <w:rsid w:val="002917A2"/>
    <w:rsid w:val="00292994"/>
    <w:rsid w:val="0029379D"/>
    <w:rsid w:val="00294174"/>
    <w:rsid w:val="00294724"/>
    <w:rsid w:val="00294F82"/>
    <w:rsid w:val="00295C29"/>
    <w:rsid w:val="002961EF"/>
    <w:rsid w:val="00296742"/>
    <w:rsid w:val="002A079B"/>
    <w:rsid w:val="002A080B"/>
    <w:rsid w:val="002A231C"/>
    <w:rsid w:val="002A4BC1"/>
    <w:rsid w:val="002A4FEA"/>
    <w:rsid w:val="002A5947"/>
    <w:rsid w:val="002A6846"/>
    <w:rsid w:val="002A7ED1"/>
    <w:rsid w:val="002B0733"/>
    <w:rsid w:val="002B0A79"/>
    <w:rsid w:val="002B0FAB"/>
    <w:rsid w:val="002B1506"/>
    <w:rsid w:val="002B19F3"/>
    <w:rsid w:val="002B2029"/>
    <w:rsid w:val="002B241E"/>
    <w:rsid w:val="002B25B8"/>
    <w:rsid w:val="002B262C"/>
    <w:rsid w:val="002B26AB"/>
    <w:rsid w:val="002B2886"/>
    <w:rsid w:val="002B3322"/>
    <w:rsid w:val="002B3DC4"/>
    <w:rsid w:val="002B4182"/>
    <w:rsid w:val="002B4AC5"/>
    <w:rsid w:val="002B51B0"/>
    <w:rsid w:val="002B5EF6"/>
    <w:rsid w:val="002B5F41"/>
    <w:rsid w:val="002B6254"/>
    <w:rsid w:val="002B781D"/>
    <w:rsid w:val="002C1F04"/>
    <w:rsid w:val="002C22D3"/>
    <w:rsid w:val="002C23BA"/>
    <w:rsid w:val="002C25F4"/>
    <w:rsid w:val="002C2FEC"/>
    <w:rsid w:val="002C3325"/>
    <w:rsid w:val="002C4674"/>
    <w:rsid w:val="002C5CED"/>
    <w:rsid w:val="002C67EE"/>
    <w:rsid w:val="002C76F2"/>
    <w:rsid w:val="002D0F43"/>
    <w:rsid w:val="002D1693"/>
    <w:rsid w:val="002D1704"/>
    <w:rsid w:val="002D1A2F"/>
    <w:rsid w:val="002D38AB"/>
    <w:rsid w:val="002D3F4C"/>
    <w:rsid w:val="002D455C"/>
    <w:rsid w:val="002D513E"/>
    <w:rsid w:val="002D5FBC"/>
    <w:rsid w:val="002D6368"/>
    <w:rsid w:val="002D67E5"/>
    <w:rsid w:val="002D6C3B"/>
    <w:rsid w:val="002D74AF"/>
    <w:rsid w:val="002E039A"/>
    <w:rsid w:val="002E0564"/>
    <w:rsid w:val="002E3E7E"/>
    <w:rsid w:val="002E4980"/>
    <w:rsid w:val="002E4FA2"/>
    <w:rsid w:val="002E67D3"/>
    <w:rsid w:val="002E70B4"/>
    <w:rsid w:val="002E75C2"/>
    <w:rsid w:val="002E7616"/>
    <w:rsid w:val="002E7ACF"/>
    <w:rsid w:val="002E7FCC"/>
    <w:rsid w:val="002F0C79"/>
    <w:rsid w:val="002F18FC"/>
    <w:rsid w:val="002F219F"/>
    <w:rsid w:val="002F3164"/>
    <w:rsid w:val="002F43F8"/>
    <w:rsid w:val="002F4482"/>
    <w:rsid w:val="002F4857"/>
    <w:rsid w:val="002F4CDB"/>
    <w:rsid w:val="002F6E9B"/>
    <w:rsid w:val="002F748B"/>
    <w:rsid w:val="002F79F1"/>
    <w:rsid w:val="002F7B73"/>
    <w:rsid w:val="00302E6D"/>
    <w:rsid w:val="003041D8"/>
    <w:rsid w:val="00305EE9"/>
    <w:rsid w:val="003067D6"/>
    <w:rsid w:val="00311BE1"/>
    <w:rsid w:val="003120C2"/>
    <w:rsid w:val="003142B7"/>
    <w:rsid w:val="00315584"/>
    <w:rsid w:val="00315C74"/>
    <w:rsid w:val="00315FAB"/>
    <w:rsid w:val="00316B08"/>
    <w:rsid w:val="00316E8C"/>
    <w:rsid w:val="003174EC"/>
    <w:rsid w:val="00317667"/>
    <w:rsid w:val="0031772E"/>
    <w:rsid w:val="003200AB"/>
    <w:rsid w:val="003205B2"/>
    <w:rsid w:val="003211D9"/>
    <w:rsid w:val="00321E7E"/>
    <w:rsid w:val="0032204E"/>
    <w:rsid w:val="003231C0"/>
    <w:rsid w:val="003234C1"/>
    <w:rsid w:val="00323544"/>
    <w:rsid w:val="00323583"/>
    <w:rsid w:val="00323C97"/>
    <w:rsid w:val="003242AD"/>
    <w:rsid w:val="00325B30"/>
    <w:rsid w:val="00327110"/>
    <w:rsid w:val="00327D4C"/>
    <w:rsid w:val="00327FFE"/>
    <w:rsid w:val="003303F2"/>
    <w:rsid w:val="00331244"/>
    <w:rsid w:val="003313AC"/>
    <w:rsid w:val="00331708"/>
    <w:rsid w:val="003328BE"/>
    <w:rsid w:val="00332C2C"/>
    <w:rsid w:val="003333A3"/>
    <w:rsid w:val="003333FA"/>
    <w:rsid w:val="00333C12"/>
    <w:rsid w:val="00334769"/>
    <w:rsid w:val="00334920"/>
    <w:rsid w:val="00334D98"/>
    <w:rsid w:val="00335E1A"/>
    <w:rsid w:val="00336049"/>
    <w:rsid w:val="003360A4"/>
    <w:rsid w:val="0033613D"/>
    <w:rsid w:val="0034025C"/>
    <w:rsid w:val="00340656"/>
    <w:rsid w:val="003412CF"/>
    <w:rsid w:val="00342056"/>
    <w:rsid w:val="00342422"/>
    <w:rsid w:val="003433FD"/>
    <w:rsid w:val="00343869"/>
    <w:rsid w:val="003438F6"/>
    <w:rsid w:val="00343DCE"/>
    <w:rsid w:val="00345F37"/>
    <w:rsid w:val="00346EC2"/>
    <w:rsid w:val="00347788"/>
    <w:rsid w:val="00347AE5"/>
    <w:rsid w:val="00347FB5"/>
    <w:rsid w:val="00350213"/>
    <w:rsid w:val="00350FB5"/>
    <w:rsid w:val="003535A0"/>
    <w:rsid w:val="0035369A"/>
    <w:rsid w:val="00353EEC"/>
    <w:rsid w:val="00354F08"/>
    <w:rsid w:val="00355759"/>
    <w:rsid w:val="00355B3C"/>
    <w:rsid w:val="00355D1C"/>
    <w:rsid w:val="00356319"/>
    <w:rsid w:val="00356CE1"/>
    <w:rsid w:val="00356F89"/>
    <w:rsid w:val="0035736D"/>
    <w:rsid w:val="00360D70"/>
    <w:rsid w:val="00362ED1"/>
    <w:rsid w:val="003648D5"/>
    <w:rsid w:val="00365152"/>
    <w:rsid w:val="00365190"/>
    <w:rsid w:val="00365420"/>
    <w:rsid w:val="00365D48"/>
    <w:rsid w:val="00365D74"/>
    <w:rsid w:val="003661C8"/>
    <w:rsid w:val="00366EA4"/>
    <w:rsid w:val="003674E6"/>
    <w:rsid w:val="003703BF"/>
    <w:rsid w:val="0037173B"/>
    <w:rsid w:val="00371990"/>
    <w:rsid w:val="0037367C"/>
    <w:rsid w:val="00373BFB"/>
    <w:rsid w:val="00374207"/>
    <w:rsid w:val="0037463F"/>
    <w:rsid w:val="00375419"/>
    <w:rsid w:val="00375AFE"/>
    <w:rsid w:val="0037676A"/>
    <w:rsid w:val="00377DCA"/>
    <w:rsid w:val="00380264"/>
    <w:rsid w:val="00380D8B"/>
    <w:rsid w:val="00381E83"/>
    <w:rsid w:val="00382004"/>
    <w:rsid w:val="0038254E"/>
    <w:rsid w:val="00382621"/>
    <w:rsid w:val="00384ACB"/>
    <w:rsid w:val="00386885"/>
    <w:rsid w:val="003905FE"/>
    <w:rsid w:val="00392017"/>
    <w:rsid w:val="00393B72"/>
    <w:rsid w:val="003957BE"/>
    <w:rsid w:val="00395FF1"/>
    <w:rsid w:val="00397C7D"/>
    <w:rsid w:val="003A03A3"/>
    <w:rsid w:val="003A0C99"/>
    <w:rsid w:val="003A261D"/>
    <w:rsid w:val="003A4259"/>
    <w:rsid w:val="003A5719"/>
    <w:rsid w:val="003A6417"/>
    <w:rsid w:val="003A7630"/>
    <w:rsid w:val="003A78FA"/>
    <w:rsid w:val="003B0991"/>
    <w:rsid w:val="003B0B18"/>
    <w:rsid w:val="003B1434"/>
    <w:rsid w:val="003B215F"/>
    <w:rsid w:val="003B2197"/>
    <w:rsid w:val="003B2784"/>
    <w:rsid w:val="003B2938"/>
    <w:rsid w:val="003B2EFB"/>
    <w:rsid w:val="003B308C"/>
    <w:rsid w:val="003B36FF"/>
    <w:rsid w:val="003B479C"/>
    <w:rsid w:val="003B4D23"/>
    <w:rsid w:val="003B63EB"/>
    <w:rsid w:val="003B71A0"/>
    <w:rsid w:val="003B7DA2"/>
    <w:rsid w:val="003C0D8C"/>
    <w:rsid w:val="003C3024"/>
    <w:rsid w:val="003C31A2"/>
    <w:rsid w:val="003C336B"/>
    <w:rsid w:val="003C459D"/>
    <w:rsid w:val="003C4B52"/>
    <w:rsid w:val="003C4B9E"/>
    <w:rsid w:val="003C4BA5"/>
    <w:rsid w:val="003C5230"/>
    <w:rsid w:val="003C544F"/>
    <w:rsid w:val="003C62DB"/>
    <w:rsid w:val="003C6447"/>
    <w:rsid w:val="003C6E2D"/>
    <w:rsid w:val="003D19BE"/>
    <w:rsid w:val="003D235B"/>
    <w:rsid w:val="003D2710"/>
    <w:rsid w:val="003D2765"/>
    <w:rsid w:val="003D2A91"/>
    <w:rsid w:val="003D36BE"/>
    <w:rsid w:val="003D4279"/>
    <w:rsid w:val="003D45B9"/>
    <w:rsid w:val="003D4ECB"/>
    <w:rsid w:val="003D5ABC"/>
    <w:rsid w:val="003D5B18"/>
    <w:rsid w:val="003D5BB8"/>
    <w:rsid w:val="003D5FD9"/>
    <w:rsid w:val="003D6BF9"/>
    <w:rsid w:val="003D732E"/>
    <w:rsid w:val="003D7608"/>
    <w:rsid w:val="003D7FCD"/>
    <w:rsid w:val="003E0333"/>
    <w:rsid w:val="003E121C"/>
    <w:rsid w:val="003E1C66"/>
    <w:rsid w:val="003E1EC3"/>
    <w:rsid w:val="003E2053"/>
    <w:rsid w:val="003E35A0"/>
    <w:rsid w:val="003E3A91"/>
    <w:rsid w:val="003E3AFA"/>
    <w:rsid w:val="003E46F0"/>
    <w:rsid w:val="003E4F6A"/>
    <w:rsid w:val="003E526A"/>
    <w:rsid w:val="003E5387"/>
    <w:rsid w:val="003E567A"/>
    <w:rsid w:val="003E5BEE"/>
    <w:rsid w:val="003E5F88"/>
    <w:rsid w:val="003E6400"/>
    <w:rsid w:val="003E65C0"/>
    <w:rsid w:val="003E6C5A"/>
    <w:rsid w:val="003E744F"/>
    <w:rsid w:val="003F0073"/>
    <w:rsid w:val="003F0768"/>
    <w:rsid w:val="003F0DE2"/>
    <w:rsid w:val="003F2520"/>
    <w:rsid w:val="003F2CD1"/>
    <w:rsid w:val="003F52B1"/>
    <w:rsid w:val="003F5A0F"/>
    <w:rsid w:val="00400EC9"/>
    <w:rsid w:val="00401057"/>
    <w:rsid w:val="004012FD"/>
    <w:rsid w:val="00403207"/>
    <w:rsid w:val="004065B7"/>
    <w:rsid w:val="004068E8"/>
    <w:rsid w:val="00406BB8"/>
    <w:rsid w:val="00406F6F"/>
    <w:rsid w:val="0040751A"/>
    <w:rsid w:val="00407B6E"/>
    <w:rsid w:val="00407F3F"/>
    <w:rsid w:val="0041030C"/>
    <w:rsid w:val="0041196D"/>
    <w:rsid w:val="00412281"/>
    <w:rsid w:val="004123A3"/>
    <w:rsid w:val="00414C43"/>
    <w:rsid w:val="00414E8E"/>
    <w:rsid w:val="004151FB"/>
    <w:rsid w:val="00415356"/>
    <w:rsid w:val="00415396"/>
    <w:rsid w:val="00416A92"/>
    <w:rsid w:val="0042031F"/>
    <w:rsid w:val="00420EDA"/>
    <w:rsid w:val="00421057"/>
    <w:rsid w:val="00421A80"/>
    <w:rsid w:val="00421EC3"/>
    <w:rsid w:val="0042206A"/>
    <w:rsid w:val="0042287D"/>
    <w:rsid w:val="00422AAC"/>
    <w:rsid w:val="00422FE0"/>
    <w:rsid w:val="00424667"/>
    <w:rsid w:val="00425FD4"/>
    <w:rsid w:val="00426B75"/>
    <w:rsid w:val="0042710E"/>
    <w:rsid w:val="004278F1"/>
    <w:rsid w:val="004301BE"/>
    <w:rsid w:val="004323C9"/>
    <w:rsid w:val="00433133"/>
    <w:rsid w:val="004354A3"/>
    <w:rsid w:val="004360C6"/>
    <w:rsid w:val="004364D3"/>
    <w:rsid w:val="004368D2"/>
    <w:rsid w:val="00436A6E"/>
    <w:rsid w:val="00437816"/>
    <w:rsid w:val="004406F2"/>
    <w:rsid w:val="004413D0"/>
    <w:rsid w:val="004417F0"/>
    <w:rsid w:val="00441828"/>
    <w:rsid w:val="00443B6E"/>
    <w:rsid w:val="00445001"/>
    <w:rsid w:val="00445EDC"/>
    <w:rsid w:val="0044627E"/>
    <w:rsid w:val="004468D1"/>
    <w:rsid w:val="00447108"/>
    <w:rsid w:val="00447453"/>
    <w:rsid w:val="00450017"/>
    <w:rsid w:val="00450969"/>
    <w:rsid w:val="00450BEF"/>
    <w:rsid w:val="004527B5"/>
    <w:rsid w:val="00452FDD"/>
    <w:rsid w:val="004530FF"/>
    <w:rsid w:val="0045310F"/>
    <w:rsid w:val="00453823"/>
    <w:rsid w:val="00455059"/>
    <w:rsid w:val="00455C44"/>
    <w:rsid w:val="00456A28"/>
    <w:rsid w:val="004571DD"/>
    <w:rsid w:val="0045737F"/>
    <w:rsid w:val="0045746A"/>
    <w:rsid w:val="00457D27"/>
    <w:rsid w:val="00460652"/>
    <w:rsid w:val="004620B5"/>
    <w:rsid w:val="00462B31"/>
    <w:rsid w:val="00463100"/>
    <w:rsid w:val="00463CB7"/>
    <w:rsid w:val="0046477E"/>
    <w:rsid w:val="00465717"/>
    <w:rsid w:val="004659AF"/>
    <w:rsid w:val="00466D45"/>
    <w:rsid w:val="004674F3"/>
    <w:rsid w:val="004700C4"/>
    <w:rsid w:val="004726A0"/>
    <w:rsid w:val="00472CE1"/>
    <w:rsid w:val="00472EE2"/>
    <w:rsid w:val="00473217"/>
    <w:rsid w:val="0047376A"/>
    <w:rsid w:val="00473AD5"/>
    <w:rsid w:val="00474192"/>
    <w:rsid w:val="00474D36"/>
    <w:rsid w:val="0047519D"/>
    <w:rsid w:val="00475208"/>
    <w:rsid w:val="0047695F"/>
    <w:rsid w:val="00476A0E"/>
    <w:rsid w:val="00477DFA"/>
    <w:rsid w:val="00481EC6"/>
    <w:rsid w:val="00482A63"/>
    <w:rsid w:val="00482B12"/>
    <w:rsid w:val="004842F0"/>
    <w:rsid w:val="00485B8E"/>
    <w:rsid w:val="00486215"/>
    <w:rsid w:val="004875EE"/>
    <w:rsid w:val="0048762B"/>
    <w:rsid w:val="00491450"/>
    <w:rsid w:val="00491CA3"/>
    <w:rsid w:val="00492190"/>
    <w:rsid w:val="00492485"/>
    <w:rsid w:val="00492C44"/>
    <w:rsid w:val="00492D08"/>
    <w:rsid w:val="0049321A"/>
    <w:rsid w:val="004935E5"/>
    <w:rsid w:val="00495E0A"/>
    <w:rsid w:val="00496109"/>
    <w:rsid w:val="00496549"/>
    <w:rsid w:val="00496E76"/>
    <w:rsid w:val="00497034"/>
    <w:rsid w:val="00497747"/>
    <w:rsid w:val="00497BE4"/>
    <w:rsid w:val="004A0E3F"/>
    <w:rsid w:val="004A26D7"/>
    <w:rsid w:val="004A3CB2"/>
    <w:rsid w:val="004A3E3A"/>
    <w:rsid w:val="004A4328"/>
    <w:rsid w:val="004A4361"/>
    <w:rsid w:val="004A4926"/>
    <w:rsid w:val="004A4E5A"/>
    <w:rsid w:val="004A4FF7"/>
    <w:rsid w:val="004A51DA"/>
    <w:rsid w:val="004A544F"/>
    <w:rsid w:val="004A5793"/>
    <w:rsid w:val="004A61E1"/>
    <w:rsid w:val="004A76F3"/>
    <w:rsid w:val="004B0C00"/>
    <w:rsid w:val="004B1D40"/>
    <w:rsid w:val="004B2292"/>
    <w:rsid w:val="004B24B7"/>
    <w:rsid w:val="004B2A7B"/>
    <w:rsid w:val="004B2CEA"/>
    <w:rsid w:val="004B2F0E"/>
    <w:rsid w:val="004B2F64"/>
    <w:rsid w:val="004B3978"/>
    <w:rsid w:val="004B3EFE"/>
    <w:rsid w:val="004B4765"/>
    <w:rsid w:val="004B5176"/>
    <w:rsid w:val="004B6518"/>
    <w:rsid w:val="004B69AE"/>
    <w:rsid w:val="004B713E"/>
    <w:rsid w:val="004B74B9"/>
    <w:rsid w:val="004B7820"/>
    <w:rsid w:val="004B7A18"/>
    <w:rsid w:val="004C030D"/>
    <w:rsid w:val="004C05AF"/>
    <w:rsid w:val="004C0FCB"/>
    <w:rsid w:val="004C198F"/>
    <w:rsid w:val="004C19DB"/>
    <w:rsid w:val="004C1E61"/>
    <w:rsid w:val="004C2453"/>
    <w:rsid w:val="004C28CE"/>
    <w:rsid w:val="004C3975"/>
    <w:rsid w:val="004C3D35"/>
    <w:rsid w:val="004C44D3"/>
    <w:rsid w:val="004C4AB2"/>
    <w:rsid w:val="004C4BDA"/>
    <w:rsid w:val="004C5257"/>
    <w:rsid w:val="004C62E4"/>
    <w:rsid w:val="004C719D"/>
    <w:rsid w:val="004D04A2"/>
    <w:rsid w:val="004D1471"/>
    <w:rsid w:val="004D1B08"/>
    <w:rsid w:val="004D2F1B"/>
    <w:rsid w:val="004D3B62"/>
    <w:rsid w:val="004D3D5D"/>
    <w:rsid w:val="004D4295"/>
    <w:rsid w:val="004D474E"/>
    <w:rsid w:val="004D528E"/>
    <w:rsid w:val="004D5C14"/>
    <w:rsid w:val="004D5ECD"/>
    <w:rsid w:val="004D681A"/>
    <w:rsid w:val="004D6C3A"/>
    <w:rsid w:val="004D6C4C"/>
    <w:rsid w:val="004D77E6"/>
    <w:rsid w:val="004E01CE"/>
    <w:rsid w:val="004E0675"/>
    <w:rsid w:val="004E1F35"/>
    <w:rsid w:val="004E2464"/>
    <w:rsid w:val="004E397D"/>
    <w:rsid w:val="004E425E"/>
    <w:rsid w:val="004E4916"/>
    <w:rsid w:val="004E4D26"/>
    <w:rsid w:val="004E5CBC"/>
    <w:rsid w:val="004E607C"/>
    <w:rsid w:val="004E62C9"/>
    <w:rsid w:val="004E672A"/>
    <w:rsid w:val="004E6B4B"/>
    <w:rsid w:val="004F1776"/>
    <w:rsid w:val="004F2212"/>
    <w:rsid w:val="004F25AC"/>
    <w:rsid w:val="004F2618"/>
    <w:rsid w:val="004F26D1"/>
    <w:rsid w:val="004F366A"/>
    <w:rsid w:val="004F41B6"/>
    <w:rsid w:val="004F4CDB"/>
    <w:rsid w:val="004F515A"/>
    <w:rsid w:val="004F523E"/>
    <w:rsid w:val="004F5FD1"/>
    <w:rsid w:val="004F7522"/>
    <w:rsid w:val="0050055C"/>
    <w:rsid w:val="0050249C"/>
    <w:rsid w:val="00502F7D"/>
    <w:rsid w:val="00503CFF"/>
    <w:rsid w:val="0050657A"/>
    <w:rsid w:val="0050672A"/>
    <w:rsid w:val="00510453"/>
    <w:rsid w:val="00510543"/>
    <w:rsid w:val="00510582"/>
    <w:rsid w:val="00511941"/>
    <w:rsid w:val="00511E43"/>
    <w:rsid w:val="00512166"/>
    <w:rsid w:val="0051484A"/>
    <w:rsid w:val="005151FD"/>
    <w:rsid w:val="00515BB2"/>
    <w:rsid w:val="00515DB6"/>
    <w:rsid w:val="005168CA"/>
    <w:rsid w:val="00516BF8"/>
    <w:rsid w:val="00517059"/>
    <w:rsid w:val="00517ADB"/>
    <w:rsid w:val="0052043C"/>
    <w:rsid w:val="00520668"/>
    <w:rsid w:val="005223C3"/>
    <w:rsid w:val="005229B2"/>
    <w:rsid w:val="0052316F"/>
    <w:rsid w:val="00524ED8"/>
    <w:rsid w:val="00525FA8"/>
    <w:rsid w:val="00526D68"/>
    <w:rsid w:val="00527827"/>
    <w:rsid w:val="00527CE9"/>
    <w:rsid w:val="0053084D"/>
    <w:rsid w:val="00531163"/>
    <w:rsid w:val="005313BF"/>
    <w:rsid w:val="005325CE"/>
    <w:rsid w:val="00532674"/>
    <w:rsid w:val="005327E1"/>
    <w:rsid w:val="00533557"/>
    <w:rsid w:val="00533963"/>
    <w:rsid w:val="00533CC2"/>
    <w:rsid w:val="00535995"/>
    <w:rsid w:val="00535C1A"/>
    <w:rsid w:val="00541436"/>
    <w:rsid w:val="00541B62"/>
    <w:rsid w:val="00542568"/>
    <w:rsid w:val="00542C51"/>
    <w:rsid w:val="00543D77"/>
    <w:rsid w:val="0054470C"/>
    <w:rsid w:val="00544C29"/>
    <w:rsid w:val="00544C32"/>
    <w:rsid w:val="005458F2"/>
    <w:rsid w:val="00545EF4"/>
    <w:rsid w:val="00550034"/>
    <w:rsid w:val="00550268"/>
    <w:rsid w:val="0055145F"/>
    <w:rsid w:val="00552FA6"/>
    <w:rsid w:val="0055330D"/>
    <w:rsid w:val="005535E7"/>
    <w:rsid w:val="00553E01"/>
    <w:rsid w:val="0055489E"/>
    <w:rsid w:val="0055529A"/>
    <w:rsid w:val="00556401"/>
    <w:rsid w:val="005608F2"/>
    <w:rsid w:val="005612DA"/>
    <w:rsid w:val="00561CE1"/>
    <w:rsid w:val="00561DB6"/>
    <w:rsid w:val="00562756"/>
    <w:rsid w:val="005632AB"/>
    <w:rsid w:val="0056331A"/>
    <w:rsid w:val="00563774"/>
    <w:rsid w:val="00563F14"/>
    <w:rsid w:val="00564642"/>
    <w:rsid w:val="00566701"/>
    <w:rsid w:val="00566DE5"/>
    <w:rsid w:val="0056713B"/>
    <w:rsid w:val="005702F5"/>
    <w:rsid w:val="00571A17"/>
    <w:rsid w:val="00573DB4"/>
    <w:rsid w:val="00573FC4"/>
    <w:rsid w:val="00574D55"/>
    <w:rsid w:val="00574E90"/>
    <w:rsid w:val="00574EC1"/>
    <w:rsid w:val="00577FCD"/>
    <w:rsid w:val="00580D8C"/>
    <w:rsid w:val="00581BD9"/>
    <w:rsid w:val="00583BBF"/>
    <w:rsid w:val="005842DF"/>
    <w:rsid w:val="00584E11"/>
    <w:rsid w:val="00584E8E"/>
    <w:rsid w:val="0058522D"/>
    <w:rsid w:val="0058546F"/>
    <w:rsid w:val="00585DFA"/>
    <w:rsid w:val="005860FF"/>
    <w:rsid w:val="0058640B"/>
    <w:rsid w:val="00586ED8"/>
    <w:rsid w:val="0058722A"/>
    <w:rsid w:val="00592E27"/>
    <w:rsid w:val="00592F35"/>
    <w:rsid w:val="005931A8"/>
    <w:rsid w:val="0059626B"/>
    <w:rsid w:val="00596C9F"/>
    <w:rsid w:val="005A1DE6"/>
    <w:rsid w:val="005A2536"/>
    <w:rsid w:val="005A2C8E"/>
    <w:rsid w:val="005A32AC"/>
    <w:rsid w:val="005A666B"/>
    <w:rsid w:val="005A6E55"/>
    <w:rsid w:val="005A76AF"/>
    <w:rsid w:val="005B11CA"/>
    <w:rsid w:val="005B2CA7"/>
    <w:rsid w:val="005B3177"/>
    <w:rsid w:val="005B3470"/>
    <w:rsid w:val="005B3477"/>
    <w:rsid w:val="005B38A3"/>
    <w:rsid w:val="005B4326"/>
    <w:rsid w:val="005B471F"/>
    <w:rsid w:val="005B504E"/>
    <w:rsid w:val="005B5CF7"/>
    <w:rsid w:val="005B66FC"/>
    <w:rsid w:val="005B710B"/>
    <w:rsid w:val="005B7A51"/>
    <w:rsid w:val="005B7B8E"/>
    <w:rsid w:val="005C0F19"/>
    <w:rsid w:val="005C2695"/>
    <w:rsid w:val="005C54E5"/>
    <w:rsid w:val="005C5C46"/>
    <w:rsid w:val="005C5D26"/>
    <w:rsid w:val="005C6460"/>
    <w:rsid w:val="005C6A4B"/>
    <w:rsid w:val="005C73F3"/>
    <w:rsid w:val="005C7785"/>
    <w:rsid w:val="005D0709"/>
    <w:rsid w:val="005D08A5"/>
    <w:rsid w:val="005D117A"/>
    <w:rsid w:val="005D23DA"/>
    <w:rsid w:val="005D2892"/>
    <w:rsid w:val="005D2AB3"/>
    <w:rsid w:val="005D392D"/>
    <w:rsid w:val="005D547C"/>
    <w:rsid w:val="005D566E"/>
    <w:rsid w:val="005D5872"/>
    <w:rsid w:val="005D5CF4"/>
    <w:rsid w:val="005D6F09"/>
    <w:rsid w:val="005D7549"/>
    <w:rsid w:val="005D7EC9"/>
    <w:rsid w:val="005E0002"/>
    <w:rsid w:val="005E0130"/>
    <w:rsid w:val="005E020F"/>
    <w:rsid w:val="005E03E0"/>
    <w:rsid w:val="005E1198"/>
    <w:rsid w:val="005E1EC4"/>
    <w:rsid w:val="005E23AB"/>
    <w:rsid w:val="005E2702"/>
    <w:rsid w:val="005E2A79"/>
    <w:rsid w:val="005E3614"/>
    <w:rsid w:val="005E36CF"/>
    <w:rsid w:val="005E3E43"/>
    <w:rsid w:val="005E4479"/>
    <w:rsid w:val="005E4514"/>
    <w:rsid w:val="005F02E6"/>
    <w:rsid w:val="005F0638"/>
    <w:rsid w:val="005F0690"/>
    <w:rsid w:val="005F11CA"/>
    <w:rsid w:val="005F141F"/>
    <w:rsid w:val="005F1965"/>
    <w:rsid w:val="005F1A18"/>
    <w:rsid w:val="005F1A93"/>
    <w:rsid w:val="005F1C8F"/>
    <w:rsid w:val="005F2372"/>
    <w:rsid w:val="005F299D"/>
    <w:rsid w:val="005F2EAB"/>
    <w:rsid w:val="005F4399"/>
    <w:rsid w:val="005F4CB9"/>
    <w:rsid w:val="005F6D8E"/>
    <w:rsid w:val="005F7457"/>
    <w:rsid w:val="005F753D"/>
    <w:rsid w:val="005F7EE3"/>
    <w:rsid w:val="00600FBA"/>
    <w:rsid w:val="006010B5"/>
    <w:rsid w:val="006011DB"/>
    <w:rsid w:val="0060154B"/>
    <w:rsid w:val="00601843"/>
    <w:rsid w:val="00601FCE"/>
    <w:rsid w:val="0060329C"/>
    <w:rsid w:val="00603A7E"/>
    <w:rsid w:val="006058DD"/>
    <w:rsid w:val="006070C7"/>
    <w:rsid w:val="00607177"/>
    <w:rsid w:val="00607306"/>
    <w:rsid w:val="0060765E"/>
    <w:rsid w:val="006076E3"/>
    <w:rsid w:val="00607ABC"/>
    <w:rsid w:val="00607E9D"/>
    <w:rsid w:val="0061172C"/>
    <w:rsid w:val="00611DD2"/>
    <w:rsid w:val="006120A9"/>
    <w:rsid w:val="00612489"/>
    <w:rsid w:val="00612881"/>
    <w:rsid w:val="00613C59"/>
    <w:rsid w:val="00613D7D"/>
    <w:rsid w:val="0061404E"/>
    <w:rsid w:val="006148E3"/>
    <w:rsid w:val="006149EC"/>
    <w:rsid w:val="00614F34"/>
    <w:rsid w:val="006153A9"/>
    <w:rsid w:val="006167DD"/>
    <w:rsid w:val="00617863"/>
    <w:rsid w:val="00620A5A"/>
    <w:rsid w:val="00620B7B"/>
    <w:rsid w:val="00620F50"/>
    <w:rsid w:val="006218B8"/>
    <w:rsid w:val="00622C37"/>
    <w:rsid w:val="0062362E"/>
    <w:rsid w:val="0062541A"/>
    <w:rsid w:val="0062603B"/>
    <w:rsid w:val="00626627"/>
    <w:rsid w:val="00626D71"/>
    <w:rsid w:val="006311A9"/>
    <w:rsid w:val="00631858"/>
    <w:rsid w:val="006320C5"/>
    <w:rsid w:val="00633440"/>
    <w:rsid w:val="00633713"/>
    <w:rsid w:val="00633A97"/>
    <w:rsid w:val="00633C06"/>
    <w:rsid w:val="00634B8B"/>
    <w:rsid w:val="00635160"/>
    <w:rsid w:val="006353A5"/>
    <w:rsid w:val="006355FA"/>
    <w:rsid w:val="00635D00"/>
    <w:rsid w:val="00636B37"/>
    <w:rsid w:val="00636E85"/>
    <w:rsid w:val="0063778E"/>
    <w:rsid w:val="00637986"/>
    <w:rsid w:val="006404FE"/>
    <w:rsid w:val="006405F1"/>
    <w:rsid w:val="00640962"/>
    <w:rsid w:val="00643509"/>
    <w:rsid w:val="00643847"/>
    <w:rsid w:val="00643ACB"/>
    <w:rsid w:val="00644636"/>
    <w:rsid w:val="00644CC3"/>
    <w:rsid w:val="00645439"/>
    <w:rsid w:val="006462CE"/>
    <w:rsid w:val="0064665E"/>
    <w:rsid w:val="00647304"/>
    <w:rsid w:val="006473E2"/>
    <w:rsid w:val="0065035D"/>
    <w:rsid w:val="00651058"/>
    <w:rsid w:val="006519B8"/>
    <w:rsid w:val="006519CA"/>
    <w:rsid w:val="006548D3"/>
    <w:rsid w:val="006554E0"/>
    <w:rsid w:val="00655922"/>
    <w:rsid w:val="00656AB3"/>
    <w:rsid w:val="00656ACF"/>
    <w:rsid w:val="006573E2"/>
    <w:rsid w:val="0066042D"/>
    <w:rsid w:val="00662D91"/>
    <w:rsid w:val="00663783"/>
    <w:rsid w:val="00663B59"/>
    <w:rsid w:val="00663C10"/>
    <w:rsid w:val="00664A8B"/>
    <w:rsid w:val="006651A1"/>
    <w:rsid w:val="00665E91"/>
    <w:rsid w:val="00667491"/>
    <w:rsid w:val="00670399"/>
    <w:rsid w:val="0067066C"/>
    <w:rsid w:val="00670E78"/>
    <w:rsid w:val="006711E7"/>
    <w:rsid w:val="0067157B"/>
    <w:rsid w:val="00671817"/>
    <w:rsid w:val="006721BC"/>
    <w:rsid w:val="00672AB3"/>
    <w:rsid w:val="00672EE2"/>
    <w:rsid w:val="006759C2"/>
    <w:rsid w:val="00675E90"/>
    <w:rsid w:val="00676021"/>
    <w:rsid w:val="006760D6"/>
    <w:rsid w:val="00676117"/>
    <w:rsid w:val="006765F2"/>
    <w:rsid w:val="00676724"/>
    <w:rsid w:val="0067687F"/>
    <w:rsid w:val="00677024"/>
    <w:rsid w:val="00677BC3"/>
    <w:rsid w:val="006805C5"/>
    <w:rsid w:val="00680D5D"/>
    <w:rsid w:val="006812B8"/>
    <w:rsid w:val="0068131F"/>
    <w:rsid w:val="00681CF5"/>
    <w:rsid w:val="0068431F"/>
    <w:rsid w:val="00684889"/>
    <w:rsid w:val="006848F8"/>
    <w:rsid w:val="006854B0"/>
    <w:rsid w:val="00686067"/>
    <w:rsid w:val="006879FF"/>
    <w:rsid w:val="00687FDD"/>
    <w:rsid w:val="006900C4"/>
    <w:rsid w:val="0069064A"/>
    <w:rsid w:val="00690CF4"/>
    <w:rsid w:val="00691481"/>
    <w:rsid w:val="00691A1C"/>
    <w:rsid w:val="00692AAC"/>
    <w:rsid w:val="0069360E"/>
    <w:rsid w:val="006936D0"/>
    <w:rsid w:val="00693D57"/>
    <w:rsid w:val="00693D58"/>
    <w:rsid w:val="00694385"/>
    <w:rsid w:val="006946E5"/>
    <w:rsid w:val="006947AF"/>
    <w:rsid w:val="00695A61"/>
    <w:rsid w:val="00695CFC"/>
    <w:rsid w:val="006A03C1"/>
    <w:rsid w:val="006A0513"/>
    <w:rsid w:val="006A30A9"/>
    <w:rsid w:val="006A3516"/>
    <w:rsid w:val="006A4433"/>
    <w:rsid w:val="006A4B91"/>
    <w:rsid w:val="006A52A1"/>
    <w:rsid w:val="006A53C3"/>
    <w:rsid w:val="006A5560"/>
    <w:rsid w:val="006A73DB"/>
    <w:rsid w:val="006A7C44"/>
    <w:rsid w:val="006B0816"/>
    <w:rsid w:val="006B0C4D"/>
    <w:rsid w:val="006B17C2"/>
    <w:rsid w:val="006B3E5D"/>
    <w:rsid w:val="006B40C7"/>
    <w:rsid w:val="006B4851"/>
    <w:rsid w:val="006B5C16"/>
    <w:rsid w:val="006B5E25"/>
    <w:rsid w:val="006B65CC"/>
    <w:rsid w:val="006B6B33"/>
    <w:rsid w:val="006B7061"/>
    <w:rsid w:val="006B706D"/>
    <w:rsid w:val="006C0B1E"/>
    <w:rsid w:val="006C0BC9"/>
    <w:rsid w:val="006C10A1"/>
    <w:rsid w:val="006C17E3"/>
    <w:rsid w:val="006C2415"/>
    <w:rsid w:val="006C4AE1"/>
    <w:rsid w:val="006C762F"/>
    <w:rsid w:val="006D0000"/>
    <w:rsid w:val="006D0F61"/>
    <w:rsid w:val="006D1C43"/>
    <w:rsid w:val="006D207F"/>
    <w:rsid w:val="006D23D2"/>
    <w:rsid w:val="006D26EE"/>
    <w:rsid w:val="006D2E02"/>
    <w:rsid w:val="006D4114"/>
    <w:rsid w:val="006D5033"/>
    <w:rsid w:val="006D592F"/>
    <w:rsid w:val="006D5F87"/>
    <w:rsid w:val="006D6073"/>
    <w:rsid w:val="006E0BA6"/>
    <w:rsid w:val="006E3EBE"/>
    <w:rsid w:val="006E50CB"/>
    <w:rsid w:val="006E551E"/>
    <w:rsid w:val="006F059A"/>
    <w:rsid w:val="006F1083"/>
    <w:rsid w:val="006F21C1"/>
    <w:rsid w:val="006F2963"/>
    <w:rsid w:val="006F3853"/>
    <w:rsid w:val="006F3A2A"/>
    <w:rsid w:val="006F3D29"/>
    <w:rsid w:val="006F4A0C"/>
    <w:rsid w:val="006F4B01"/>
    <w:rsid w:val="006F5535"/>
    <w:rsid w:val="006F565E"/>
    <w:rsid w:val="006F5AA3"/>
    <w:rsid w:val="006F6051"/>
    <w:rsid w:val="00701F6A"/>
    <w:rsid w:val="00704EC7"/>
    <w:rsid w:val="00704F76"/>
    <w:rsid w:val="007050B0"/>
    <w:rsid w:val="007058C1"/>
    <w:rsid w:val="00705DF3"/>
    <w:rsid w:val="00706304"/>
    <w:rsid w:val="0070693D"/>
    <w:rsid w:val="007101D4"/>
    <w:rsid w:val="00710230"/>
    <w:rsid w:val="00710CC2"/>
    <w:rsid w:val="007120C3"/>
    <w:rsid w:val="00712C19"/>
    <w:rsid w:val="00712F61"/>
    <w:rsid w:val="00713034"/>
    <w:rsid w:val="00713F6A"/>
    <w:rsid w:val="00714E31"/>
    <w:rsid w:val="00714F86"/>
    <w:rsid w:val="007153CF"/>
    <w:rsid w:val="0071596C"/>
    <w:rsid w:val="00715B89"/>
    <w:rsid w:val="007222A9"/>
    <w:rsid w:val="007228F6"/>
    <w:rsid w:val="00722C85"/>
    <w:rsid w:val="00722D9A"/>
    <w:rsid w:val="00722EDC"/>
    <w:rsid w:val="007231B2"/>
    <w:rsid w:val="00723C8B"/>
    <w:rsid w:val="00724FAA"/>
    <w:rsid w:val="00726C14"/>
    <w:rsid w:val="00726E69"/>
    <w:rsid w:val="0072707F"/>
    <w:rsid w:val="0072742C"/>
    <w:rsid w:val="00730641"/>
    <w:rsid w:val="007318F6"/>
    <w:rsid w:val="00731C94"/>
    <w:rsid w:val="00731E4A"/>
    <w:rsid w:val="007342E3"/>
    <w:rsid w:val="007343E1"/>
    <w:rsid w:val="00734E3E"/>
    <w:rsid w:val="007369AB"/>
    <w:rsid w:val="00737672"/>
    <w:rsid w:val="00737956"/>
    <w:rsid w:val="0074123A"/>
    <w:rsid w:val="0074144F"/>
    <w:rsid w:val="007418FF"/>
    <w:rsid w:val="00741BE6"/>
    <w:rsid w:val="007426EE"/>
    <w:rsid w:val="007426F6"/>
    <w:rsid w:val="00742A2C"/>
    <w:rsid w:val="007431BB"/>
    <w:rsid w:val="00744743"/>
    <w:rsid w:val="00744AEE"/>
    <w:rsid w:val="007451AE"/>
    <w:rsid w:val="00745C1E"/>
    <w:rsid w:val="007469AF"/>
    <w:rsid w:val="00746DAE"/>
    <w:rsid w:val="00746E40"/>
    <w:rsid w:val="007475A4"/>
    <w:rsid w:val="00747FD4"/>
    <w:rsid w:val="0075102A"/>
    <w:rsid w:val="00751223"/>
    <w:rsid w:val="0075167D"/>
    <w:rsid w:val="0075299E"/>
    <w:rsid w:val="00752B52"/>
    <w:rsid w:val="00752BA6"/>
    <w:rsid w:val="00752BEC"/>
    <w:rsid w:val="007547C7"/>
    <w:rsid w:val="00754D5A"/>
    <w:rsid w:val="00754F4D"/>
    <w:rsid w:val="0075563E"/>
    <w:rsid w:val="00755AEA"/>
    <w:rsid w:val="00757899"/>
    <w:rsid w:val="007579A3"/>
    <w:rsid w:val="00757D51"/>
    <w:rsid w:val="007604E0"/>
    <w:rsid w:val="007616E8"/>
    <w:rsid w:val="00762D89"/>
    <w:rsid w:val="007635DA"/>
    <w:rsid w:val="00763E27"/>
    <w:rsid w:val="0076610E"/>
    <w:rsid w:val="007663C4"/>
    <w:rsid w:val="00766FCA"/>
    <w:rsid w:val="007679F1"/>
    <w:rsid w:val="00767ACB"/>
    <w:rsid w:val="00767DF2"/>
    <w:rsid w:val="00767F61"/>
    <w:rsid w:val="0077013A"/>
    <w:rsid w:val="00770EFF"/>
    <w:rsid w:val="00770F22"/>
    <w:rsid w:val="00771CFF"/>
    <w:rsid w:val="007760F7"/>
    <w:rsid w:val="00776C3E"/>
    <w:rsid w:val="00776FCB"/>
    <w:rsid w:val="00777F76"/>
    <w:rsid w:val="00780069"/>
    <w:rsid w:val="00781217"/>
    <w:rsid w:val="007815C6"/>
    <w:rsid w:val="0078216A"/>
    <w:rsid w:val="00785632"/>
    <w:rsid w:val="00786292"/>
    <w:rsid w:val="00786445"/>
    <w:rsid w:val="00786883"/>
    <w:rsid w:val="007879A4"/>
    <w:rsid w:val="007908E0"/>
    <w:rsid w:val="00790D3E"/>
    <w:rsid w:val="00791A77"/>
    <w:rsid w:val="00791F32"/>
    <w:rsid w:val="00792158"/>
    <w:rsid w:val="007923F1"/>
    <w:rsid w:val="00792477"/>
    <w:rsid w:val="00793E73"/>
    <w:rsid w:val="007940B4"/>
    <w:rsid w:val="0079464D"/>
    <w:rsid w:val="007955B1"/>
    <w:rsid w:val="007955D1"/>
    <w:rsid w:val="007956D2"/>
    <w:rsid w:val="00795FFA"/>
    <w:rsid w:val="007962F9"/>
    <w:rsid w:val="00797562"/>
    <w:rsid w:val="007A01D5"/>
    <w:rsid w:val="007A0DD5"/>
    <w:rsid w:val="007A1CEC"/>
    <w:rsid w:val="007A21C2"/>
    <w:rsid w:val="007A283C"/>
    <w:rsid w:val="007A2E95"/>
    <w:rsid w:val="007A426D"/>
    <w:rsid w:val="007A4853"/>
    <w:rsid w:val="007A66FA"/>
    <w:rsid w:val="007A784C"/>
    <w:rsid w:val="007B01CD"/>
    <w:rsid w:val="007B0612"/>
    <w:rsid w:val="007B068D"/>
    <w:rsid w:val="007B0CDD"/>
    <w:rsid w:val="007B1044"/>
    <w:rsid w:val="007B1410"/>
    <w:rsid w:val="007B2248"/>
    <w:rsid w:val="007B32BF"/>
    <w:rsid w:val="007B3320"/>
    <w:rsid w:val="007B4A88"/>
    <w:rsid w:val="007B5433"/>
    <w:rsid w:val="007B56A3"/>
    <w:rsid w:val="007B56A7"/>
    <w:rsid w:val="007B5E61"/>
    <w:rsid w:val="007B6383"/>
    <w:rsid w:val="007B65C7"/>
    <w:rsid w:val="007B695A"/>
    <w:rsid w:val="007B76DF"/>
    <w:rsid w:val="007B790E"/>
    <w:rsid w:val="007B7F5C"/>
    <w:rsid w:val="007C03DF"/>
    <w:rsid w:val="007C081C"/>
    <w:rsid w:val="007C205D"/>
    <w:rsid w:val="007C3E2B"/>
    <w:rsid w:val="007C4163"/>
    <w:rsid w:val="007C457E"/>
    <w:rsid w:val="007C4626"/>
    <w:rsid w:val="007C550F"/>
    <w:rsid w:val="007C5566"/>
    <w:rsid w:val="007C6D95"/>
    <w:rsid w:val="007C7049"/>
    <w:rsid w:val="007D0040"/>
    <w:rsid w:val="007D14CD"/>
    <w:rsid w:val="007D29CE"/>
    <w:rsid w:val="007D3FDD"/>
    <w:rsid w:val="007D4670"/>
    <w:rsid w:val="007D4824"/>
    <w:rsid w:val="007D57C1"/>
    <w:rsid w:val="007D6B86"/>
    <w:rsid w:val="007D766E"/>
    <w:rsid w:val="007D7A44"/>
    <w:rsid w:val="007E0AAE"/>
    <w:rsid w:val="007E1060"/>
    <w:rsid w:val="007E18B2"/>
    <w:rsid w:val="007E1EE2"/>
    <w:rsid w:val="007E2249"/>
    <w:rsid w:val="007E224D"/>
    <w:rsid w:val="007E2AA5"/>
    <w:rsid w:val="007E2D1B"/>
    <w:rsid w:val="007E34C4"/>
    <w:rsid w:val="007E4081"/>
    <w:rsid w:val="007E4EC4"/>
    <w:rsid w:val="007E5345"/>
    <w:rsid w:val="007E5500"/>
    <w:rsid w:val="007E6686"/>
    <w:rsid w:val="007E6C81"/>
    <w:rsid w:val="007E7B04"/>
    <w:rsid w:val="007E7EB8"/>
    <w:rsid w:val="007F0A79"/>
    <w:rsid w:val="007F0B20"/>
    <w:rsid w:val="007F1276"/>
    <w:rsid w:val="007F158E"/>
    <w:rsid w:val="007F1C3C"/>
    <w:rsid w:val="007F232F"/>
    <w:rsid w:val="007F2D07"/>
    <w:rsid w:val="007F3D9E"/>
    <w:rsid w:val="007F408F"/>
    <w:rsid w:val="007F5E31"/>
    <w:rsid w:val="007F6368"/>
    <w:rsid w:val="007F6EA7"/>
    <w:rsid w:val="00801F87"/>
    <w:rsid w:val="00802222"/>
    <w:rsid w:val="008022F0"/>
    <w:rsid w:val="0080448B"/>
    <w:rsid w:val="0080470B"/>
    <w:rsid w:val="00804E59"/>
    <w:rsid w:val="0080656A"/>
    <w:rsid w:val="00806ADC"/>
    <w:rsid w:val="008073BA"/>
    <w:rsid w:val="00811684"/>
    <w:rsid w:val="0081216F"/>
    <w:rsid w:val="00812B86"/>
    <w:rsid w:val="008136CE"/>
    <w:rsid w:val="008136FD"/>
    <w:rsid w:val="0081401D"/>
    <w:rsid w:val="00814696"/>
    <w:rsid w:val="0081627F"/>
    <w:rsid w:val="008162A8"/>
    <w:rsid w:val="00817BE5"/>
    <w:rsid w:val="008200FB"/>
    <w:rsid w:val="00820944"/>
    <w:rsid w:val="00820DFA"/>
    <w:rsid w:val="00820ED0"/>
    <w:rsid w:val="008210CC"/>
    <w:rsid w:val="00821573"/>
    <w:rsid w:val="00821C70"/>
    <w:rsid w:val="0082215D"/>
    <w:rsid w:val="0082219A"/>
    <w:rsid w:val="00822636"/>
    <w:rsid w:val="00823C28"/>
    <w:rsid w:val="00824A64"/>
    <w:rsid w:val="008251D9"/>
    <w:rsid w:val="008260AE"/>
    <w:rsid w:val="008265C8"/>
    <w:rsid w:val="0082699C"/>
    <w:rsid w:val="00827B2B"/>
    <w:rsid w:val="00827B37"/>
    <w:rsid w:val="00827DC2"/>
    <w:rsid w:val="0083000A"/>
    <w:rsid w:val="008301B8"/>
    <w:rsid w:val="008303B3"/>
    <w:rsid w:val="008316C5"/>
    <w:rsid w:val="00834004"/>
    <w:rsid w:val="00834F93"/>
    <w:rsid w:val="00835248"/>
    <w:rsid w:val="00836F69"/>
    <w:rsid w:val="00837421"/>
    <w:rsid w:val="008407D8"/>
    <w:rsid w:val="00840FF5"/>
    <w:rsid w:val="00842445"/>
    <w:rsid w:val="00842775"/>
    <w:rsid w:val="00842AA4"/>
    <w:rsid w:val="0084467E"/>
    <w:rsid w:val="00844F88"/>
    <w:rsid w:val="00845D4F"/>
    <w:rsid w:val="0084664C"/>
    <w:rsid w:val="00846A59"/>
    <w:rsid w:val="0085007B"/>
    <w:rsid w:val="00851E55"/>
    <w:rsid w:val="00852245"/>
    <w:rsid w:val="00852C93"/>
    <w:rsid w:val="00853A85"/>
    <w:rsid w:val="00853F59"/>
    <w:rsid w:val="0085473A"/>
    <w:rsid w:val="00860225"/>
    <w:rsid w:val="008602AF"/>
    <w:rsid w:val="00861032"/>
    <w:rsid w:val="00862726"/>
    <w:rsid w:val="008627D9"/>
    <w:rsid w:val="00863460"/>
    <w:rsid w:val="00863A7D"/>
    <w:rsid w:val="00870AF8"/>
    <w:rsid w:val="00870EA6"/>
    <w:rsid w:val="00871235"/>
    <w:rsid w:val="00871261"/>
    <w:rsid w:val="008719FA"/>
    <w:rsid w:val="00873DDB"/>
    <w:rsid w:val="008757DC"/>
    <w:rsid w:val="00875D5A"/>
    <w:rsid w:val="00876B7A"/>
    <w:rsid w:val="00877C97"/>
    <w:rsid w:val="00881B3F"/>
    <w:rsid w:val="00881D6B"/>
    <w:rsid w:val="00882719"/>
    <w:rsid w:val="00882E45"/>
    <w:rsid w:val="00884A2E"/>
    <w:rsid w:val="00884DDE"/>
    <w:rsid w:val="008861D3"/>
    <w:rsid w:val="00886D9F"/>
    <w:rsid w:val="0088724E"/>
    <w:rsid w:val="008903CB"/>
    <w:rsid w:val="008909BB"/>
    <w:rsid w:val="00890CD6"/>
    <w:rsid w:val="0089130C"/>
    <w:rsid w:val="00892B0D"/>
    <w:rsid w:val="00895645"/>
    <w:rsid w:val="00896168"/>
    <w:rsid w:val="008964DE"/>
    <w:rsid w:val="008965DF"/>
    <w:rsid w:val="00896A92"/>
    <w:rsid w:val="00896FBD"/>
    <w:rsid w:val="00897A6A"/>
    <w:rsid w:val="00897AB6"/>
    <w:rsid w:val="00897C5B"/>
    <w:rsid w:val="008A060F"/>
    <w:rsid w:val="008A07A0"/>
    <w:rsid w:val="008A0EEC"/>
    <w:rsid w:val="008A0F6F"/>
    <w:rsid w:val="008A0FD0"/>
    <w:rsid w:val="008A1224"/>
    <w:rsid w:val="008A12B0"/>
    <w:rsid w:val="008A21CA"/>
    <w:rsid w:val="008A272C"/>
    <w:rsid w:val="008A27EE"/>
    <w:rsid w:val="008A2B3A"/>
    <w:rsid w:val="008A4565"/>
    <w:rsid w:val="008B1847"/>
    <w:rsid w:val="008B26A2"/>
    <w:rsid w:val="008B273B"/>
    <w:rsid w:val="008B2821"/>
    <w:rsid w:val="008B3266"/>
    <w:rsid w:val="008B4ED7"/>
    <w:rsid w:val="008B4FFA"/>
    <w:rsid w:val="008B5A0F"/>
    <w:rsid w:val="008B76DE"/>
    <w:rsid w:val="008C16B7"/>
    <w:rsid w:val="008C27F0"/>
    <w:rsid w:val="008C36DF"/>
    <w:rsid w:val="008C46E4"/>
    <w:rsid w:val="008C4E4B"/>
    <w:rsid w:val="008C5C84"/>
    <w:rsid w:val="008C683D"/>
    <w:rsid w:val="008C716F"/>
    <w:rsid w:val="008C7486"/>
    <w:rsid w:val="008C7625"/>
    <w:rsid w:val="008D02C8"/>
    <w:rsid w:val="008D06FC"/>
    <w:rsid w:val="008D0C79"/>
    <w:rsid w:val="008D238D"/>
    <w:rsid w:val="008D28CB"/>
    <w:rsid w:val="008D2BFC"/>
    <w:rsid w:val="008D2CD6"/>
    <w:rsid w:val="008D2DA8"/>
    <w:rsid w:val="008D33B5"/>
    <w:rsid w:val="008D3416"/>
    <w:rsid w:val="008D3D3A"/>
    <w:rsid w:val="008D3FF1"/>
    <w:rsid w:val="008D6E87"/>
    <w:rsid w:val="008D782E"/>
    <w:rsid w:val="008E199B"/>
    <w:rsid w:val="008E299D"/>
    <w:rsid w:val="008E2B8B"/>
    <w:rsid w:val="008E330D"/>
    <w:rsid w:val="008E4E75"/>
    <w:rsid w:val="008E5BEF"/>
    <w:rsid w:val="008E67B5"/>
    <w:rsid w:val="008F019A"/>
    <w:rsid w:val="008F1D10"/>
    <w:rsid w:val="008F429A"/>
    <w:rsid w:val="008F4C2B"/>
    <w:rsid w:val="008F5BEF"/>
    <w:rsid w:val="008F6014"/>
    <w:rsid w:val="008F6395"/>
    <w:rsid w:val="008F64F9"/>
    <w:rsid w:val="008F686F"/>
    <w:rsid w:val="008F6AE5"/>
    <w:rsid w:val="008F71A2"/>
    <w:rsid w:val="008F7EA7"/>
    <w:rsid w:val="00902335"/>
    <w:rsid w:val="00902B50"/>
    <w:rsid w:val="00902E08"/>
    <w:rsid w:val="0090355A"/>
    <w:rsid w:val="0090394C"/>
    <w:rsid w:val="009039D5"/>
    <w:rsid w:val="00903B2E"/>
    <w:rsid w:val="00904FA1"/>
    <w:rsid w:val="00905D40"/>
    <w:rsid w:val="00905F1D"/>
    <w:rsid w:val="0090672C"/>
    <w:rsid w:val="00906C74"/>
    <w:rsid w:val="00906C96"/>
    <w:rsid w:val="00907269"/>
    <w:rsid w:val="00910380"/>
    <w:rsid w:val="00911385"/>
    <w:rsid w:val="00911491"/>
    <w:rsid w:val="00911571"/>
    <w:rsid w:val="0091358F"/>
    <w:rsid w:val="00914629"/>
    <w:rsid w:val="00914EAF"/>
    <w:rsid w:val="00916103"/>
    <w:rsid w:val="00916BE0"/>
    <w:rsid w:val="00921A21"/>
    <w:rsid w:val="00924C86"/>
    <w:rsid w:val="00925A8F"/>
    <w:rsid w:val="0092705D"/>
    <w:rsid w:val="009279B4"/>
    <w:rsid w:val="00930F08"/>
    <w:rsid w:val="00932BDE"/>
    <w:rsid w:val="00932D84"/>
    <w:rsid w:val="00933421"/>
    <w:rsid w:val="00933B98"/>
    <w:rsid w:val="009354F3"/>
    <w:rsid w:val="00935627"/>
    <w:rsid w:val="009357E5"/>
    <w:rsid w:val="00940320"/>
    <w:rsid w:val="00941993"/>
    <w:rsid w:val="00941EE2"/>
    <w:rsid w:val="009431B5"/>
    <w:rsid w:val="00943D32"/>
    <w:rsid w:val="00944B97"/>
    <w:rsid w:val="0094502A"/>
    <w:rsid w:val="00947598"/>
    <w:rsid w:val="009504B6"/>
    <w:rsid w:val="00952350"/>
    <w:rsid w:val="009528E9"/>
    <w:rsid w:val="00952C17"/>
    <w:rsid w:val="00953205"/>
    <w:rsid w:val="00953431"/>
    <w:rsid w:val="00954A4A"/>
    <w:rsid w:val="00954E76"/>
    <w:rsid w:val="0095564A"/>
    <w:rsid w:val="009561D5"/>
    <w:rsid w:val="00956283"/>
    <w:rsid w:val="00956B2E"/>
    <w:rsid w:val="009575E2"/>
    <w:rsid w:val="00957D65"/>
    <w:rsid w:val="00957E69"/>
    <w:rsid w:val="00961127"/>
    <w:rsid w:val="009622A1"/>
    <w:rsid w:val="009627FA"/>
    <w:rsid w:val="00963900"/>
    <w:rsid w:val="00965235"/>
    <w:rsid w:val="0096580E"/>
    <w:rsid w:val="00970BFD"/>
    <w:rsid w:val="009716F3"/>
    <w:rsid w:val="0097220A"/>
    <w:rsid w:val="00972E64"/>
    <w:rsid w:val="0097323D"/>
    <w:rsid w:val="00973F63"/>
    <w:rsid w:val="00975D90"/>
    <w:rsid w:val="009769E9"/>
    <w:rsid w:val="00976DC1"/>
    <w:rsid w:val="00977819"/>
    <w:rsid w:val="00980036"/>
    <w:rsid w:val="00980110"/>
    <w:rsid w:val="00980C13"/>
    <w:rsid w:val="00983A44"/>
    <w:rsid w:val="00984F9B"/>
    <w:rsid w:val="0098569C"/>
    <w:rsid w:val="00985FA4"/>
    <w:rsid w:val="0098603C"/>
    <w:rsid w:val="009863B9"/>
    <w:rsid w:val="00986454"/>
    <w:rsid w:val="0098758F"/>
    <w:rsid w:val="00987990"/>
    <w:rsid w:val="00987C9F"/>
    <w:rsid w:val="00990666"/>
    <w:rsid w:val="00990833"/>
    <w:rsid w:val="00990B63"/>
    <w:rsid w:val="0099180F"/>
    <w:rsid w:val="00991B23"/>
    <w:rsid w:val="009920AF"/>
    <w:rsid w:val="00994C7D"/>
    <w:rsid w:val="009961EE"/>
    <w:rsid w:val="00996BCB"/>
    <w:rsid w:val="00997B1B"/>
    <w:rsid w:val="00997B3F"/>
    <w:rsid w:val="009A05DE"/>
    <w:rsid w:val="009A0B00"/>
    <w:rsid w:val="009A1260"/>
    <w:rsid w:val="009A12D0"/>
    <w:rsid w:val="009A1CF3"/>
    <w:rsid w:val="009A22EC"/>
    <w:rsid w:val="009A2305"/>
    <w:rsid w:val="009A23A3"/>
    <w:rsid w:val="009A2D19"/>
    <w:rsid w:val="009A3D7B"/>
    <w:rsid w:val="009A4242"/>
    <w:rsid w:val="009A52BF"/>
    <w:rsid w:val="009A559B"/>
    <w:rsid w:val="009A7756"/>
    <w:rsid w:val="009A7A1A"/>
    <w:rsid w:val="009B1C53"/>
    <w:rsid w:val="009B23E8"/>
    <w:rsid w:val="009B3263"/>
    <w:rsid w:val="009B3868"/>
    <w:rsid w:val="009B4603"/>
    <w:rsid w:val="009B4CBE"/>
    <w:rsid w:val="009B5493"/>
    <w:rsid w:val="009B592E"/>
    <w:rsid w:val="009B7AD5"/>
    <w:rsid w:val="009C0D6A"/>
    <w:rsid w:val="009C1448"/>
    <w:rsid w:val="009C147C"/>
    <w:rsid w:val="009C175A"/>
    <w:rsid w:val="009C2213"/>
    <w:rsid w:val="009C261A"/>
    <w:rsid w:val="009C2ADB"/>
    <w:rsid w:val="009C2D75"/>
    <w:rsid w:val="009C2DAE"/>
    <w:rsid w:val="009C2E0E"/>
    <w:rsid w:val="009C30D9"/>
    <w:rsid w:val="009C3803"/>
    <w:rsid w:val="009C419F"/>
    <w:rsid w:val="009C4271"/>
    <w:rsid w:val="009C4861"/>
    <w:rsid w:val="009C493F"/>
    <w:rsid w:val="009C4DA7"/>
    <w:rsid w:val="009C4FC5"/>
    <w:rsid w:val="009C55FC"/>
    <w:rsid w:val="009C58BD"/>
    <w:rsid w:val="009C62F1"/>
    <w:rsid w:val="009C63A3"/>
    <w:rsid w:val="009C72AE"/>
    <w:rsid w:val="009C7690"/>
    <w:rsid w:val="009C7EE2"/>
    <w:rsid w:val="009D0039"/>
    <w:rsid w:val="009D0B22"/>
    <w:rsid w:val="009D17C4"/>
    <w:rsid w:val="009D430E"/>
    <w:rsid w:val="009D48C1"/>
    <w:rsid w:val="009D4C44"/>
    <w:rsid w:val="009D63ED"/>
    <w:rsid w:val="009D6426"/>
    <w:rsid w:val="009D7550"/>
    <w:rsid w:val="009D79D0"/>
    <w:rsid w:val="009D7B49"/>
    <w:rsid w:val="009E08EF"/>
    <w:rsid w:val="009E1203"/>
    <w:rsid w:val="009E155A"/>
    <w:rsid w:val="009E1710"/>
    <w:rsid w:val="009E261E"/>
    <w:rsid w:val="009E350B"/>
    <w:rsid w:val="009E3CF2"/>
    <w:rsid w:val="009E4453"/>
    <w:rsid w:val="009E4BE7"/>
    <w:rsid w:val="009E51CC"/>
    <w:rsid w:val="009E5FB1"/>
    <w:rsid w:val="009E6E3D"/>
    <w:rsid w:val="009E6F88"/>
    <w:rsid w:val="009F13A4"/>
    <w:rsid w:val="009F1DA0"/>
    <w:rsid w:val="009F225D"/>
    <w:rsid w:val="009F2854"/>
    <w:rsid w:val="009F2E5D"/>
    <w:rsid w:val="009F391F"/>
    <w:rsid w:val="009F424D"/>
    <w:rsid w:val="009F4271"/>
    <w:rsid w:val="009F590A"/>
    <w:rsid w:val="009F5CDA"/>
    <w:rsid w:val="009F693C"/>
    <w:rsid w:val="009F6C72"/>
    <w:rsid w:val="009F736E"/>
    <w:rsid w:val="009F743B"/>
    <w:rsid w:val="00A004A3"/>
    <w:rsid w:val="00A00836"/>
    <w:rsid w:val="00A008B6"/>
    <w:rsid w:val="00A00CE4"/>
    <w:rsid w:val="00A01504"/>
    <w:rsid w:val="00A01A8A"/>
    <w:rsid w:val="00A026EF"/>
    <w:rsid w:val="00A02BAF"/>
    <w:rsid w:val="00A102EC"/>
    <w:rsid w:val="00A113F8"/>
    <w:rsid w:val="00A11751"/>
    <w:rsid w:val="00A1197D"/>
    <w:rsid w:val="00A138DB"/>
    <w:rsid w:val="00A16333"/>
    <w:rsid w:val="00A16606"/>
    <w:rsid w:val="00A16801"/>
    <w:rsid w:val="00A17308"/>
    <w:rsid w:val="00A174DE"/>
    <w:rsid w:val="00A176F9"/>
    <w:rsid w:val="00A17AFE"/>
    <w:rsid w:val="00A20B0C"/>
    <w:rsid w:val="00A20BAA"/>
    <w:rsid w:val="00A21424"/>
    <w:rsid w:val="00A2192B"/>
    <w:rsid w:val="00A22449"/>
    <w:rsid w:val="00A23242"/>
    <w:rsid w:val="00A23366"/>
    <w:rsid w:val="00A245A2"/>
    <w:rsid w:val="00A24ADE"/>
    <w:rsid w:val="00A2539F"/>
    <w:rsid w:val="00A25527"/>
    <w:rsid w:val="00A270D2"/>
    <w:rsid w:val="00A304AC"/>
    <w:rsid w:val="00A30937"/>
    <w:rsid w:val="00A30D1F"/>
    <w:rsid w:val="00A31510"/>
    <w:rsid w:val="00A31861"/>
    <w:rsid w:val="00A31939"/>
    <w:rsid w:val="00A3212C"/>
    <w:rsid w:val="00A327F8"/>
    <w:rsid w:val="00A3281C"/>
    <w:rsid w:val="00A32BE0"/>
    <w:rsid w:val="00A3458B"/>
    <w:rsid w:val="00A36284"/>
    <w:rsid w:val="00A4108E"/>
    <w:rsid w:val="00A419C4"/>
    <w:rsid w:val="00A41DF0"/>
    <w:rsid w:val="00A429B4"/>
    <w:rsid w:val="00A435E0"/>
    <w:rsid w:val="00A43821"/>
    <w:rsid w:val="00A43C2C"/>
    <w:rsid w:val="00A44006"/>
    <w:rsid w:val="00A46CBC"/>
    <w:rsid w:val="00A5050D"/>
    <w:rsid w:val="00A539D8"/>
    <w:rsid w:val="00A53A4D"/>
    <w:rsid w:val="00A53FE1"/>
    <w:rsid w:val="00A553AE"/>
    <w:rsid w:val="00A5555D"/>
    <w:rsid w:val="00A55904"/>
    <w:rsid w:val="00A55EEE"/>
    <w:rsid w:val="00A56ACC"/>
    <w:rsid w:val="00A56BB9"/>
    <w:rsid w:val="00A56BBD"/>
    <w:rsid w:val="00A57C34"/>
    <w:rsid w:val="00A60BD2"/>
    <w:rsid w:val="00A60BF2"/>
    <w:rsid w:val="00A61990"/>
    <w:rsid w:val="00A62560"/>
    <w:rsid w:val="00A62572"/>
    <w:rsid w:val="00A62742"/>
    <w:rsid w:val="00A65A0E"/>
    <w:rsid w:val="00A67755"/>
    <w:rsid w:val="00A700B2"/>
    <w:rsid w:val="00A70F79"/>
    <w:rsid w:val="00A726B3"/>
    <w:rsid w:val="00A73E96"/>
    <w:rsid w:val="00A7461A"/>
    <w:rsid w:val="00A746C6"/>
    <w:rsid w:val="00A74B6A"/>
    <w:rsid w:val="00A7652E"/>
    <w:rsid w:val="00A76967"/>
    <w:rsid w:val="00A77764"/>
    <w:rsid w:val="00A778AA"/>
    <w:rsid w:val="00A80535"/>
    <w:rsid w:val="00A807A5"/>
    <w:rsid w:val="00A807F5"/>
    <w:rsid w:val="00A80B5F"/>
    <w:rsid w:val="00A80DD4"/>
    <w:rsid w:val="00A82750"/>
    <w:rsid w:val="00A84634"/>
    <w:rsid w:val="00A8477C"/>
    <w:rsid w:val="00A84B18"/>
    <w:rsid w:val="00A85C64"/>
    <w:rsid w:val="00A8651F"/>
    <w:rsid w:val="00A86572"/>
    <w:rsid w:val="00A86E89"/>
    <w:rsid w:val="00A87A10"/>
    <w:rsid w:val="00A9031E"/>
    <w:rsid w:val="00A903BE"/>
    <w:rsid w:val="00A90A33"/>
    <w:rsid w:val="00A90F24"/>
    <w:rsid w:val="00A912C6"/>
    <w:rsid w:val="00A91981"/>
    <w:rsid w:val="00A91B87"/>
    <w:rsid w:val="00A95833"/>
    <w:rsid w:val="00A9672C"/>
    <w:rsid w:val="00A96894"/>
    <w:rsid w:val="00A978DC"/>
    <w:rsid w:val="00AA03CD"/>
    <w:rsid w:val="00AA06F2"/>
    <w:rsid w:val="00AA0F23"/>
    <w:rsid w:val="00AA1589"/>
    <w:rsid w:val="00AA2787"/>
    <w:rsid w:val="00AA2834"/>
    <w:rsid w:val="00AA31C3"/>
    <w:rsid w:val="00AA44A2"/>
    <w:rsid w:val="00AA4588"/>
    <w:rsid w:val="00AA5734"/>
    <w:rsid w:val="00AA58C8"/>
    <w:rsid w:val="00AA5C84"/>
    <w:rsid w:val="00AA61D9"/>
    <w:rsid w:val="00AA691A"/>
    <w:rsid w:val="00AA71F7"/>
    <w:rsid w:val="00AB0635"/>
    <w:rsid w:val="00AB0A35"/>
    <w:rsid w:val="00AB1467"/>
    <w:rsid w:val="00AB18A1"/>
    <w:rsid w:val="00AB2E9E"/>
    <w:rsid w:val="00AB4268"/>
    <w:rsid w:val="00AB69E3"/>
    <w:rsid w:val="00AB7134"/>
    <w:rsid w:val="00AB7138"/>
    <w:rsid w:val="00AC03C0"/>
    <w:rsid w:val="00AC049C"/>
    <w:rsid w:val="00AC211C"/>
    <w:rsid w:val="00AC26D7"/>
    <w:rsid w:val="00AC38B4"/>
    <w:rsid w:val="00AC5465"/>
    <w:rsid w:val="00AC7927"/>
    <w:rsid w:val="00AD1839"/>
    <w:rsid w:val="00AD1C43"/>
    <w:rsid w:val="00AD2208"/>
    <w:rsid w:val="00AD2AD7"/>
    <w:rsid w:val="00AD5ED3"/>
    <w:rsid w:val="00AD6F4D"/>
    <w:rsid w:val="00AD7AF8"/>
    <w:rsid w:val="00AD7B90"/>
    <w:rsid w:val="00AE1761"/>
    <w:rsid w:val="00AE1B48"/>
    <w:rsid w:val="00AE20D1"/>
    <w:rsid w:val="00AE263E"/>
    <w:rsid w:val="00AE3AE0"/>
    <w:rsid w:val="00AE48A4"/>
    <w:rsid w:val="00AE5150"/>
    <w:rsid w:val="00AE5EDD"/>
    <w:rsid w:val="00AE607F"/>
    <w:rsid w:val="00AE69DD"/>
    <w:rsid w:val="00AE6E19"/>
    <w:rsid w:val="00AE7B1A"/>
    <w:rsid w:val="00AF0557"/>
    <w:rsid w:val="00AF0C78"/>
    <w:rsid w:val="00AF4BF5"/>
    <w:rsid w:val="00AF5701"/>
    <w:rsid w:val="00AF5A19"/>
    <w:rsid w:val="00AF782C"/>
    <w:rsid w:val="00B005DF"/>
    <w:rsid w:val="00B00F4E"/>
    <w:rsid w:val="00B01028"/>
    <w:rsid w:val="00B0154D"/>
    <w:rsid w:val="00B01993"/>
    <w:rsid w:val="00B025ED"/>
    <w:rsid w:val="00B028F8"/>
    <w:rsid w:val="00B04D69"/>
    <w:rsid w:val="00B0597D"/>
    <w:rsid w:val="00B0614E"/>
    <w:rsid w:val="00B066F8"/>
    <w:rsid w:val="00B10209"/>
    <w:rsid w:val="00B117D9"/>
    <w:rsid w:val="00B120C6"/>
    <w:rsid w:val="00B137CC"/>
    <w:rsid w:val="00B14471"/>
    <w:rsid w:val="00B16B09"/>
    <w:rsid w:val="00B17B8A"/>
    <w:rsid w:val="00B21E35"/>
    <w:rsid w:val="00B2208F"/>
    <w:rsid w:val="00B220F6"/>
    <w:rsid w:val="00B23BD8"/>
    <w:rsid w:val="00B23CE4"/>
    <w:rsid w:val="00B24C37"/>
    <w:rsid w:val="00B25DCA"/>
    <w:rsid w:val="00B278A0"/>
    <w:rsid w:val="00B30911"/>
    <w:rsid w:val="00B31DEF"/>
    <w:rsid w:val="00B32E46"/>
    <w:rsid w:val="00B33C91"/>
    <w:rsid w:val="00B33F9E"/>
    <w:rsid w:val="00B34B69"/>
    <w:rsid w:val="00B35DB2"/>
    <w:rsid w:val="00B376F0"/>
    <w:rsid w:val="00B37F4C"/>
    <w:rsid w:val="00B40DE3"/>
    <w:rsid w:val="00B41420"/>
    <w:rsid w:val="00B43D5B"/>
    <w:rsid w:val="00B44928"/>
    <w:rsid w:val="00B44A8D"/>
    <w:rsid w:val="00B44FDE"/>
    <w:rsid w:val="00B465CE"/>
    <w:rsid w:val="00B4706C"/>
    <w:rsid w:val="00B4747E"/>
    <w:rsid w:val="00B50731"/>
    <w:rsid w:val="00B508B9"/>
    <w:rsid w:val="00B5105C"/>
    <w:rsid w:val="00B51CE7"/>
    <w:rsid w:val="00B5266C"/>
    <w:rsid w:val="00B5375B"/>
    <w:rsid w:val="00B53EA3"/>
    <w:rsid w:val="00B5521F"/>
    <w:rsid w:val="00B56F48"/>
    <w:rsid w:val="00B57310"/>
    <w:rsid w:val="00B60343"/>
    <w:rsid w:val="00B607A1"/>
    <w:rsid w:val="00B613ED"/>
    <w:rsid w:val="00B6376B"/>
    <w:rsid w:val="00B638B3"/>
    <w:rsid w:val="00B63B67"/>
    <w:rsid w:val="00B6427A"/>
    <w:rsid w:val="00B669E5"/>
    <w:rsid w:val="00B670B3"/>
    <w:rsid w:val="00B7047E"/>
    <w:rsid w:val="00B706DD"/>
    <w:rsid w:val="00B708D6"/>
    <w:rsid w:val="00B71F5F"/>
    <w:rsid w:val="00B74D7C"/>
    <w:rsid w:val="00B74FC4"/>
    <w:rsid w:val="00B75260"/>
    <w:rsid w:val="00B7526D"/>
    <w:rsid w:val="00B758FB"/>
    <w:rsid w:val="00B75B76"/>
    <w:rsid w:val="00B75EDA"/>
    <w:rsid w:val="00B75FBD"/>
    <w:rsid w:val="00B76695"/>
    <w:rsid w:val="00B76952"/>
    <w:rsid w:val="00B76D88"/>
    <w:rsid w:val="00B76D97"/>
    <w:rsid w:val="00B7747E"/>
    <w:rsid w:val="00B77A00"/>
    <w:rsid w:val="00B77A78"/>
    <w:rsid w:val="00B77C63"/>
    <w:rsid w:val="00B8008F"/>
    <w:rsid w:val="00B815CF"/>
    <w:rsid w:val="00B8339B"/>
    <w:rsid w:val="00B83858"/>
    <w:rsid w:val="00B849ED"/>
    <w:rsid w:val="00B85468"/>
    <w:rsid w:val="00B85FD8"/>
    <w:rsid w:val="00B87E3C"/>
    <w:rsid w:val="00B910DE"/>
    <w:rsid w:val="00B91B25"/>
    <w:rsid w:val="00B92112"/>
    <w:rsid w:val="00B92675"/>
    <w:rsid w:val="00B934DC"/>
    <w:rsid w:val="00B93AA7"/>
    <w:rsid w:val="00B93C59"/>
    <w:rsid w:val="00B95028"/>
    <w:rsid w:val="00BA1673"/>
    <w:rsid w:val="00BA167D"/>
    <w:rsid w:val="00BA5B7A"/>
    <w:rsid w:val="00BA6712"/>
    <w:rsid w:val="00BB0BD7"/>
    <w:rsid w:val="00BB1B9D"/>
    <w:rsid w:val="00BB3F0E"/>
    <w:rsid w:val="00BB3F8D"/>
    <w:rsid w:val="00BB461A"/>
    <w:rsid w:val="00BB4B9E"/>
    <w:rsid w:val="00BB5EB6"/>
    <w:rsid w:val="00BB611A"/>
    <w:rsid w:val="00BB6855"/>
    <w:rsid w:val="00BB6AAC"/>
    <w:rsid w:val="00BB7CB9"/>
    <w:rsid w:val="00BC0BB5"/>
    <w:rsid w:val="00BC221F"/>
    <w:rsid w:val="00BC2280"/>
    <w:rsid w:val="00BC2F0E"/>
    <w:rsid w:val="00BC368C"/>
    <w:rsid w:val="00BC4A82"/>
    <w:rsid w:val="00BC4B38"/>
    <w:rsid w:val="00BC59A4"/>
    <w:rsid w:val="00BC5B61"/>
    <w:rsid w:val="00BC66F1"/>
    <w:rsid w:val="00BC771D"/>
    <w:rsid w:val="00BD0513"/>
    <w:rsid w:val="00BD32BD"/>
    <w:rsid w:val="00BD37A2"/>
    <w:rsid w:val="00BD3B2E"/>
    <w:rsid w:val="00BD439E"/>
    <w:rsid w:val="00BD50FE"/>
    <w:rsid w:val="00BD5211"/>
    <w:rsid w:val="00BD5DCE"/>
    <w:rsid w:val="00BD6FE7"/>
    <w:rsid w:val="00BD730B"/>
    <w:rsid w:val="00BE1387"/>
    <w:rsid w:val="00BE1438"/>
    <w:rsid w:val="00BE163A"/>
    <w:rsid w:val="00BE263C"/>
    <w:rsid w:val="00BE347D"/>
    <w:rsid w:val="00BE3839"/>
    <w:rsid w:val="00BE4DB7"/>
    <w:rsid w:val="00BE5821"/>
    <w:rsid w:val="00BE6525"/>
    <w:rsid w:val="00BE6557"/>
    <w:rsid w:val="00BE67CC"/>
    <w:rsid w:val="00BE6BAF"/>
    <w:rsid w:val="00BE6DFC"/>
    <w:rsid w:val="00BE7032"/>
    <w:rsid w:val="00BE7571"/>
    <w:rsid w:val="00BE76E1"/>
    <w:rsid w:val="00BF0383"/>
    <w:rsid w:val="00BF0463"/>
    <w:rsid w:val="00BF0C23"/>
    <w:rsid w:val="00BF0F0D"/>
    <w:rsid w:val="00BF1212"/>
    <w:rsid w:val="00BF1A00"/>
    <w:rsid w:val="00BF1C54"/>
    <w:rsid w:val="00BF22E4"/>
    <w:rsid w:val="00BF241E"/>
    <w:rsid w:val="00BF2EE4"/>
    <w:rsid w:val="00BF3171"/>
    <w:rsid w:val="00BF3722"/>
    <w:rsid w:val="00BF4E88"/>
    <w:rsid w:val="00BF58C6"/>
    <w:rsid w:val="00BF6062"/>
    <w:rsid w:val="00BF73BA"/>
    <w:rsid w:val="00BF7D55"/>
    <w:rsid w:val="00C02299"/>
    <w:rsid w:val="00C02BBF"/>
    <w:rsid w:val="00C03BCF"/>
    <w:rsid w:val="00C03D1B"/>
    <w:rsid w:val="00C056B4"/>
    <w:rsid w:val="00C0638A"/>
    <w:rsid w:val="00C06549"/>
    <w:rsid w:val="00C06583"/>
    <w:rsid w:val="00C102E6"/>
    <w:rsid w:val="00C12C84"/>
    <w:rsid w:val="00C12E9E"/>
    <w:rsid w:val="00C132DF"/>
    <w:rsid w:val="00C1332B"/>
    <w:rsid w:val="00C13A5B"/>
    <w:rsid w:val="00C13BD0"/>
    <w:rsid w:val="00C14879"/>
    <w:rsid w:val="00C14AEB"/>
    <w:rsid w:val="00C155F3"/>
    <w:rsid w:val="00C15751"/>
    <w:rsid w:val="00C15853"/>
    <w:rsid w:val="00C16680"/>
    <w:rsid w:val="00C16BC1"/>
    <w:rsid w:val="00C179E5"/>
    <w:rsid w:val="00C17ED5"/>
    <w:rsid w:val="00C17F30"/>
    <w:rsid w:val="00C21AEA"/>
    <w:rsid w:val="00C22C08"/>
    <w:rsid w:val="00C24329"/>
    <w:rsid w:val="00C2590A"/>
    <w:rsid w:val="00C2798B"/>
    <w:rsid w:val="00C3014D"/>
    <w:rsid w:val="00C30FC7"/>
    <w:rsid w:val="00C31643"/>
    <w:rsid w:val="00C316FE"/>
    <w:rsid w:val="00C32918"/>
    <w:rsid w:val="00C32E3C"/>
    <w:rsid w:val="00C3399F"/>
    <w:rsid w:val="00C33A65"/>
    <w:rsid w:val="00C33E1F"/>
    <w:rsid w:val="00C33EAF"/>
    <w:rsid w:val="00C35265"/>
    <w:rsid w:val="00C35AD3"/>
    <w:rsid w:val="00C35D6C"/>
    <w:rsid w:val="00C374B9"/>
    <w:rsid w:val="00C377AB"/>
    <w:rsid w:val="00C37907"/>
    <w:rsid w:val="00C40597"/>
    <w:rsid w:val="00C43A35"/>
    <w:rsid w:val="00C44ED2"/>
    <w:rsid w:val="00C453EB"/>
    <w:rsid w:val="00C454AC"/>
    <w:rsid w:val="00C45B90"/>
    <w:rsid w:val="00C45F98"/>
    <w:rsid w:val="00C464EA"/>
    <w:rsid w:val="00C46B4B"/>
    <w:rsid w:val="00C4738A"/>
    <w:rsid w:val="00C502F3"/>
    <w:rsid w:val="00C50783"/>
    <w:rsid w:val="00C51B77"/>
    <w:rsid w:val="00C51C3A"/>
    <w:rsid w:val="00C52371"/>
    <w:rsid w:val="00C52948"/>
    <w:rsid w:val="00C530E6"/>
    <w:rsid w:val="00C53F94"/>
    <w:rsid w:val="00C544D6"/>
    <w:rsid w:val="00C548F1"/>
    <w:rsid w:val="00C55098"/>
    <w:rsid w:val="00C552A3"/>
    <w:rsid w:val="00C57356"/>
    <w:rsid w:val="00C57480"/>
    <w:rsid w:val="00C57D66"/>
    <w:rsid w:val="00C60B88"/>
    <w:rsid w:val="00C61132"/>
    <w:rsid w:val="00C61BAD"/>
    <w:rsid w:val="00C61EA3"/>
    <w:rsid w:val="00C629CA"/>
    <w:rsid w:val="00C6348C"/>
    <w:rsid w:val="00C639C0"/>
    <w:rsid w:val="00C64456"/>
    <w:rsid w:val="00C656A7"/>
    <w:rsid w:val="00C66109"/>
    <w:rsid w:val="00C66179"/>
    <w:rsid w:val="00C6625C"/>
    <w:rsid w:val="00C67166"/>
    <w:rsid w:val="00C67DC9"/>
    <w:rsid w:val="00C67DE1"/>
    <w:rsid w:val="00C70EDA"/>
    <w:rsid w:val="00C718D7"/>
    <w:rsid w:val="00C725A1"/>
    <w:rsid w:val="00C7270C"/>
    <w:rsid w:val="00C7280D"/>
    <w:rsid w:val="00C733F2"/>
    <w:rsid w:val="00C737A1"/>
    <w:rsid w:val="00C73BAE"/>
    <w:rsid w:val="00C74D88"/>
    <w:rsid w:val="00C75423"/>
    <w:rsid w:val="00C75454"/>
    <w:rsid w:val="00C75F9B"/>
    <w:rsid w:val="00C7626E"/>
    <w:rsid w:val="00C7658A"/>
    <w:rsid w:val="00C76BF4"/>
    <w:rsid w:val="00C817F4"/>
    <w:rsid w:val="00C82E85"/>
    <w:rsid w:val="00C82EC0"/>
    <w:rsid w:val="00C83BA0"/>
    <w:rsid w:val="00C846BD"/>
    <w:rsid w:val="00C85C1F"/>
    <w:rsid w:val="00C85F63"/>
    <w:rsid w:val="00C85F8E"/>
    <w:rsid w:val="00C86D7A"/>
    <w:rsid w:val="00C91395"/>
    <w:rsid w:val="00C917C4"/>
    <w:rsid w:val="00C9224B"/>
    <w:rsid w:val="00C925A3"/>
    <w:rsid w:val="00C9273B"/>
    <w:rsid w:val="00C92867"/>
    <w:rsid w:val="00C93D76"/>
    <w:rsid w:val="00C93E29"/>
    <w:rsid w:val="00C9570C"/>
    <w:rsid w:val="00C96531"/>
    <w:rsid w:val="00C97789"/>
    <w:rsid w:val="00CA2045"/>
    <w:rsid w:val="00CA20DF"/>
    <w:rsid w:val="00CA2363"/>
    <w:rsid w:val="00CA2CE2"/>
    <w:rsid w:val="00CA2F32"/>
    <w:rsid w:val="00CA4081"/>
    <w:rsid w:val="00CA42C8"/>
    <w:rsid w:val="00CA493A"/>
    <w:rsid w:val="00CA4C12"/>
    <w:rsid w:val="00CA5390"/>
    <w:rsid w:val="00CA57FC"/>
    <w:rsid w:val="00CA5F66"/>
    <w:rsid w:val="00CA6561"/>
    <w:rsid w:val="00CA666B"/>
    <w:rsid w:val="00CA745F"/>
    <w:rsid w:val="00CA7605"/>
    <w:rsid w:val="00CB0693"/>
    <w:rsid w:val="00CB0FF4"/>
    <w:rsid w:val="00CB25A0"/>
    <w:rsid w:val="00CB267B"/>
    <w:rsid w:val="00CB2C90"/>
    <w:rsid w:val="00CB4ED4"/>
    <w:rsid w:val="00CB4FA4"/>
    <w:rsid w:val="00CB50FF"/>
    <w:rsid w:val="00CB5150"/>
    <w:rsid w:val="00CB5CB3"/>
    <w:rsid w:val="00CB6065"/>
    <w:rsid w:val="00CB6DE9"/>
    <w:rsid w:val="00CB723E"/>
    <w:rsid w:val="00CB791B"/>
    <w:rsid w:val="00CC01B2"/>
    <w:rsid w:val="00CC12AC"/>
    <w:rsid w:val="00CC2122"/>
    <w:rsid w:val="00CC215B"/>
    <w:rsid w:val="00CC2F5A"/>
    <w:rsid w:val="00CC3EBA"/>
    <w:rsid w:val="00CC408B"/>
    <w:rsid w:val="00CC4860"/>
    <w:rsid w:val="00CC57ED"/>
    <w:rsid w:val="00CC5CF2"/>
    <w:rsid w:val="00CC64D5"/>
    <w:rsid w:val="00CC75E2"/>
    <w:rsid w:val="00CC7665"/>
    <w:rsid w:val="00CD0A75"/>
    <w:rsid w:val="00CD183E"/>
    <w:rsid w:val="00CD2E04"/>
    <w:rsid w:val="00CD2F77"/>
    <w:rsid w:val="00CD3B25"/>
    <w:rsid w:val="00CD4947"/>
    <w:rsid w:val="00CD4C15"/>
    <w:rsid w:val="00CD56D7"/>
    <w:rsid w:val="00CD7064"/>
    <w:rsid w:val="00CE081F"/>
    <w:rsid w:val="00CE13DE"/>
    <w:rsid w:val="00CE14C9"/>
    <w:rsid w:val="00CE2345"/>
    <w:rsid w:val="00CE2C8B"/>
    <w:rsid w:val="00CE364B"/>
    <w:rsid w:val="00CE5E29"/>
    <w:rsid w:val="00CE7552"/>
    <w:rsid w:val="00CE7590"/>
    <w:rsid w:val="00CF0B31"/>
    <w:rsid w:val="00CF0B98"/>
    <w:rsid w:val="00CF1F31"/>
    <w:rsid w:val="00CF1FA2"/>
    <w:rsid w:val="00CF2633"/>
    <w:rsid w:val="00CF2D9C"/>
    <w:rsid w:val="00CF2EF2"/>
    <w:rsid w:val="00CF3050"/>
    <w:rsid w:val="00CF411A"/>
    <w:rsid w:val="00CF4923"/>
    <w:rsid w:val="00CF66D6"/>
    <w:rsid w:val="00CF799D"/>
    <w:rsid w:val="00CF7A49"/>
    <w:rsid w:val="00D00D17"/>
    <w:rsid w:val="00D015C8"/>
    <w:rsid w:val="00D0188F"/>
    <w:rsid w:val="00D0237A"/>
    <w:rsid w:val="00D03084"/>
    <w:rsid w:val="00D050E4"/>
    <w:rsid w:val="00D05555"/>
    <w:rsid w:val="00D05720"/>
    <w:rsid w:val="00D066F4"/>
    <w:rsid w:val="00D1030C"/>
    <w:rsid w:val="00D1080E"/>
    <w:rsid w:val="00D113C8"/>
    <w:rsid w:val="00D11B7F"/>
    <w:rsid w:val="00D11C43"/>
    <w:rsid w:val="00D1202F"/>
    <w:rsid w:val="00D127E2"/>
    <w:rsid w:val="00D13069"/>
    <w:rsid w:val="00D13261"/>
    <w:rsid w:val="00D13D71"/>
    <w:rsid w:val="00D1429F"/>
    <w:rsid w:val="00D14FC2"/>
    <w:rsid w:val="00D150C2"/>
    <w:rsid w:val="00D15221"/>
    <w:rsid w:val="00D16110"/>
    <w:rsid w:val="00D1659D"/>
    <w:rsid w:val="00D16BFA"/>
    <w:rsid w:val="00D16FE0"/>
    <w:rsid w:val="00D229B6"/>
    <w:rsid w:val="00D22B4D"/>
    <w:rsid w:val="00D249B7"/>
    <w:rsid w:val="00D262BD"/>
    <w:rsid w:val="00D263BB"/>
    <w:rsid w:val="00D2687F"/>
    <w:rsid w:val="00D26BB9"/>
    <w:rsid w:val="00D30C6F"/>
    <w:rsid w:val="00D30E78"/>
    <w:rsid w:val="00D3103E"/>
    <w:rsid w:val="00D32C11"/>
    <w:rsid w:val="00D32CC2"/>
    <w:rsid w:val="00D32CE0"/>
    <w:rsid w:val="00D33165"/>
    <w:rsid w:val="00D33186"/>
    <w:rsid w:val="00D335A0"/>
    <w:rsid w:val="00D33BCC"/>
    <w:rsid w:val="00D344F4"/>
    <w:rsid w:val="00D35002"/>
    <w:rsid w:val="00D351F5"/>
    <w:rsid w:val="00D352A6"/>
    <w:rsid w:val="00D3542A"/>
    <w:rsid w:val="00D35909"/>
    <w:rsid w:val="00D3629E"/>
    <w:rsid w:val="00D36B29"/>
    <w:rsid w:val="00D37FA2"/>
    <w:rsid w:val="00D40CA0"/>
    <w:rsid w:val="00D414CC"/>
    <w:rsid w:val="00D41BA4"/>
    <w:rsid w:val="00D41BC2"/>
    <w:rsid w:val="00D45FD4"/>
    <w:rsid w:val="00D4621D"/>
    <w:rsid w:val="00D4640D"/>
    <w:rsid w:val="00D47892"/>
    <w:rsid w:val="00D478D5"/>
    <w:rsid w:val="00D5083E"/>
    <w:rsid w:val="00D508C6"/>
    <w:rsid w:val="00D5141C"/>
    <w:rsid w:val="00D51698"/>
    <w:rsid w:val="00D519CB"/>
    <w:rsid w:val="00D52EBA"/>
    <w:rsid w:val="00D52FE2"/>
    <w:rsid w:val="00D53BB2"/>
    <w:rsid w:val="00D56C29"/>
    <w:rsid w:val="00D57D93"/>
    <w:rsid w:val="00D60293"/>
    <w:rsid w:val="00D615E9"/>
    <w:rsid w:val="00D6212E"/>
    <w:rsid w:val="00D622D6"/>
    <w:rsid w:val="00D6240B"/>
    <w:rsid w:val="00D6273F"/>
    <w:rsid w:val="00D629B2"/>
    <w:rsid w:val="00D62A49"/>
    <w:rsid w:val="00D62EBD"/>
    <w:rsid w:val="00D63F74"/>
    <w:rsid w:val="00D64A42"/>
    <w:rsid w:val="00D663C3"/>
    <w:rsid w:val="00D66667"/>
    <w:rsid w:val="00D67995"/>
    <w:rsid w:val="00D67C3F"/>
    <w:rsid w:val="00D700C8"/>
    <w:rsid w:val="00D701A6"/>
    <w:rsid w:val="00D70ABA"/>
    <w:rsid w:val="00D70D0D"/>
    <w:rsid w:val="00D71ED5"/>
    <w:rsid w:val="00D73CA9"/>
    <w:rsid w:val="00D74B05"/>
    <w:rsid w:val="00D763CC"/>
    <w:rsid w:val="00D7653F"/>
    <w:rsid w:val="00D768C8"/>
    <w:rsid w:val="00D77938"/>
    <w:rsid w:val="00D779FE"/>
    <w:rsid w:val="00D82895"/>
    <w:rsid w:val="00D83DB0"/>
    <w:rsid w:val="00D8452F"/>
    <w:rsid w:val="00D84710"/>
    <w:rsid w:val="00D848A8"/>
    <w:rsid w:val="00D8544D"/>
    <w:rsid w:val="00D858EA"/>
    <w:rsid w:val="00D85E94"/>
    <w:rsid w:val="00D8653C"/>
    <w:rsid w:val="00D86EF2"/>
    <w:rsid w:val="00D904A4"/>
    <w:rsid w:val="00D91D0D"/>
    <w:rsid w:val="00D922F1"/>
    <w:rsid w:val="00D92380"/>
    <w:rsid w:val="00D92A46"/>
    <w:rsid w:val="00D9362A"/>
    <w:rsid w:val="00D939A1"/>
    <w:rsid w:val="00D949C8"/>
    <w:rsid w:val="00D95EC5"/>
    <w:rsid w:val="00D9688F"/>
    <w:rsid w:val="00D968A6"/>
    <w:rsid w:val="00D96BB3"/>
    <w:rsid w:val="00D972C8"/>
    <w:rsid w:val="00D9748B"/>
    <w:rsid w:val="00D977E7"/>
    <w:rsid w:val="00D97B41"/>
    <w:rsid w:val="00D97DA8"/>
    <w:rsid w:val="00DA0158"/>
    <w:rsid w:val="00DA070A"/>
    <w:rsid w:val="00DA1AE3"/>
    <w:rsid w:val="00DA2291"/>
    <w:rsid w:val="00DA35BC"/>
    <w:rsid w:val="00DA3C9F"/>
    <w:rsid w:val="00DA3EAE"/>
    <w:rsid w:val="00DA409A"/>
    <w:rsid w:val="00DA46FE"/>
    <w:rsid w:val="00DA5C66"/>
    <w:rsid w:val="00DA6151"/>
    <w:rsid w:val="00DA63C4"/>
    <w:rsid w:val="00DA65B3"/>
    <w:rsid w:val="00DA71F6"/>
    <w:rsid w:val="00DA7426"/>
    <w:rsid w:val="00DA7A16"/>
    <w:rsid w:val="00DB1A24"/>
    <w:rsid w:val="00DB2A8E"/>
    <w:rsid w:val="00DB566B"/>
    <w:rsid w:val="00DB59D5"/>
    <w:rsid w:val="00DB5AE9"/>
    <w:rsid w:val="00DB5BED"/>
    <w:rsid w:val="00DB659C"/>
    <w:rsid w:val="00DB7442"/>
    <w:rsid w:val="00DB748A"/>
    <w:rsid w:val="00DB7785"/>
    <w:rsid w:val="00DB7791"/>
    <w:rsid w:val="00DC05EC"/>
    <w:rsid w:val="00DC0ED8"/>
    <w:rsid w:val="00DC1523"/>
    <w:rsid w:val="00DC2522"/>
    <w:rsid w:val="00DC2F1C"/>
    <w:rsid w:val="00DC35E8"/>
    <w:rsid w:val="00DC54D6"/>
    <w:rsid w:val="00DC6994"/>
    <w:rsid w:val="00DC6CD4"/>
    <w:rsid w:val="00DC713B"/>
    <w:rsid w:val="00DC7DAF"/>
    <w:rsid w:val="00DD0598"/>
    <w:rsid w:val="00DD0C09"/>
    <w:rsid w:val="00DD11CC"/>
    <w:rsid w:val="00DD1B5C"/>
    <w:rsid w:val="00DD2DF1"/>
    <w:rsid w:val="00DD3D0B"/>
    <w:rsid w:val="00DD46FD"/>
    <w:rsid w:val="00DD5787"/>
    <w:rsid w:val="00DD5EA1"/>
    <w:rsid w:val="00DD76F1"/>
    <w:rsid w:val="00DD7EDD"/>
    <w:rsid w:val="00DE04DC"/>
    <w:rsid w:val="00DE05D2"/>
    <w:rsid w:val="00DE26A7"/>
    <w:rsid w:val="00DE26B7"/>
    <w:rsid w:val="00DE2C47"/>
    <w:rsid w:val="00DE516A"/>
    <w:rsid w:val="00DE65E7"/>
    <w:rsid w:val="00DF20B8"/>
    <w:rsid w:val="00DF2440"/>
    <w:rsid w:val="00DF3879"/>
    <w:rsid w:val="00DF3E8F"/>
    <w:rsid w:val="00DF49C5"/>
    <w:rsid w:val="00DF509D"/>
    <w:rsid w:val="00DF5238"/>
    <w:rsid w:val="00DF5792"/>
    <w:rsid w:val="00DF669D"/>
    <w:rsid w:val="00DF7B19"/>
    <w:rsid w:val="00E00250"/>
    <w:rsid w:val="00E006B2"/>
    <w:rsid w:val="00E01C2F"/>
    <w:rsid w:val="00E02348"/>
    <w:rsid w:val="00E036F9"/>
    <w:rsid w:val="00E03DEF"/>
    <w:rsid w:val="00E03E84"/>
    <w:rsid w:val="00E04013"/>
    <w:rsid w:val="00E04039"/>
    <w:rsid w:val="00E045B4"/>
    <w:rsid w:val="00E0551A"/>
    <w:rsid w:val="00E0596E"/>
    <w:rsid w:val="00E05A17"/>
    <w:rsid w:val="00E0604C"/>
    <w:rsid w:val="00E07434"/>
    <w:rsid w:val="00E11366"/>
    <w:rsid w:val="00E1213F"/>
    <w:rsid w:val="00E1246A"/>
    <w:rsid w:val="00E12885"/>
    <w:rsid w:val="00E14824"/>
    <w:rsid w:val="00E14D60"/>
    <w:rsid w:val="00E15B88"/>
    <w:rsid w:val="00E162FA"/>
    <w:rsid w:val="00E1697F"/>
    <w:rsid w:val="00E16FBB"/>
    <w:rsid w:val="00E175AC"/>
    <w:rsid w:val="00E17673"/>
    <w:rsid w:val="00E20831"/>
    <w:rsid w:val="00E2122A"/>
    <w:rsid w:val="00E21773"/>
    <w:rsid w:val="00E21E48"/>
    <w:rsid w:val="00E21E49"/>
    <w:rsid w:val="00E21FB2"/>
    <w:rsid w:val="00E2288F"/>
    <w:rsid w:val="00E23A57"/>
    <w:rsid w:val="00E23BA9"/>
    <w:rsid w:val="00E26808"/>
    <w:rsid w:val="00E26A16"/>
    <w:rsid w:val="00E26B9C"/>
    <w:rsid w:val="00E26BED"/>
    <w:rsid w:val="00E26E4D"/>
    <w:rsid w:val="00E31553"/>
    <w:rsid w:val="00E316E4"/>
    <w:rsid w:val="00E31A5D"/>
    <w:rsid w:val="00E33481"/>
    <w:rsid w:val="00E341FB"/>
    <w:rsid w:val="00E346E5"/>
    <w:rsid w:val="00E34852"/>
    <w:rsid w:val="00E3492C"/>
    <w:rsid w:val="00E34CCA"/>
    <w:rsid w:val="00E402F5"/>
    <w:rsid w:val="00E40A37"/>
    <w:rsid w:val="00E40D0C"/>
    <w:rsid w:val="00E41B1D"/>
    <w:rsid w:val="00E4298B"/>
    <w:rsid w:val="00E42D0F"/>
    <w:rsid w:val="00E42E70"/>
    <w:rsid w:val="00E44BAB"/>
    <w:rsid w:val="00E44BC1"/>
    <w:rsid w:val="00E44CDD"/>
    <w:rsid w:val="00E45275"/>
    <w:rsid w:val="00E45570"/>
    <w:rsid w:val="00E46D6C"/>
    <w:rsid w:val="00E47682"/>
    <w:rsid w:val="00E47AB4"/>
    <w:rsid w:val="00E50F8B"/>
    <w:rsid w:val="00E5322F"/>
    <w:rsid w:val="00E5331C"/>
    <w:rsid w:val="00E5339C"/>
    <w:rsid w:val="00E536A7"/>
    <w:rsid w:val="00E55D57"/>
    <w:rsid w:val="00E56453"/>
    <w:rsid w:val="00E56592"/>
    <w:rsid w:val="00E56630"/>
    <w:rsid w:val="00E574BB"/>
    <w:rsid w:val="00E57E1A"/>
    <w:rsid w:val="00E60B07"/>
    <w:rsid w:val="00E61582"/>
    <w:rsid w:val="00E63B44"/>
    <w:rsid w:val="00E63BB2"/>
    <w:rsid w:val="00E65299"/>
    <w:rsid w:val="00E6624D"/>
    <w:rsid w:val="00E67E72"/>
    <w:rsid w:val="00E705C1"/>
    <w:rsid w:val="00E70757"/>
    <w:rsid w:val="00E70A66"/>
    <w:rsid w:val="00E7288C"/>
    <w:rsid w:val="00E72FFA"/>
    <w:rsid w:val="00E749CB"/>
    <w:rsid w:val="00E74ABD"/>
    <w:rsid w:val="00E74B12"/>
    <w:rsid w:val="00E75B80"/>
    <w:rsid w:val="00E772C5"/>
    <w:rsid w:val="00E775D0"/>
    <w:rsid w:val="00E80A39"/>
    <w:rsid w:val="00E81C2F"/>
    <w:rsid w:val="00E81C8E"/>
    <w:rsid w:val="00E81FFE"/>
    <w:rsid w:val="00E8207F"/>
    <w:rsid w:val="00E825A2"/>
    <w:rsid w:val="00E8290B"/>
    <w:rsid w:val="00E82AAF"/>
    <w:rsid w:val="00E83887"/>
    <w:rsid w:val="00E85E90"/>
    <w:rsid w:val="00E866EA"/>
    <w:rsid w:val="00E8673E"/>
    <w:rsid w:val="00E87ADE"/>
    <w:rsid w:val="00E87CC3"/>
    <w:rsid w:val="00E87D50"/>
    <w:rsid w:val="00E9092D"/>
    <w:rsid w:val="00E909AC"/>
    <w:rsid w:val="00E92B6A"/>
    <w:rsid w:val="00E92D89"/>
    <w:rsid w:val="00E9300F"/>
    <w:rsid w:val="00E93194"/>
    <w:rsid w:val="00E9330E"/>
    <w:rsid w:val="00E9472C"/>
    <w:rsid w:val="00E94739"/>
    <w:rsid w:val="00E976C2"/>
    <w:rsid w:val="00E97E01"/>
    <w:rsid w:val="00EA1859"/>
    <w:rsid w:val="00EA4B2D"/>
    <w:rsid w:val="00EA4FFA"/>
    <w:rsid w:val="00EA518F"/>
    <w:rsid w:val="00EB0355"/>
    <w:rsid w:val="00EB07CE"/>
    <w:rsid w:val="00EB0D36"/>
    <w:rsid w:val="00EB1854"/>
    <w:rsid w:val="00EB1895"/>
    <w:rsid w:val="00EB1CB9"/>
    <w:rsid w:val="00EB21B3"/>
    <w:rsid w:val="00EB2A45"/>
    <w:rsid w:val="00EB32E6"/>
    <w:rsid w:val="00EB36B6"/>
    <w:rsid w:val="00EB3747"/>
    <w:rsid w:val="00EB3B79"/>
    <w:rsid w:val="00EB3F19"/>
    <w:rsid w:val="00EB62C0"/>
    <w:rsid w:val="00EB6325"/>
    <w:rsid w:val="00EB63B1"/>
    <w:rsid w:val="00EB6E1A"/>
    <w:rsid w:val="00EC0855"/>
    <w:rsid w:val="00EC1076"/>
    <w:rsid w:val="00EC19C2"/>
    <w:rsid w:val="00EC2AD9"/>
    <w:rsid w:val="00EC2D43"/>
    <w:rsid w:val="00EC4724"/>
    <w:rsid w:val="00EC47E0"/>
    <w:rsid w:val="00EC502E"/>
    <w:rsid w:val="00EC5611"/>
    <w:rsid w:val="00EC5689"/>
    <w:rsid w:val="00EC6107"/>
    <w:rsid w:val="00EC6F09"/>
    <w:rsid w:val="00EC71C5"/>
    <w:rsid w:val="00ED074B"/>
    <w:rsid w:val="00ED2821"/>
    <w:rsid w:val="00ED32BE"/>
    <w:rsid w:val="00ED36DF"/>
    <w:rsid w:val="00ED4D8B"/>
    <w:rsid w:val="00ED5C66"/>
    <w:rsid w:val="00ED6499"/>
    <w:rsid w:val="00ED6A00"/>
    <w:rsid w:val="00ED70AE"/>
    <w:rsid w:val="00ED78D9"/>
    <w:rsid w:val="00ED79F8"/>
    <w:rsid w:val="00EE17E3"/>
    <w:rsid w:val="00EE1F4D"/>
    <w:rsid w:val="00EE2CBB"/>
    <w:rsid w:val="00EE32A1"/>
    <w:rsid w:val="00EE3BBB"/>
    <w:rsid w:val="00EE3C5B"/>
    <w:rsid w:val="00EE4541"/>
    <w:rsid w:val="00EE6128"/>
    <w:rsid w:val="00EE61C7"/>
    <w:rsid w:val="00EE6F71"/>
    <w:rsid w:val="00EE7166"/>
    <w:rsid w:val="00EF027F"/>
    <w:rsid w:val="00EF08F9"/>
    <w:rsid w:val="00EF0D9D"/>
    <w:rsid w:val="00EF1FB5"/>
    <w:rsid w:val="00EF20BC"/>
    <w:rsid w:val="00EF34E9"/>
    <w:rsid w:val="00EF53A6"/>
    <w:rsid w:val="00EF55BC"/>
    <w:rsid w:val="00F002CD"/>
    <w:rsid w:val="00F01475"/>
    <w:rsid w:val="00F01859"/>
    <w:rsid w:val="00F020C5"/>
    <w:rsid w:val="00F022C7"/>
    <w:rsid w:val="00F024C2"/>
    <w:rsid w:val="00F0595E"/>
    <w:rsid w:val="00F074C9"/>
    <w:rsid w:val="00F1008D"/>
    <w:rsid w:val="00F10963"/>
    <w:rsid w:val="00F10AB0"/>
    <w:rsid w:val="00F10F56"/>
    <w:rsid w:val="00F110B3"/>
    <w:rsid w:val="00F116BF"/>
    <w:rsid w:val="00F11AA0"/>
    <w:rsid w:val="00F127F0"/>
    <w:rsid w:val="00F12A0D"/>
    <w:rsid w:val="00F13D7E"/>
    <w:rsid w:val="00F14BD0"/>
    <w:rsid w:val="00F20BE2"/>
    <w:rsid w:val="00F214BD"/>
    <w:rsid w:val="00F21C89"/>
    <w:rsid w:val="00F22098"/>
    <w:rsid w:val="00F2212D"/>
    <w:rsid w:val="00F2215C"/>
    <w:rsid w:val="00F2216D"/>
    <w:rsid w:val="00F235BB"/>
    <w:rsid w:val="00F23703"/>
    <w:rsid w:val="00F23E5F"/>
    <w:rsid w:val="00F25539"/>
    <w:rsid w:val="00F2638D"/>
    <w:rsid w:val="00F266B3"/>
    <w:rsid w:val="00F26A1D"/>
    <w:rsid w:val="00F27A40"/>
    <w:rsid w:val="00F309C8"/>
    <w:rsid w:val="00F315E1"/>
    <w:rsid w:val="00F335EC"/>
    <w:rsid w:val="00F33B6C"/>
    <w:rsid w:val="00F33D02"/>
    <w:rsid w:val="00F3522C"/>
    <w:rsid w:val="00F3530B"/>
    <w:rsid w:val="00F354AB"/>
    <w:rsid w:val="00F361A2"/>
    <w:rsid w:val="00F3671C"/>
    <w:rsid w:val="00F36BE4"/>
    <w:rsid w:val="00F36C33"/>
    <w:rsid w:val="00F4097F"/>
    <w:rsid w:val="00F40FEC"/>
    <w:rsid w:val="00F41271"/>
    <w:rsid w:val="00F428C9"/>
    <w:rsid w:val="00F43C35"/>
    <w:rsid w:val="00F43D22"/>
    <w:rsid w:val="00F44D73"/>
    <w:rsid w:val="00F459FB"/>
    <w:rsid w:val="00F45EC1"/>
    <w:rsid w:val="00F47C6D"/>
    <w:rsid w:val="00F501CF"/>
    <w:rsid w:val="00F509D6"/>
    <w:rsid w:val="00F51192"/>
    <w:rsid w:val="00F512F8"/>
    <w:rsid w:val="00F518C3"/>
    <w:rsid w:val="00F51FF2"/>
    <w:rsid w:val="00F524F8"/>
    <w:rsid w:val="00F52BBB"/>
    <w:rsid w:val="00F53815"/>
    <w:rsid w:val="00F53872"/>
    <w:rsid w:val="00F54079"/>
    <w:rsid w:val="00F54246"/>
    <w:rsid w:val="00F55A02"/>
    <w:rsid w:val="00F5601E"/>
    <w:rsid w:val="00F56D21"/>
    <w:rsid w:val="00F57564"/>
    <w:rsid w:val="00F57893"/>
    <w:rsid w:val="00F57DB5"/>
    <w:rsid w:val="00F60A16"/>
    <w:rsid w:val="00F60C1D"/>
    <w:rsid w:val="00F613CC"/>
    <w:rsid w:val="00F657C7"/>
    <w:rsid w:val="00F6682E"/>
    <w:rsid w:val="00F678CE"/>
    <w:rsid w:val="00F67D0E"/>
    <w:rsid w:val="00F70140"/>
    <w:rsid w:val="00F7136E"/>
    <w:rsid w:val="00F7185E"/>
    <w:rsid w:val="00F72805"/>
    <w:rsid w:val="00F7285F"/>
    <w:rsid w:val="00F72B89"/>
    <w:rsid w:val="00F72C33"/>
    <w:rsid w:val="00F7315F"/>
    <w:rsid w:val="00F73E73"/>
    <w:rsid w:val="00F747BD"/>
    <w:rsid w:val="00F74EF0"/>
    <w:rsid w:val="00F75563"/>
    <w:rsid w:val="00F80CC9"/>
    <w:rsid w:val="00F8220D"/>
    <w:rsid w:val="00F82C4D"/>
    <w:rsid w:val="00F84DE1"/>
    <w:rsid w:val="00F8659C"/>
    <w:rsid w:val="00F868F0"/>
    <w:rsid w:val="00F8781B"/>
    <w:rsid w:val="00F91015"/>
    <w:rsid w:val="00F92B1E"/>
    <w:rsid w:val="00F93782"/>
    <w:rsid w:val="00F938DE"/>
    <w:rsid w:val="00F939D9"/>
    <w:rsid w:val="00F94059"/>
    <w:rsid w:val="00F954C8"/>
    <w:rsid w:val="00F9598F"/>
    <w:rsid w:val="00F96EFB"/>
    <w:rsid w:val="00F9725E"/>
    <w:rsid w:val="00F974B5"/>
    <w:rsid w:val="00FA1056"/>
    <w:rsid w:val="00FA20A3"/>
    <w:rsid w:val="00FA21E9"/>
    <w:rsid w:val="00FA2523"/>
    <w:rsid w:val="00FA26AA"/>
    <w:rsid w:val="00FA2F12"/>
    <w:rsid w:val="00FA2FC0"/>
    <w:rsid w:val="00FA3264"/>
    <w:rsid w:val="00FA3BB8"/>
    <w:rsid w:val="00FA4210"/>
    <w:rsid w:val="00FA4276"/>
    <w:rsid w:val="00FA4371"/>
    <w:rsid w:val="00FA4693"/>
    <w:rsid w:val="00FA4828"/>
    <w:rsid w:val="00FA4E97"/>
    <w:rsid w:val="00FA5448"/>
    <w:rsid w:val="00FA6C05"/>
    <w:rsid w:val="00FB00B2"/>
    <w:rsid w:val="00FB0E97"/>
    <w:rsid w:val="00FB1872"/>
    <w:rsid w:val="00FB1984"/>
    <w:rsid w:val="00FB2419"/>
    <w:rsid w:val="00FB33BD"/>
    <w:rsid w:val="00FB4046"/>
    <w:rsid w:val="00FB42E4"/>
    <w:rsid w:val="00FB48D4"/>
    <w:rsid w:val="00FB6A39"/>
    <w:rsid w:val="00FB7F80"/>
    <w:rsid w:val="00FC0305"/>
    <w:rsid w:val="00FC0966"/>
    <w:rsid w:val="00FC0ACB"/>
    <w:rsid w:val="00FC0D68"/>
    <w:rsid w:val="00FC127C"/>
    <w:rsid w:val="00FC25BE"/>
    <w:rsid w:val="00FC29E8"/>
    <w:rsid w:val="00FC3A07"/>
    <w:rsid w:val="00FC3C07"/>
    <w:rsid w:val="00FC42E3"/>
    <w:rsid w:val="00FC462A"/>
    <w:rsid w:val="00FC541D"/>
    <w:rsid w:val="00FC65DC"/>
    <w:rsid w:val="00FC6A04"/>
    <w:rsid w:val="00FC7CD3"/>
    <w:rsid w:val="00FC7D91"/>
    <w:rsid w:val="00FC7F3C"/>
    <w:rsid w:val="00FD1A1F"/>
    <w:rsid w:val="00FD1BA7"/>
    <w:rsid w:val="00FD23E0"/>
    <w:rsid w:val="00FD249C"/>
    <w:rsid w:val="00FD2AA6"/>
    <w:rsid w:val="00FD2D0B"/>
    <w:rsid w:val="00FD2D93"/>
    <w:rsid w:val="00FD2FF3"/>
    <w:rsid w:val="00FD47CB"/>
    <w:rsid w:val="00FD4874"/>
    <w:rsid w:val="00FD50ED"/>
    <w:rsid w:val="00FD58E0"/>
    <w:rsid w:val="00FD7F92"/>
    <w:rsid w:val="00FE029E"/>
    <w:rsid w:val="00FE02D2"/>
    <w:rsid w:val="00FE0EC5"/>
    <w:rsid w:val="00FE22A0"/>
    <w:rsid w:val="00FE35C8"/>
    <w:rsid w:val="00FE3ACF"/>
    <w:rsid w:val="00FE3E80"/>
    <w:rsid w:val="00FE4E5D"/>
    <w:rsid w:val="00FE4FCD"/>
    <w:rsid w:val="00FE4FFC"/>
    <w:rsid w:val="00FE7CC2"/>
    <w:rsid w:val="00FF0142"/>
    <w:rsid w:val="00FF2AA4"/>
    <w:rsid w:val="00FF43FB"/>
    <w:rsid w:val="00FF4451"/>
    <w:rsid w:val="00FF4F14"/>
    <w:rsid w:val="00FF5C8A"/>
    <w:rsid w:val="00FF73C7"/>
    <w:rsid w:val="00FF7B1F"/>
    <w:rsid w:val="00FF7D06"/>
    <w:rsid w:val="17032A54"/>
    <w:rsid w:val="36956DCB"/>
    <w:rsid w:val="53544DCF"/>
    <w:rsid w:val="5C86BE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0713"/>
  <w15:docId w15:val="{2A5A5098-0484-4BE8-B039-224E81C2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E4"/>
    <w:rPr>
      <w:rFonts w:ascii="Times New Roman" w:eastAsia="Times New Roman" w:hAnsi="Times New Roman"/>
      <w:sz w:val="24"/>
      <w:szCs w:val="24"/>
      <w:lang w:eastAsia="en-US"/>
    </w:rPr>
  </w:style>
  <w:style w:type="paragraph" w:styleId="Heading1">
    <w:name w:val="heading 1"/>
    <w:basedOn w:val="Normal"/>
    <w:next w:val="Normal"/>
    <w:link w:val="Heading1Char"/>
    <w:uiPriority w:val="9"/>
    <w:rsid w:val="001B60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C4AB2"/>
    <w:pPr>
      <w:keepNext/>
      <w:spacing w:before="240" w:after="60"/>
      <w:outlineLvl w:val="1"/>
    </w:pPr>
    <w:rPr>
      <w:rFonts w:ascii="Arial" w:hAnsi="Arial" w:cs="Arial"/>
      <w:b/>
      <w:bCs/>
      <w:iCs/>
      <w:sz w:val="28"/>
      <w:szCs w:val="28"/>
      <w:lang w:eastAsia="en-GB"/>
    </w:rPr>
  </w:style>
  <w:style w:type="paragraph" w:styleId="Heading3">
    <w:name w:val="heading 3"/>
    <w:basedOn w:val="Normal"/>
    <w:next w:val="Normal"/>
    <w:link w:val="Heading3Char"/>
    <w:uiPriority w:val="9"/>
    <w:unhideWhenUsed/>
    <w:qFormat/>
    <w:rsid w:val="003360A4"/>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360A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099"/>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4C4AB2"/>
    <w:rPr>
      <w:rFonts w:eastAsia="Times New Roman" w:cs="Arial"/>
      <w:b/>
      <w:bCs/>
      <w:iCs/>
      <w:sz w:val="28"/>
      <w:szCs w:val="28"/>
    </w:rPr>
  </w:style>
  <w:style w:type="character" w:customStyle="1" w:styleId="Heading3Char">
    <w:name w:val="Heading 3 Char"/>
    <w:basedOn w:val="DefaultParagraphFont"/>
    <w:link w:val="Heading3"/>
    <w:uiPriority w:val="9"/>
    <w:rsid w:val="003360A4"/>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3360A4"/>
    <w:rPr>
      <w:rFonts w:asciiTheme="majorHAnsi" w:eastAsiaTheme="majorEastAsia" w:hAnsiTheme="majorHAnsi" w:cstheme="majorBidi"/>
      <w:i/>
      <w:iCs/>
      <w:color w:val="365F91" w:themeColor="accent1" w:themeShade="BF"/>
      <w:sz w:val="22"/>
      <w:szCs w:val="22"/>
      <w:lang w:eastAsia="en-US"/>
    </w:rPr>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rFonts w:ascii="Arial" w:eastAsia="Calibri" w:hAnsi="Arial"/>
      <w:b/>
      <w:sz w:val="28"/>
      <w:szCs w:val="22"/>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rPr>
      <w:rFonts w:ascii="Arial" w:eastAsia="Calibri" w:hAnsi="Arial"/>
      <w:szCs w:val="22"/>
    </w:r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uiPriority w:val="99"/>
    <w:qFormat/>
    <w:rsid w:val="008200FB"/>
    <w:rPr>
      <w:rFonts w:ascii="Arial" w:eastAsia="Calibri" w:hAnsi="Arial"/>
      <w:b/>
      <w:szCs w:val="22"/>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character" w:styleId="Hyperlink">
    <w:name w:val="Hyperlink"/>
    <w:basedOn w:val="DefaultParagraphFont"/>
    <w:uiPriority w:val="99"/>
    <w:rsid w:val="006C17E3"/>
    <w:rPr>
      <w:color w:val="0000FF"/>
      <w:u w:val="single"/>
    </w:rPr>
  </w:style>
  <w:style w:type="paragraph" w:styleId="ListParagraph">
    <w:name w:val="List Paragraph"/>
    <w:basedOn w:val="Normal"/>
    <w:qFormat/>
    <w:rsid w:val="007B4A88"/>
    <w:pPr>
      <w:ind w:left="720"/>
      <w:contextualSpacing/>
    </w:pPr>
    <w:rPr>
      <w:rFonts w:ascii="Arial" w:eastAsia="Calibri" w:hAnsi="Arial"/>
      <w:szCs w:val="22"/>
    </w:rPr>
  </w:style>
  <w:style w:type="paragraph" w:customStyle="1" w:styleId="paragraph">
    <w:name w:val="paragraph"/>
    <w:basedOn w:val="Normal"/>
    <w:rsid w:val="00986454"/>
    <w:pPr>
      <w:spacing w:before="100" w:beforeAutospacing="1" w:after="100" w:afterAutospacing="1"/>
    </w:pPr>
    <w:rPr>
      <w:lang w:eastAsia="en-GB"/>
    </w:rPr>
  </w:style>
  <w:style w:type="character" w:customStyle="1" w:styleId="normaltextrun">
    <w:name w:val="normaltextrun"/>
    <w:basedOn w:val="DefaultParagraphFont"/>
    <w:rsid w:val="00986454"/>
  </w:style>
  <w:style w:type="character" w:customStyle="1" w:styleId="eop">
    <w:name w:val="eop"/>
    <w:basedOn w:val="DefaultParagraphFont"/>
    <w:rsid w:val="00986454"/>
  </w:style>
  <w:style w:type="character" w:customStyle="1" w:styleId="advancedproofingissue">
    <w:name w:val="advancedproofingissue"/>
    <w:basedOn w:val="DefaultParagraphFont"/>
    <w:rsid w:val="00986454"/>
  </w:style>
  <w:style w:type="paragraph" w:customStyle="1" w:styleId="Normal1">
    <w:name w:val="Normal1"/>
    <w:rsid w:val="005F4CB9"/>
    <w:pPr>
      <w:keepLines/>
      <w:spacing w:after="120"/>
      <w:jc w:val="both"/>
    </w:pPr>
    <w:rPr>
      <w:rFonts w:ascii="Times New Roman" w:eastAsia="Times New Roman" w:hAnsi="Times New Roman"/>
      <w:color w:val="000000"/>
      <w:sz w:val="22"/>
      <w:szCs w:val="22"/>
    </w:rPr>
  </w:style>
  <w:style w:type="character" w:customStyle="1" w:styleId="contextualspellingandgrammarerror">
    <w:name w:val="contextualspellingandgrammarerror"/>
    <w:basedOn w:val="DefaultParagraphFont"/>
    <w:rsid w:val="005E2702"/>
  </w:style>
  <w:style w:type="character" w:styleId="CommentReference">
    <w:name w:val="annotation reference"/>
    <w:basedOn w:val="DefaultParagraphFont"/>
    <w:uiPriority w:val="99"/>
    <w:semiHidden/>
    <w:unhideWhenUsed/>
    <w:rsid w:val="00BF0C23"/>
    <w:rPr>
      <w:sz w:val="16"/>
      <w:szCs w:val="16"/>
    </w:rPr>
  </w:style>
  <w:style w:type="paragraph" w:styleId="CommentText">
    <w:name w:val="annotation text"/>
    <w:basedOn w:val="Normal"/>
    <w:link w:val="CommentTextChar"/>
    <w:uiPriority w:val="99"/>
    <w:unhideWhenUsed/>
    <w:rsid w:val="00BF0C23"/>
    <w:rPr>
      <w:rFonts w:ascii="Arial" w:eastAsia="Calibri" w:hAnsi="Arial"/>
      <w:sz w:val="20"/>
      <w:szCs w:val="20"/>
    </w:rPr>
  </w:style>
  <w:style w:type="character" w:customStyle="1" w:styleId="CommentTextChar">
    <w:name w:val="Comment Text Char"/>
    <w:basedOn w:val="DefaultParagraphFont"/>
    <w:link w:val="CommentText"/>
    <w:uiPriority w:val="99"/>
    <w:rsid w:val="00BF0C23"/>
    <w:rPr>
      <w:lang w:eastAsia="en-US"/>
    </w:rPr>
  </w:style>
  <w:style w:type="character" w:customStyle="1" w:styleId="spellingerror">
    <w:name w:val="spellingerror"/>
    <w:basedOn w:val="DefaultParagraphFont"/>
    <w:rsid w:val="00520668"/>
  </w:style>
  <w:style w:type="paragraph" w:customStyle="1" w:styleId="NormalWeb1">
    <w:name w:val="Normal (Web)1"/>
    <w:basedOn w:val="Normal"/>
    <w:rsid w:val="00B77C63"/>
    <w:pPr>
      <w:spacing w:before="63" w:after="125"/>
    </w:pPr>
    <w:rPr>
      <w:lang w:val="en-US"/>
    </w:rPr>
  </w:style>
  <w:style w:type="character" w:styleId="Strong">
    <w:name w:val="Strong"/>
    <w:basedOn w:val="DefaultParagraphFont"/>
    <w:qFormat/>
    <w:rsid w:val="00B77C63"/>
    <w:rPr>
      <w:b/>
      <w:bCs/>
    </w:rPr>
  </w:style>
  <w:style w:type="character" w:customStyle="1" w:styleId="Redtext">
    <w:name w:val="Redtext"/>
    <w:basedOn w:val="DefaultParagraphFont"/>
    <w:rsid w:val="00512166"/>
    <w:rPr>
      <w:noProof w:val="0"/>
      <w:color w:val="FF0000"/>
      <w:lang w:val="en-GB"/>
    </w:rPr>
  </w:style>
  <w:style w:type="paragraph" w:styleId="TOCHeading">
    <w:name w:val="TOC Heading"/>
    <w:basedOn w:val="Heading1"/>
    <w:next w:val="Normal"/>
    <w:uiPriority w:val="39"/>
    <w:unhideWhenUsed/>
    <w:qFormat/>
    <w:rsid w:val="001B6099"/>
    <w:pPr>
      <w:spacing w:line="259" w:lineRule="auto"/>
      <w:outlineLvl w:val="9"/>
    </w:pPr>
    <w:rPr>
      <w:lang w:val="en-US"/>
    </w:rPr>
  </w:style>
  <w:style w:type="paragraph" w:styleId="TOC2">
    <w:name w:val="toc 2"/>
    <w:basedOn w:val="Normal"/>
    <w:next w:val="Normal"/>
    <w:autoRedefine/>
    <w:uiPriority w:val="39"/>
    <w:unhideWhenUsed/>
    <w:rsid w:val="000A2267"/>
    <w:pPr>
      <w:tabs>
        <w:tab w:val="right" w:leader="dot" w:pos="9016"/>
      </w:tabs>
      <w:spacing w:after="100"/>
      <w:ind w:left="480"/>
    </w:pPr>
    <w:rPr>
      <w:rFonts w:ascii="Arial" w:eastAsia="Calibri" w:hAnsi="Arial" w:cstheme="minorHAnsi"/>
      <w:b/>
      <w:bCs/>
      <w:noProof/>
      <w:color w:val="808080" w:themeColor="background1" w:themeShade="80"/>
      <w:szCs w:val="22"/>
    </w:rPr>
  </w:style>
  <w:style w:type="paragraph" w:styleId="TOC3">
    <w:name w:val="toc 3"/>
    <w:basedOn w:val="Normal"/>
    <w:next w:val="Normal"/>
    <w:autoRedefine/>
    <w:uiPriority w:val="39"/>
    <w:unhideWhenUsed/>
    <w:rsid w:val="00CD0A75"/>
    <w:pPr>
      <w:tabs>
        <w:tab w:val="right" w:leader="dot" w:pos="9016"/>
      </w:tabs>
      <w:spacing w:after="100"/>
      <w:ind w:left="480"/>
    </w:pPr>
    <w:rPr>
      <w:rFonts w:ascii="Arial" w:eastAsia="Calibri" w:hAnsi="Arial"/>
      <w:i/>
      <w:iCs/>
      <w:noProof/>
      <w:color w:val="808080" w:themeColor="background1" w:themeShade="80"/>
      <w:szCs w:val="22"/>
      <w:lang w:val="en-US"/>
    </w:rPr>
  </w:style>
  <w:style w:type="paragraph" w:styleId="BodyText2">
    <w:name w:val="Body Text 2"/>
    <w:basedOn w:val="Normal"/>
    <w:link w:val="BodyText2Char"/>
    <w:unhideWhenUsed/>
    <w:rsid w:val="00837421"/>
    <w:pPr>
      <w:jc w:val="both"/>
    </w:pPr>
    <w:rPr>
      <w:b/>
      <w:szCs w:val="20"/>
    </w:rPr>
  </w:style>
  <w:style w:type="character" w:customStyle="1" w:styleId="BodyText2Char">
    <w:name w:val="Body Text 2 Char"/>
    <w:basedOn w:val="DefaultParagraphFont"/>
    <w:link w:val="BodyText2"/>
    <w:rsid w:val="00837421"/>
    <w:rPr>
      <w:rFonts w:ascii="Times New Roman" w:eastAsia="Times New Roman" w:hAnsi="Times New Roman"/>
      <w:b/>
      <w:sz w:val="24"/>
      <w:lang w:eastAsia="en-US"/>
    </w:rPr>
  </w:style>
  <w:style w:type="paragraph" w:customStyle="1" w:styleId="NormalArial">
    <w:name w:val="Normal + Arial"/>
    <w:aliases w:val="18 pt,Bold,Red"/>
    <w:basedOn w:val="Normal"/>
    <w:uiPriority w:val="99"/>
    <w:rsid w:val="0084664C"/>
    <w:pPr>
      <w:autoSpaceDE w:val="0"/>
      <w:autoSpaceDN w:val="0"/>
      <w:adjustRightInd w:val="0"/>
    </w:pPr>
    <w:rPr>
      <w:rFonts w:ascii="Arial" w:hAnsi="Arial"/>
      <w:color w:val="FF0000"/>
      <w:szCs w:val="20"/>
      <w:lang w:val="en-US"/>
    </w:rPr>
  </w:style>
  <w:style w:type="character" w:styleId="UnresolvedMention">
    <w:name w:val="Unresolved Mention"/>
    <w:basedOn w:val="DefaultParagraphFont"/>
    <w:uiPriority w:val="99"/>
    <w:semiHidden/>
    <w:unhideWhenUsed/>
    <w:rsid w:val="00C464EA"/>
    <w:rPr>
      <w:color w:val="605E5C"/>
      <w:shd w:val="clear" w:color="auto" w:fill="E1DFDD"/>
    </w:rPr>
  </w:style>
  <w:style w:type="paragraph" w:styleId="NormalWeb">
    <w:name w:val="Normal (Web)"/>
    <w:basedOn w:val="Normal"/>
    <w:uiPriority w:val="99"/>
    <w:unhideWhenUsed/>
    <w:rsid w:val="00295C29"/>
    <w:pPr>
      <w:spacing w:before="100" w:beforeAutospacing="1" w:after="100" w:afterAutospacing="1"/>
    </w:pPr>
    <w:rPr>
      <w:lang w:eastAsia="en-GB"/>
    </w:rPr>
  </w:style>
  <w:style w:type="paragraph" w:styleId="CommentSubject">
    <w:name w:val="annotation subject"/>
    <w:basedOn w:val="CommentText"/>
    <w:next w:val="CommentText"/>
    <w:link w:val="CommentSubjectChar"/>
    <w:uiPriority w:val="99"/>
    <w:semiHidden/>
    <w:unhideWhenUsed/>
    <w:rsid w:val="00D13D71"/>
    <w:rPr>
      <w:b/>
      <w:bCs/>
    </w:rPr>
  </w:style>
  <w:style w:type="character" w:customStyle="1" w:styleId="CommentSubjectChar">
    <w:name w:val="Comment Subject Char"/>
    <w:basedOn w:val="CommentTextChar"/>
    <w:link w:val="CommentSubject"/>
    <w:uiPriority w:val="99"/>
    <w:semiHidden/>
    <w:rsid w:val="00D13D71"/>
    <w:rPr>
      <w:b/>
      <w:bCs/>
      <w:lang w:eastAsia="en-US"/>
    </w:rPr>
  </w:style>
  <w:style w:type="table" w:styleId="TableGrid">
    <w:name w:val="Table Grid"/>
    <w:basedOn w:val="TableNormal"/>
    <w:uiPriority w:val="59"/>
    <w:rsid w:val="00A3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4350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311A9"/>
    <w:rPr>
      <w:rFonts w:ascii="Tms Rmn" w:hAnsi="Tms Rmn" w:cs="Tms Rmn"/>
      <w:lang w:val="en-US"/>
    </w:rPr>
  </w:style>
  <w:style w:type="paragraph" w:styleId="Revision">
    <w:name w:val="Revision"/>
    <w:hidden/>
    <w:uiPriority w:val="99"/>
    <w:semiHidden/>
    <w:rsid w:val="005E0002"/>
    <w:rPr>
      <w:sz w:val="24"/>
      <w:szCs w:val="22"/>
      <w:lang w:eastAsia="en-US"/>
    </w:rPr>
  </w:style>
  <w:style w:type="paragraph" w:styleId="TOC1">
    <w:name w:val="toc 1"/>
    <w:basedOn w:val="Normal"/>
    <w:next w:val="Normal"/>
    <w:autoRedefine/>
    <w:uiPriority w:val="39"/>
    <w:unhideWhenUsed/>
    <w:rsid w:val="008C7486"/>
    <w:pPr>
      <w:spacing w:after="100" w:line="259" w:lineRule="auto"/>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8C7486"/>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8C7486"/>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8C7486"/>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8C7486"/>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8C7486"/>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8C7486"/>
    <w:pPr>
      <w:spacing w:after="100" w:line="259" w:lineRule="auto"/>
      <w:ind w:left="1760"/>
    </w:pPr>
    <w:rPr>
      <w:rFonts w:asciiTheme="minorHAnsi" w:eastAsiaTheme="minorEastAsia" w:hAnsiTheme="minorHAnsi" w:cstheme="minorBidi"/>
      <w:sz w:val="22"/>
      <w:szCs w:val="22"/>
      <w:lang w:eastAsia="en-GB"/>
    </w:rPr>
  </w:style>
  <w:style w:type="paragraph" w:styleId="BodyText">
    <w:name w:val="Body Text"/>
    <w:basedOn w:val="Normal"/>
    <w:link w:val="BodyTextChar"/>
    <w:uiPriority w:val="99"/>
    <w:unhideWhenUsed/>
    <w:rsid w:val="00724FAA"/>
    <w:pPr>
      <w:spacing w:after="120"/>
    </w:pPr>
    <w:rPr>
      <w:rFonts w:ascii="Arial" w:eastAsia="Calibri" w:hAnsi="Arial"/>
      <w:szCs w:val="22"/>
    </w:rPr>
  </w:style>
  <w:style w:type="character" w:customStyle="1" w:styleId="BodyTextChar">
    <w:name w:val="Body Text Char"/>
    <w:basedOn w:val="DefaultParagraphFont"/>
    <w:link w:val="BodyText"/>
    <w:uiPriority w:val="99"/>
    <w:rsid w:val="00724FAA"/>
    <w:rPr>
      <w:sz w:val="24"/>
      <w:szCs w:val="22"/>
      <w:lang w:eastAsia="en-US"/>
    </w:rPr>
  </w:style>
  <w:style w:type="paragraph" w:styleId="Title">
    <w:name w:val="Title"/>
    <w:basedOn w:val="Normal"/>
    <w:next w:val="Normal"/>
    <w:link w:val="TitleChar"/>
    <w:uiPriority w:val="10"/>
    <w:qFormat/>
    <w:rsid w:val="00724FAA"/>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724FAA"/>
    <w:rPr>
      <w:rFonts w:ascii="Calibri Light" w:eastAsia="Times New Roman" w:hAnsi="Calibri Light"/>
      <w:b/>
      <w:bCs/>
      <w:kern w:val="28"/>
      <w:sz w:val="32"/>
      <w:szCs w:val="32"/>
      <w:lang w:eastAsia="en-US"/>
    </w:rPr>
  </w:style>
  <w:style w:type="paragraph" w:customStyle="1" w:styleId="MentorText">
    <w:name w:val="Mentor_Text"/>
    <w:basedOn w:val="Normal"/>
    <w:rsid w:val="00724FAA"/>
    <w:pPr>
      <w:keepLines/>
      <w:tabs>
        <w:tab w:val="left" w:pos="0"/>
      </w:tabs>
      <w:spacing w:before="120"/>
      <w:jc w:val="both"/>
    </w:pPr>
    <w:rPr>
      <w:rFonts w:ascii="Arial" w:hAnsi="Arial"/>
      <w:sz w:val="22"/>
      <w:szCs w:val="22"/>
      <w:lang w:eastAsia="en-GB"/>
    </w:rPr>
  </w:style>
  <w:style w:type="paragraph" w:customStyle="1" w:styleId="GaramondBody">
    <w:name w:val="Garamond Body"/>
    <w:basedOn w:val="Normal"/>
    <w:link w:val="GaramondBodyChar"/>
    <w:qFormat/>
    <w:rsid w:val="00724FAA"/>
    <w:pPr>
      <w:autoSpaceDE w:val="0"/>
      <w:autoSpaceDN w:val="0"/>
      <w:adjustRightInd w:val="0"/>
      <w:jc w:val="both"/>
    </w:pPr>
    <w:rPr>
      <w:rFonts w:ascii="Garamond" w:hAnsi="Garamond" w:cs="Arial"/>
      <w:sz w:val="20"/>
      <w:szCs w:val="18"/>
      <w:lang w:eastAsia="en-GB"/>
    </w:rPr>
  </w:style>
  <w:style w:type="character" w:customStyle="1" w:styleId="GaramondBodyChar">
    <w:name w:val="Garamond Body Char"/>
    <w:link w:val="GaramondBody"/>
    <w:rsid w:val="00724FAA"/>
    <w:rPr>
      <w:rFonts w:ascii="Garamond" w:eastAsia="Times New Roman" w:hAnsi="Garamond" w:cs="Arial"/>
      <w:szCs w:val="18"/>
    </w:rPr>
  </w:style>
  <w:style w:type="paragraph" w:customStyle="1" w:styleId="2ndLevelText">
    <w:name w:val="2nd Level Text"/>
    <w:basedOn w:val="Normal"/>
    <w:rsid w:val="00472EE2"/>
    <w:pPr>
      <w:spacing w:before="144" w:after="72"/>
      <w:jc w:val="both"/>
    </w:pPr>
    <w:rPr>
      <w:rFonts w:ascii="Arial" w:hAnsi="Arial"/>
      <w:szCs w:val="20"/>
    </w:rPr>
  </w:style>
  <w:style w:type="paragraph" w:styleId="BodyText3">
    <w:name w:val="Body Text 3"/>
    <w:basedOn w:val="Normal"/>
    <w:link w:val="BodyText3Char"/>
    <w:uiPriority w:val="99"/>
    <w:rsid w:val="00472EE2"/>
    <w:pPr>
      <w:jc w:val="both"/>
    </w:pPr>
    <w:rPr>
      <w:color w:val="FF0000"/>
      <w:szCs w:val="20"/>
    </w:rPr>
  </w:style>
  <w:style w:type="character" w:customStyle="1" w:styleId="BodyText3Char">
    <w:name w:val="Body Text 3 Char"/>
    <w:basedOn w:val="DefaultParagraphFont"/>
    <w:link w:val="BodyText3"/>
    <w:uiPriority w:val="99"/>
    <w:rsid w:val="00472EE2"/>
    <w:rPr>
      <w:rFonts w:ascii="Times New Roman" w:eastAsia="Times New Roman" w:hAnsi="Times New Roman"/>
      <w:color w:val="FF0000"/>
      <w:sz w:val="24"/>
      <w:lang w:eastAsia="en-US"/>
    </w:rPr>
  </w:style>
  <w:style w:type="paragraph" w:customStyle="1" w:styleId="HBSLevel1">
    <w:name w:val="HBS Level 1"/>
    <w:basedOn w:val="Normal"/>
    <w:rsid w:val="00472EE2"/>
    <w:pPr>
      <w:numPr>
        <w:numId w:val="7"/>
      </w:numPr>
      <w:adjustRightInd w:val="0"/>
      <w:spacing w:after="240" w:line="360" w:lineRule="auto"/>
      <w:jc w:val="both"/>
      <w:outlineLvl w:val="0"/>
    </w:pPr>
    <w:rPr>
      <w:lang w:eastAsia="en-GB"/>
    </w:rPr>
  </w:style>
  <w:style w:type="paragraph" w:customStyle="1" w:styleId="HBSLevel2">
    <w:name w:val="HBS Level 2"/>
    <w:basedOn w:val="Normal"/>
    <w:rsid w:val="00472EE2"/>
    <w:pPr>
      <w:numPr>
        <w:ilvl w:val="1"/>
        <w:numId w:val="7"/>
      </w:numPr>
      <w:adjustRightInd w:val="0"/>
      <w:spacing w:after="240" w:line="360" w:lineRule="auto"/>
      <w:jc w:val="both"/>
      <w:outlineLvl w:val="1"/>
    </w:pPr>
    <w:rPr>
      <w:lang w:eastAsia="en-GB"/>
    </w:rPr>
  </w:style>
  <w:style w:type="paragraph" w:customStyle="1" w:styleId="HBSLevel3">
    <w:name w:val="HBS Level 3"/>
    <w:basedOn w:val="Normal"/>
    <w:rsid w:val="00472EE2"/>
    <w:pPr>
      <w:numPr>
        <w:ilvl w:val="2"/>
        <w:numId w:val="7"/>
      </w:numPr>
      <w:adjustRightInd w:val="0"/>
      <w:spacing w:after="240" w:line="360" w:lineRule="auto"/>
      <w:jc w:val="both"/>
      <w:outlineLvl w:val="2"/>
    </w:pPr>
    <w:rPr>
      <w:lang w:eastAsia="en-GB"/>
    </w:rPr>
  </w:style>
  <w:style w:type="paragraph" w:customStyle="1" w:styleId="HBSLevel4">
    <w:name w:val="HBS Level 4"/>
    <w:basedOn w:val="Normal"/>
    <w:rsid w:val="00472EE2"/>
    <w:pPr>
      <w:numPr>
        <w:ilvl w:val="3"/>
        <w:numId w:val="7"/>
      </w:numPr>
      <w:adjustRightInd w:val="0"/>
      <w:spacing w:after="240" w:line="360" w:lineRule="auto"/>
      <w:jc w:val="both"/>
      <w:outlineLvl w:val="3"/>
    </w:pPr>
    <w:rPr>
      <w:lang w:eastAsia="en-GB"/>
    </w:rPr>
  </w:style>
  <w:style w:type="paragraph" w:customStyle="1" w:styleId="HBSLevel5">
    <w:name w:val="HBS Level 5"/>
    <w:basedOn w:val="Normal"/>
    <w:rsid w:val="00472EE2"/>
    <w:pPr>
      <w:numPr>
        <w:ilvl w:val="4"/>
        <w:numId w:val="7"/>
      </w:numPr>
      <w:adjustRightInd w:val="0"/>
      <w:spacing w:after="240" w:line="360" w:lineRule="auto"/>
      <w:jc w:val="both"/>
      <w:outlineLvl w:val="4"/>
    </w:pPr>
    <w:rPr>
      <w:lang w:eastAsia="en-GB"/>
    </w:rPr>
  </w:style>
  <w:style w:type="paragraph" w:customStyle="1" w:styleId="MentorHeading3">
    <w:name w:val="Mentor_Heading_3"/>
    <w:basedOn w:val="Normal"/>
    <w:next w:val="MentorText"/>
    <w:autoRedefine/>
    <w:rsid w:val="00472EE2"/>
    <w:pPr>
      <w:keepNext/>
      <w:tabs>
        <w:tab w:val="left" w:pos="0"/>
      </w:tabs>
    </w:pPr>
    <w:rPr>
      <w:rFonts w:ascii="Palatino Linotype" w:hAnsi="Palatino Linotype"/>
      <w:b/>
      <w:sz w:val="28"/>
      <w:lang w:eastAsia="en-GB"/>
    </w:rPr>
  </w:style>
  <w:style w:type="character" w:customStyle="1" w:styleId="htmlGeneratedanyCharacter">
    <w:name w:val="htmlGenerated_any Character"/>
    <w:basedOn w:val="DefaultParagraphFont"/>
    <w:rsid w:val="00472EE2"/>
  </w:style>
  <w:style w:type="character" w:customStyle="1" w:styleId="smallgreytext">
    <w:name w:val="smallgreytext"/>
    <w:basedOn w:val="DefaultParagraphFont"/>
    <w:rsid w:val="0060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95">
      <w:bodyDiv w:val="1"/>
      <w:marLeft w:val="0"/>
      <w:marRight w:val="0"/>
      <w:marTop w:val="0"/>
      <w:marBottom w:val="0"/>
      <w:divBdr>
        <w:top w:val="none" w:sz="0" w:space="0" w:color="auto"/>
        <w:left w:val="none" w:sz="0" w:space="0" w:color="auto"/>
        <w:bottom w:val="none" w:sz="0" w:space="0" w:color="auto"/>
        <w:right w:val="none" w:sz="0" w:space="0" w:color="auto"/>
      </w:divBdr>
    </w:div>
    <w:div w:id="80641623">
      <w:bodyDiv w:val="1"/>
      <w:marLeft w:val="0"/>
      <w:marRight w:val="0"/>
      <w:marTop w:val="0"/>
      <w:marBottom w:val="0"/>
      <w:divBdr>
        <w:top w:val="none" w:sz="0" w:space="0" w:color="auto"/>
        <w:left w:val="none" w:sz="0" w:space="0" w:color="auto"/>
        <w:bottom w:val="none" w:sz="0" w:space="0" w:color="auto"/>
        <w:right w:val="none" w:sz="0" w:space="0" w:color="auto"/>
      </w:divBdr>
    </w:div>
    <w:div w:id="156729020">
      <w:bodyDiv w:val="1"/>
      <w:marLeft w:val="0"/>
      <w:marRight w:val="0"/>
      <w:marTop w:val="0"/>
      <w:marBottom w:val="0"/>
      <w:divBdr>
        <w:top w:val="none" w:sz="0" w:space="0" w:color="auto"/>
        <w:left w:val="none" w:sz="0" w:space="0" w:color="auto"/>
        <w:bottom w:val="none" w:sz="0" w:space="0" w:color="auto"/>
        <w:right w:val="none" w:sz="0" w:space="0" w:color="auto"/>
      </w:divBdr>
    </w:div>
    <w:div w:id="172036729">
      <w:bodyDiv w:val="1"/>
      <w:marLeft w:val="0"/>
      <w:marRight w:val="0"/>
      <w:marTop w:val="0"/>
      <w:marBottom w:val="0"/>
      <w:divBdr>
        <w:top w:val="none" w:sz="0" w:space="0" w:color="auto"/>
        <w:left w:val="none" w:sz="0" w:space="0" w:color="auto"/>
        <w:bottom w:val="none" w:sz="0" w:space="0" w:color="auto"/>
        <w:right w:val="none" w:sz="0" w:space="0" w:color="auto"/>
      </w:divBdr>
    </w:div>
    <w:div w:id="409277107">
      <w:bodyDiv w:val="1"/>
      <w:marLeft w:val="0"/>
      <w:marRight w:val="0"/>
      <w:marTop w:val="0"/>
      <w:marBottom w:val="0"/>
      <w:divBdr>
        <w:top w:val="none" w:sz="0" w:space="0" w:color="auto"/>
        <w:left w:val="none" w:sz="0" w:space="0" w:color="auto"/>
        <w:bottom w:val="none" w:sz="0" w:space="0" w:color="auto"/>
        <w:right w:val="none" w:sz="0" w:space="0" w:color="auto"/>
      </w:divBdr>
    </w:div>
    <w:div w:id="429549571">
      <w:bodyDiv w:val="1"/>
      <w:marLeft w:val="0"/>
      <w:marRight w:val="0"/>
      <w:marTop w:val="0"/>
      <w:marBottom w:val="0"/>
      <w:divBdr>
        <w:top w:val="none" w:sz="0" w:space="0" w:color="auto"/>
        <w:left w:val="none" w:sz="0" w:space="0" w:color="auto"/>
        <w:bottom w:val="none" w:sz="0" w:space="0" w:color="auto"/>
        <w:right w:val="none" w:sz="0" w:space="0" w:color="auto"/>
      </w:divBdr>
    </w:div>
    <w:div w:id="446201783">
      <w:bodyDiv w:val="1"/>
      <w:marLeft w:val="0"/>
      <w:marRight w:val="0"/>
      <w:marTop w:val="0"/>
      <w:marBottom w:val="0"/>
      <w:divBdr>
        <w:top w:val="none" w:sz="0" w:space="0" w:color="auto"/>
        <w:left w:val="none" w:sz="0" w:space="0" w:color="auto"/>
        <w:bottom w:val="none" w:sz="0" w:space="0" w:color="auto"/>
        <w:right w:val="none" w:sz="0" w:space="0" w:color="auto"/>
      </w:divBdr>
      <w:divsChild>
        <w:div w:id="117914953">
          <w:marLeft w:val="0"/>
          <w:marRight w:val="0"/>
          <w:marTop w:val="0"/>
          <w:marBottom w:val="0"/>
          <w:divBdr>
            <w:top w:val="none" w:sz="0" w:space="0" w:color="auto"/>
            <w:left w:val="none" w:sz="0" w:space="0" w:color="auto"/>
            <w:bottom w:val="none" w:sz="0" w:space="0" w:color="auto"/>
            <w:right w:val="none" w:sz="0" w:space="0" w:color="auto"/>
          </w:divBdr>
          <w:divsChild>
            <w:div w:id="1180508262">
              <w:marLeft w:val="0"/>
              <w:marRight w:val="0"/>
              <w:marTop w:val="0"/>
              <w:marBottom w:val="0"/>
              <w:divBdr>
                <w:top w:val="none" w:sz="0" w:space="0" w:color="auto"/>
                <w:left w:val="none" w:sz="0" w:space="0" w:color="auto"/>
                <w:bottom w:val="none" w:sz="0" w:space="0" w:color="auto"/>
                <w:right w:val="none" w:sz="0" w:space="0" w:color="auto"/>
              </w:divBdr>
            </w:div>
            <w:div w:id="1640719701">
              <w:marLeft w:val="0"/>
              <w:marRight w:val="0"/>
              <w:marTop w:val="0"/>
              <w:marBottom w:val="0"/>
              <w:divBdr>
                <w:top w:val="none" w:sz="0" w:space="0" w:color="auto"/>
                <w:left w:val="none" w:sz="0" w:space="0" w:color="auto"/>
                <w:bottom w:val="none" w:sz="0" w:space="0" w:color="auto"/>
                <w:right w:val="none" w:sz="0" w:space="0" w:color="auto"/>
              </w:divBdr>
            </w:div>
          </w:divsChild>
        </w:div>
        <w:div w:id="152843975">
          <w:marLeft w:val="0"/>
          <w:marRight w:val="0"/>
          <w:marTop w:val="0"/>
          <w:marBottom w:val="0"/>
          <w:divBdr>
            <w:top w:val="none" w:sz="0" w:space="0" w:color="auto"/>
            <w:left w:val="none" w:sz="0" w:space="0" w:color="auto"/>
            <w:bottom w:val="none" w:sz="0" w:space="0" w:color="auto"/>
            <w:right w:val="none" w:sz="0" w:space="0" w:color="auto"/>
          </w:divBdr>
          <w:divsChild>
            <w:div w:id="625353749">
              <w:marLeft w:val="0"/>
              <w:marRight w:val="0"/>
              <w:marTop w:val="0"/>
              <w:marBottom w:val="0"/>
              <w:divBdr>
                <w:top w:val="none" w:sz="0" w:space="0" w:color="auto"/>
                <w:left w:val="none" w:sz="0" w:space="0" w:color="auto"/>
                <w:bottom w:val="none" w:sz="0" w:space="0" w:color="auto"/>
                <w:right w:val="none" w:sz="0" w:space="0" w:color="auto"/>
              </w:divBdr>
            </w:div>
            <w:div w:id="1225796254">
              <w:marLeft w:val="0"/>
              <w:marRight w:val="0"/>
              <w:marTop w:val="0"/>
              <w:marBottom w:val="0"/>
              <w:divBdr>
                <w:top w:val="none" w:sz="0" w:space="0" w:color="auto"/>
                <w:left w:val="none" w:sz="0" w:space="0" w:color="auto"/>
                <w:bottom w:val="none" w:sz="0" w:space="0" w:color="auto"/>
                <w:right w:val="none" w:sz="0" w:space="0" w:color="auto"/>
              </w:divBdr>
            </w:div>
            <w:div w:id="1321737516">
              <w:marLeft w:val="0"/>
              <w:marRight w:val="0"/>
              <w:marTop w:val="0"/>
              <w:marBottom w:val="0"/>
              <w:divBdr>
                <w:top w:val="none" w:sz="0" w:space="0" w:color="auto"/>
                <w:left w:val="none" w:sz="0" w:space="0" w:color="auto"/>
                <w:bottom w:val="none" w:sz="0" w:space="0" w:color="auto"/>
                <w:right w:val="none" w:sz="0" w:space="0" w:color="auto"/>
              </w:divBdr>
            </w:div>
          </w:divsChild>
        </w:div>
        <w:div w:id="1061514930">
          <w:marLeft w:val="0"/>
          <w:marRight w:val="0"/>
          <w:marTop w:val="0"/>
          <w:marBottom w:val="0"/>
          <w:divBdr>
            <w:top w:val="none" w:sz="0" w:space="0" w:color="auto"/>
            <w:left w:val="none" w:sz="0" w:space="0" w:color="auto"/>
            <w:bottom w:val="none" w:sz="0" w:space="0" w:color="auto"/>
            <w:right w:val="none" w:sz="0" w:space="0" w:color="auto"/>
          </w:divBdr>
        </w:div>
        <w:div w:id="1195656536">
          <w:marLeft w:val="0"/>
          <w:marRight w:val="0"/>
          <w:marTop w:val="0"/>
          <w:marBottom w:val="0"/>
          <w:divBdr>
            <w:top w:val="none" w:sz="0" w:space="0" w:color="auto"/>
            <w:left w:val="none" w:sz="0" w:space="0" w:color="auto"/>
            <w:bottom w:val="none" w:sz="0" w:space="0" w:color="auto"/>
            <w:right w:val="none" w:sz="0" w:space="0" w:color="auto"/>
          </w:divBdr>
        </w:div>
        <w:div w:id="1238368398">
          <w:marLeft w:val="0"/>
          <w:marRight w:val="0"/>
          <w:marTop w:val="0"/>
          <w:marBottom w:val="0"/>
          <w:divBdr>
            <w:top w:val="none" w:sz="0" w:space="0" w:color="auto"/>
            <w:left w:val="none" w:sz="0" w:space="0" w:color="auto"/>
            <w:bottom w:val="none" w:sz="0" w:space="0" w:color="auto"/>
            <w:right w:val="none" w:sz="0" w:space="0" w:color="auto"/>
          </w:divBdr>
          <w:divsChild>
            <w:div w:id="379327835">
              <w:marLeft w:val="0"/>
              <w:marRight w:val="0"/>
              <w:marTop w:val="0"/>
              <w:marBottom w:val="0"/>
              <w:divBdr>
                <w:top w:val="none" w:sz="0" w:space="0" w:color="auto"/>
                <w:left w:val="none" w:sz="0" w:space="0" w:color="auto"/>
                <w:bottom w:val="none" w:sz="0" w:space="0" w:color="auto"/>
                <w:right w:val="none" w:sz="0" w:space="0" w:color="auto"/>
              </w:divBdr>
            </w:div>
            <w:div w:id="547763997">
              <w:marLeft w:val="0"/>
              <w:marRight w:val="0"/>
              <w:marTop w:val="0"/>
              <w:marBottom w:val="0"/>
              <w:divBdr>
                <w:top w:val="none" w:sz="0" w:space="0" w:color="auto"/>
                <w:left w:val="none" w:sz="0" w:space="0" w:color="auto"/>
                <w:bottom w:val="none" w:sz="0" w:space="0" w:color="auto"/>
                <w:right w:val="none" w:sz="0" w:space="0" w:color="auto"/>
              </w:divBdr>
            </w:div>
            <w:div w:id="1505709536">
              <w:marLeft w:val="0"/>
              <w:marRight w:val="0"/>
              <w:marTop w:val="0"/>
              <w:marBottom w:val="0"/>
              <w:divBdr>
                <w:top w:val="none" w:sz="0" w:space="0" w:color="auto"/>
                <w:left w:val="none" w:sz="0" w:space="0" w:color="auto"/>
                <w:bottom w:val="none" w:sz="0" w:space="0" w:color="auto"/>
                <w:right w:val="none" w:sz="0" w:space="0" w:color="auto"/>
              </w:divBdr>
            </w:div>
          </w:divsChild>
        </w:div>
        <w:div w:id="1428382310">
          <w:marLeft w:val="0"/>
          <w:marRight w:val="0"/>
          <w:marTop w:val="0"/>
          <w:marBottom w:val="0"/>
          <w:divBdr>
            <w:top w:val="none" w:sz="0" w:space="0" w:color="auto"/>
            <w:left w:val="none" w:sz="0" w:space="0" w:color="auto"/>
            <w:bottom w:val="none" w:sz="0" w:space="0" w:color="auto"/>
            <w:right w:val="none" w:sz="0" w:space="0" w:color="auto"/>
          </w:divBdr>
          <w:divsChild>
            <w:div w:id="715542221">
              <w:marLeft w:val="0"/>
              <w:marRight w:val="0"/>
              <w:marTop w:val="0"/>
              <w:marBottom w:val="0"/>
              <w:divBdr>
                <w:top w:val="none" w:sz="0" w:space="0" w:color="auto"/>
                <w:left w:val="none" w:sz="0" w:space="0" w:color="auto"/>
                <w:bottom w:val="none" w:sz="0" w:space="0" w:color="auto"/>
                <w:right w:val="none" w:sz="0" w:space="0" w:color="auto"/>
              </w:divBdr>
            </w:div>
            <w:div w:id="1081947278">
              <w:marLeft w:val="0"/>
              <w:marRight w:val="0"/>
              <w:marTop w:val="0"/>
              <w:marBottom w:val="0"/>
              <w:divBdr>
                <w:top w:val="none" w:sz="0" w:space="0" w:color="auto"/>
                <w:left w:val="none" w:sz="0" w:space="0" w:color="auto"/>
                <w:bottom w:val="none" w:sz="0" w:space="0" w:color="auto"/>
                <w:right w:val="none" w:sz="0" w:space="0" w:color="auto"/>
              </w:divBdr>
            </w:div>
            <w:div w:id="1350720023">
              <w:marLeft w:val="0"/>
              <w:marRight w:val="0"/>
              <w:marTop w:val="0"/>
              <w:marBottom w:val="0"/>
              <w:divBdr>
                <w:top w:val="none" w:sz="0" w:space="0" w:color="auto"/>
                <w:left w:val="none" w:sz="0" w:space="0" w:color="auto"/>
                <w:bottom w:val="none" w:sz="0" w:space="0" w:color="auto"/>
                <w:right w:val="none" w:sz="0" w:space="0" w:color="auto"/>
              </w:divBdr>
            </w:div>
          </w:divsChild>
        </w:div>
        <w:div w:id="1660039613">
          <w:marLeft w:val="0"/>
          <w:marRight w:val="0"/>
          <w:marTop w:val="0"/>
          <w:marBottom w:val="0"/>
          <w:divBdr>
            <w:top w:val="none" w:sz="0" w:space="0" w:color="auto"/>
            <w:left w:val="none" w:sz="0" w:space="0" w:color="auto"/>
            <w:bottom w:val="none" w:sz="0" w:space="0" w:color="auto"/>
            <w:right w:val="none" w:sz="0" w:space="0" w:color="auto"/>
          </w:divBdr>
        </w:div>
      </w:divsChild>
    </w:div>
    <w:div w:id="449974958">
      <w:bodyDiv w:val="1"/>
      <w:marLeft w:val="0"/>
      <w:marRight w:val="0"/>
      <w:marTop w:val="0"/>
      <w:marBottom w:val="0"/>
      <w:divBdr>
        <w:top w:val="none" w:sz="0" w:space="0" w:color="auto"/>
        <w:left w:val="none" w:sz="0" w:space="0" w:color="auto"/>
        <w:bottom w:val="none" w:sz="0" w:space="0" w:color="auto"/>
        <w:right w:val="none" w:sz="0" w:space="0" w:color="auto"/>
      </w:divBdr>
      <w:divsChild>
        <w:div w:id="70323506">
          <w:marLeft w:val="0"/>
          <w:marRight w:val="0"/>
          <w:marTop w:val="0"/>
          <w:marBottom w:val="0"/>
          <w:divBdr>
            <w:top w:val="none" w:sz="0" w:space="0" w:color="auto"/>
            <w:left w:val="none" w:sz="0" w:space="0" w:color="auto"/>
            <w:bottom w:val="none" w:sz="0" w:space="0" w:color="auto"/>
            <w:right w:val="none" w:sz="0" w:space="0" w:color="auto"/>
          </w:divBdr>
        </w:div>
        <w:div w:id="842672984">
          <w:marLeft w:val="0"/>
          <w:marRight w:val="0"/>
          <w:marTop w:val="0"/>
          <w:marBottom w:val="0"/>
          <w:divBdr>
            <w:top w:val="none" w:sz="0" w:space="0" w:color="auto"/>
            <w:left w:val="none" w:sz="0" w:space="0" w:color="auto"/>
            <w:bottom w:val="none" w:sz="0" w:space="0" w:color="auto"/>
            <w:right w:val="none" w:sz="0" w:space="0" w:color="auto"/>
          </w:divBdr>
          <w:divsChild>
            <w:div w:id="511994098">
              <w:marLeft w:val="0"/>
              <w:marRight w:val="0"/>
              <w:marTop w:val="0"/>
              <w:marBottom w:val="0"/>
              <w:divBdr>
                <w:top w:val="none" w:sz="0" w:space="0" w:color="auto"/>
                <w:left w:val="none" w:sz="0" w:space="0" w:color="auto"/>
                <w:bottom w:val="none" w:sz="0" w:space="0" w:color="auto"/>
                <w:right w:val="none" w:sz="0" w:space="0" w:color="auto"/>
              </w:divBdr>
            </w:div>
            <w:div w:id="762653649">
              <w:marLeft w:val="0"/>
              <w:marRight w:val="0"/>
              <w:marTop w:val="0"/>
              <w:marBottom w:val="0"/>
              <w:divBdr>
                <w:top w:val="none" w:sz="0" w:space="0" w:color="auto"/>
                <w:left w:val="none" w:sz="0" w:space="0" w:color="auto"/>
                <w:bottom w:val="none" w:sz="0" w:space="0" w:color="auto"/>
                <w:right w:val="none" w:sz="0" w:space="0" w:color="auto"/>
              </w:divBdr>
            </w:div>
            <w:div w:id="860121679">
              <w:marLeft w:val="0"/>
              <w:marRight w:val="0"/>
              <w:marTop w:val="0"/>
              <w:marBottom w:val="0"/>
              <w:divBdr>
                <w:top w:val="none" w:sz="0" w:space="0" w:color="auto"/>
                <w:left w:val="none" w:sz="0" w:space="0" w:color="auto"/>
                <w:bottom w:val="none" w:sz="0" w:space="0" w:color="auto"/>
                <w:right w:val="none" w:sz="0" w:space="0" w:color="auto"/>
              </w:divBdr>
            </w:div>
            <w:div w:id="1200584180">
              <w:marLeft w:val="0"/>
              <w:marRight w:val="0"/>
              <w:marTop w:val="0"/>
              <w:marBottom w:val="0"/>
              <w:divBdr>
                <w:top w:val="none" w:sz="0" w:space="0" w:color="auto"/>
                <w:left w:val="none" w:sz="0" w:space="0" w:color="auto"/>
                <w:bottom w:val="none" w:sz="0" w:space="0" w:color="auto"/>
                <w:right w:val="none" w:sz="0" w:space="0" w:color="auto"/>
              </w:divBdr>
            </w:div>
            <w:div w:id="2108118066">
              <w:marLeft w:val="0"/>
              <w:marRight w:val="0"/>
              <w:marTop w:val="0"/>
              <w:marBottom w:val="0"/>
              <w:divBdr>
                <w:top w:val="none" w:sz="0" w:space="0" w:color="auto"/>
                <w:left w:val="none" w:sz="0" w:space="0" w:color="auto"/>
                <w:bottom w:val="none" w:sz="0" w:space="0" w:color="auto"/>
                <w:right w:val="none" w:sz="0" w:space="0" w:color="auto"/>
              </w:divBdr>
            </w:div>
          </w:divsChild>
        </w:div>
        <w:div w:id="952008126">
          <w:marLeft w:val="0"/>
          <w:marRight w:val="0"/>
          <w:marTop w:val="0"/>
          <w:marBottom w:val="0"/>
          <w:divBdr>
            <w:top w:val="none" w:sz="0" w:space="0" w:color="auto"/>
            <w:left w:val="none" w:sz="0" w:space="0" w:color="auto"/>
            <w:bottom w:val="none" w:sz="0" w:space="0" w:color="auto"/>
            <w:right w:val="none" w:sz="0" w:space="0" w:color="auto"/>
          </w:divBdr>
        </w:div>
        <w:div w:id="970672540">
          <w:marLeft w:val="0"/>
          <w:marRight w:val="0"/>
          <w:marTop w:val="0"/>
          <w:marBottom w:val="0"/>
          <w:divBdr>
            <w:top w:val="none" w:sz="0" w:space="0" w:color="auto"/>
            <w:left w:val="none" w:sz="0" w:space="0" w:color="auto"/>
            <w:bottom w:val="none" w:sz="0" w:space="0" w:color="auto"/>
            <w:right w:val="none" w:sz="0" w:space="0" w:color="auto"/>
          </w:divBdr>
          <w:divsChild>
            <w:div w:id="443351795">
              <w:marLeft w:val="0"/>
              <w:marRight w:val="0"/>
              <w:marTop w:val="0"/>
              <w:marBottom w:val="0"/>
              <w:divBdr>
                <w:top w:val="none" w:sz="0" w:space="0" w:color="auto"/>
                <w:left w:val="none" w:sz="0" w:space="0" w:color="auto"/>
                <w:bottom w:val="none" w:sz="0" w:space="0" w:color="auto"/>
                <w:right w:val="none" w:sz="0" w:space="0" w:color="auto"/>
              </w:divBdr>
            </w:div>
            <w:div w:id="464008631">
              <w:marLeft w:val="0"/>
              <w:marRight w:val="0"/>
              <w:marTop w:val="0"/>
              <w:marBottom w:val="0"/>
              <w:divBdr>
                <w:top w:val="none" w:sz="0" w:space="0" w:color="auto"/>
                <w:left w:val="none" w:sz="0" w:space="0" w:color="auto"/>
                <w:bottom w:val="none" w:sz="0" w:space="0" w:color="auto"/>
                <w:right w:val="none" w:sz="0" w:space="0" w:color="auto"/>
              </w:divBdr>
            </w:div>
            <w:div w:id="1334718261">
              <w:marLeft w:val="0"/>
              <w:marRight w:val="0"/>
              <w:marTop w:val="0"/>
              <w:marBottom w:val="0"/>
              <w:divBdr>
                <w:top w:val="none" w:sz="0" w:space="0" w:color="auto"/>
                <w:left w:val="none" w:sz="0" w:space="0" w:color="auto"/>
                <w:bottom w:val="none" w:sz="0" w:space="0" w:color="auto"/>
                <w:right w:val="none" w:sz="0" w:space="0" w:color="auto"/>
              </w:divBdr>
            </w:div>
            <w:div w:id="1602836741">
              <w:marLeft w:val="0"/>
              <w:marRight w:val="0"/>
              <w:marTop w:val="0"/>
              <w:marBottom w:val="0"/>
              <w:divBdr>
                <w:top w:val="none" w:sz="0" w:space="0" w:color="auto"/>
                <w:left w:val="none" w:sz="0" w:space="0" w:color="auto"/>
                <w:bottom w:val="none" w:sz="0" w:space="0" w:color="auto"/>
                <w:right w:val="none" w:sz="0" w:space="0" w:color="auto"/>
              </w:divBdr>
            </w:div>
          </w:divsChild>
        </w:div>
        <w:div w:id="999623434">
          <w:marLeft w:val="0"/>
          <w:marRight w:val="0"/>
          <w:marTop w:val="0"/>
          <w:marBottom w:val="0"/>
          <w:divBdr>
            <w:top w:val="none" w:sz="0" w:space="0" w:color="auto"/>
            <w:left w:val="none" w:sz="0" w:space="0" w:color="auto"/>
            <w:bottom w:val="none" w:sz="0" w:space="0" w:color="auto"/>
            <w:right w:val="none" w:sz="0" w:space="0" w:color="auto"/>
          </w:divBdr>
        </w:div>
        <w:div w:id="1179124812">
          <w:marLeft w:val="0"/>
          <w:marRight w:val="0"/>
          <w:marTop w:val="0"/>
          <w:marBottom w:val="0"/>
          <w:divBdr>
            <w:top w:val="none" w:sz="0" w:space="0" w:color="auto"/>
            <w:left w:val="none" w:sz="0" w:space="0" w:color="auto"/>
            <w:bottom w:val="none" w:sz="0" w:space="0" w:color="auto"/>
            <w:right w:val="none" w:sz="0" w:space="0" w:color="auto"/>
          </w:divBdr>
        </w:div>
        <w:div w:id="1566452141">
          <w:marLeft w:val="0"/>
          <w:marRight w:val="0"/>
          <w:marTop w:val="0"/>
          <w:marBottom w:val="0"/>
          <w:divBdr>
            <w:top w:val="none" w:sz="0" w:space="0" w:color="auto"/>
            <w:left w:val="none" w:sz="0" w:space="0" w:color="auto"/>
            <w:bottom w:val="none" w:sz="0" w:space="0" w:color="auto"/>
            <w:right w:val="none" w:sz="0" w:space="0" w:color="auto"/>
          </w:divBdr>
        </w:div>
        <w:div w:id="1597522306">
          <w:marLeft w:val="0"/>
          <w:marRight w:val="0"/>
          <w:marTop w:val="0"/>
          <w:marBottom w:val="0"/>
          <w:divBdr>
            <w:top w:val="none" w:sz="0" w:space="0" w:color="auto"/>
            <w:left w:val="none" w:sz="0" w:space="0" w:color="auto"/>
            <w:bottom w:val="none" w:sz="0" w:space="0" w:color="auto"/>
            <w:right w:val="none" w:sz="0" w:space="0" w:color="auto"/>
          </w:divBdr>
          <w:divsChild>
            <w:div w:id="799104936">
              <w:marLeft w:val="0"/>
              <w:marRight w:val="0"/>
              <w:marTop w:val="0"/>
              <w:marBottom w:val="0"/>
              <w:divBdr>
                <w:top w:val="none" w:sz="0" w:space="0" w:color="auto"/>
                <w:left w:val="none" w:sz="0" w:space="0" w:color="auto"/>
                <w:bottom w:val="none" w:sz="0" w:space="0" w:color="auto"/>
                <w:right w:val="none" w:sz="0" w:space="0" w:color="auto"/>
              </w:divBdr>
            </w:div>
          </w:divsChild>
        </w:div>
        <w:div w:id="1667589722">
          <w:marLeft w:val="0"/>
          <w:marRight w:val="0"/>
          <w:marTop w:val="0"/>
          <w:marBottom w:val="0"/>
          <w:divBdr>
            <w:top w:val="none" w:sz="0" w:space="0" w:color="auto"/>
            <w:left w:val="none" w:sz="0" w:space="0" w:color="auto"/>
            <w:bottom w:val="none" w:sz="0" w:space="0" w:color="auto"/>
            <w:right w:val="none" w:sz="0" w:space="0" w:color="auto"/>
          </w:divBdr>
        </w:div>
        <w:div w:id="1828860145">
          <w:marLeft w:val="0"/>
          <w:marRight w:val="0"/>
          <w:marTop w:val="0"/>
          <w:marBottom w:val="0"/>
          <w:divBdr>
            <w:top w:val="none" w:sz="0" w:space="0" w:color="auto"/>
            <w:left w:val="none" w:sz="0" w:space="0" w:color="auto"/>
            <w:bottom w:val="none" w:sz="0" w:space="0" w:color="auto"/>
            <w:right w:val="none" w:sz="0" w:space="0" w:color="auto"/>
          </w:divBdr>
          <w:divsChild>
            <w:div w:id="2013024315">
              <w:marLeft w:val="0"/>
              <w:marRight w:val="0"/>
              <w:marTop w:val="0"/>
              <w:marBottom w:val="0"/>
              <w:divBdr>
                <w:top w:val="none" w:sz="0" w:space="0" w:color="auto"/>
                <w:left w:val="none" w:sz="0" w:space="0" w:color="auto"/>
                <w:bottom w:val="none" w:sz="0" w:space="0" w:color="auto"/>
                <w:right w:val="none" w:sz="0" w:space="0" w:color="auto"/>
              </w:divBdr>
            </w:div>
            <w:div w:id="20783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0198">
      <w:bodyDiv w:val="1"/>
      <w:marLeft w:val="0"/>
      <w:marRight w:val="0"/>
      <w:marTop w:val="0"/>
      <w:marBottom w:val="0"/>
      <w:divBdr>
        <w:top w:val="none" w:sz="0" w:space="0" w:color="auto"/>
        <w:left w:val="none" w:sz="0" w:space="0" w:color="auto"/>
        <w:bottom w:val="none" w:sz="0" w:space="0" w:color="auto"/>
        <w:right w:val="none" w:sz="0" w:space="0" w:color="auto"/>
      </w:divBdr>
    </w:div>
    <w:div w:id="539250181">
      <w:bodyDiv w:val="1"/>
      <w:marLeft w:val="0"/>
      <w:marRight w:val="0"/>
      <w:marTop w:val="0"/>
      <w:marBottom w:val="0"/>
      <w:divBdr>
        <w:top w:val="none" w:sz="0" w:space="0" w:color="auto"/>
        <w:left w:val="none" w:sz="0" w:space="0" w:color="auto"/>
        <w:bottom w:val="none" w:sz="0" w:space="0" w:color="auto"/>
        <w:right w:val="none" w:sz="0" w:space="0" w:color="auto"/>
      </w:divBdr>
    </w:div>
    <w:div w:id="557519803">
      <w:bodyDiv w:val="1"/>
      <w:marLeft w:val="0"/>
      <w:marRight w:val="0"/>
      <w:marTop w:val="0"/>
      <w:marBottom w:val="0"/>
      <w:divBdr>
        <w:top w:val="none" w:sz="0" w:space="0" w:color="auto"/>
        <w:left w:val="none" w:sz="0" w:space="0" w:color="auto"/>
        <w:bottom w:val="none" w:sz="0" w:space="0" w:color="auto"/>
        <w:right w:val="none" w:sz="0" w:space="0" w:color="auto"/>
      </w:divBdr>
    </w:div>
    <w:div w:id="558857143">
      <w:bodyDiv w:val="1"/>
      <w:marLeft w:val="0"/>
      <w:marRight w:val="0"/>
      <w:marTop w:val="0"/>
      <w:marBottom w:val="0"/>
      <w:divBdr>
        <w:top w:val="none" w:sz="0" w:space="0" w:color="auto"/>
        <w:left w:val="none" w:sz="0" w:space="0" w:color="auto"/>
        <w:bottom w:val="none" w:sz="0" w:space="0" w:color="auto"/>
        <w:right w:val="none" w:sz="0" w:space="0" w:color="auto"/>
      </w:divBdr>
    </w:div>
    <w:div w:id="628366410">
      <w:bodyDiv w:val="1"/>
      <w:marLeft w:val="0"/>
      <w:marRight w:val="0"/>
      <w:marTop w:val="0"/>
      <w:marBottom w:val="0"/>
      <w:divBdr>
        <w:top w:val="none" w:sz="0" w:space="0" w:color="auto"/>
        <w:left w:val="none" w:sz="0" w:space="0" w:color="auto"/>
        <w:bottom w:val="none" w:sz="0" w:space="0" w:color="auto"/>
        <w:right w:val="none" w:sz="0" w:space="0" w:color="auto"/>
      </w:divBdr>
    </w:div>
    <w:div w:id="702291474">
      <w:bodyDiv w:val="1"/>
      <w:marLeft w:val="0"/>
      <w:marRight w:val="0"/>
      <w:marTop w:val="0"/>
      <w:marBottom w:val="0"/>
      <w:divBdr>
        <w:top w:val="none" w:sz="0" w:space="0" w:color="auto"/>
        <w:left w:val="none" w:sz="0" w:space="0" w:color="auto"/>
        <w:bottom w:val="none" w:sz="0" w:space="0" w:color="auto"/>
        <w:right w:val="none" w:sz="0" w:space="0" w:color="auto"/>
      </w:divBdr>
    </w:div>
    <w:div w:id="706442814">
      <w:bodyDiv w:val="1"/>
      <w:marLeft w:val="0"/>
      <w:marRight w:val="0"/>
      <w:marTop w:val="0"/>
      <w:marBottom w:val="0"/>
      <w:divBdr>
        <w:top w:val="none" w:sz="0" w:space="0" w:color="auto"/>
        <w:left w:val="none" w:sz="0" w:space="0" w:color="auto"/>
        <w:bottom w:val="none" w:sz="0" w:space="0" w:color="auto"/>
        <w:right w:val="none" w:sz="0" w:space="0" w:color="auto"/>
      </w:divBdr>
    </w:div>
    <w:div w:id="719594339">
      <w:bodyDiv w:val="1"/>
      <w:marLeft w:val="0"/>
      <w:marRight w:val="0"/>
      <w:marTop w:val="0"/>
      <w:marBottom w:val="0"/>
      <w:divBdr>
        <w:top w:val="none" w:sz="0" w:space="0" w:color="auto"/>
        <w:left w:val="none" w:sz="0" w:space="0" w:color="auto"/>
        <w:bottom w:val="none" w:sz="0" w:space="0" w:color="auto"/>
        <w:right w:val="none" w:sz="0" w:space="0" w:color="auto"/>
      </w:divBdr>
    </w:div>
    <w:div w:id="765615679">
      <w:bodyDiv w:val="1"/>
      <w:marLeft w:val="0"/>
      <w:marRight w:val="0"/>
      <w:marTop w:val="0"/>
      <w:marBottom w:val="0"/>
      <w:divBdr>
        <w:top w:val="none" w:sz="0" w:space="0" w:color="auto"/>
        <w:left w:val="none" w:sz="0" w:space="0" w:color="auto"/>
        <w:bottom w:val="none" w:sz="0" w:space="0" w:color="auto"/>
        <w:right w:val="none" w:sz="0" w:space="0" w:color="auto"/>
      </w:divBdr>
    </w:div>
    <w:div w:id="844710851">
      <w:bodyDiv w:val="1"/>
      <w:marLeft w:val="0"/>
      <w:marRight w:val="0"/>
      <w:marTop w:val="0"/>
      <w:marBottom w:val="0"/>
      <w:divBdr>
        <w:top w:val="none" w:sz="0" w:space="0" w:color="auto"/>
        <w:left w:val="none" w:sz="0" w:space="0" w:color="auto"/>
        <w:bottom w:val="none" w:sz="0" w:space="0" w:color="auto"/>
        <w:right w:val="none" w:sz="0" w:space="0" w:color="auto"/>
      </w:divBdr>
      <w:divsChild>
        <w:div w:id="1339429564">
          <w:marLeft w:val="0"/>
          <w:marRight w:val="0"/>
          <w:marTop w:val="0"/>
          <w:marBottom w:val="0"/>
          <w:divBdr>
            <w:top w:val="none" w:sz="0" w:space="0" w:color="auto"/>
            <w:left w:val="none" w:sz="0" w:space="0" w:color="auto"/>
            <w:bottom w:val="none" w:sz="0" w:space="0" w:color="auto"/>
            <w:right w:val="none" w:sz="0" w:space="0" w:color="auto"/>
          </w:divBdr>
        </w:div>
        <w:div w:id="1689792151">
          <w:marLeft w:val="0"/>
          <w:marRight w:val="0"/>
          <w:marTop w:val="0"/>
          <w:marBottom w:val="0"/>
          <w:divBdr>
            <w:top w:val="none" w:sz="0" w:space="0" w:color="auto"/>
            <w:left w:val="none" w:sz="0" w:space="0" w:color="auto"/>
            <w:bottom w:val="none" w:sz="0" w:space="0" w:color="auto"/>
            <w:right w:val="none" w:sz="0" w:space="0" w:color="auto"/>
          </w:divBdr>
        </w:div>
      </w:divsChild>
    </w:div>
    <w:div w:id="851646275">
      <w:bodyDiv w:val="1"/>
      <w:marLeft w:val="0"/>
      <w:marRight w:val="0"/>
      <w:marTop w:val="0"/>
      <w:marBottom w:val="0"/>
      <w:divBdr>
        <w:top w:val="none" w:sz="0" w:space="0" w:color="auto"/>
        <w:left w:val="none" w:sz="0" w:space="0" w:color="auto"/>
        <w:bottom w:val="none" w:sz="0" w:space="0" w:color="auto"/>
        <w:right w:val="none" w:sz="0" w:space="0" w:color="auto"/>
      </w:divBdr>
    </w:div>
    <w:div w:id="869488112">
      <w:bodyDiv w:val="1"/>
      <w:marLeft w:val="0"/>
      <w:marRight w:val="0"/>
      <w:marTop w:val="0"/>
      <w:marBottom w:val="0"/>
      <w:divBdr>
        <w:top w:val="none" w:sz="0" w:space="0" w:color="auto"/>
        <w:left w:val="none" w:sz="0" w:space="0" w:color="auto"/>
        <w:bottom w:val="none" w:sz="0" w:space="0" w:color="auto"/>
        <w:right w:val="none" w:sz="0" w:space="0" w:color="auto"/>
      </w:divBdr>
      <w:divsChild>
        <w:div w:id="6442797">
          <w:marLeft w:val="0"/>
          <w:marRight w:val="0"/>
          <w:marTop w:val="0"/>
          <w:marBottom w:val="0"/>
          <w:divBdr>
            <w:top w:val="none" w:sz="0" w:space="0" w:color="auto"/>
            <w:left w:val="none" w:sz="0" w:space="0" w:color="auto"/>
            <w:bottom w:val="none" w:sz="0" w:space="0" w:color="auto"/>
            <w:right w:val="none" w:sz="0" w:space="0" w:color="auto"/>
          </w:divBdr>
        </w:div>
        <w:div w:id="111630084">
          <w:marLeft w:val="0"/>
          <w:marRight w:val="0"/>
          <w:marTop w:val="0"/>
          <w:marBottom w:val="0"/>
          <w:divBdr>
            <w:top w:val="none" w:sz="0" w:space="0" w:color="auto"/>
            <w:left w:val="none" w:sz="0" w:space="0" w:color="auto"/>
            <w:bottom w:val="none" w:sz="0" w:space="0" w:color="auto"/>
            <w:right w:val="none" w:sz="0" w:space="0" w:color="auto"/>
          </w:divBdr>
        </w:div>
        <w:div w:id="180441093">
          <w:marLeft w:val="0"/>
          <w:marRight w:val="0"/>
          <w:marTop w:val="0"/>
          <w:marBottom w:val="0"/>
          <w:divBdr>
            <w:top w:val="none" w:sz="0" w:space="0" w:color="auto"/>
            <w:left w:val="none" w:sz="0" w:space="0" w:color="auto"/>
            <w:bottom w:val="none" w:sz="0" w:space="0" w:color="auto"/>
            <w:right w:val="none" w:sz="0" w:space="0" w:color="auto"/>
          </w:divBdr>
        </w:div>
        <w:div w:id="202138506">
          <w:marLeft w:val="0"/>
          <w:marRight w:val="0"/>
          <w:marTop w:val="0"/>
          <w:marBottom w:val="0"/>
          <w:divBdr>
            <w:top w:val="none" w:sz="0" w:space="0" w:color="auto"/>
            <w:left w:val="none" w:sz="0" w:space="0" w:color="auto"/>
            <w:bottom w:val="none" w:sz="0" w:space="0" w:color="auto"/>
            <w:right w:val="none" w:sz="0" w:space="0" w:color="auto"/>
          </w:divBdr>
        </w:div>
        <w:div w:id="249461697">
          <w:marLeft w:val="0"/>
          <w:marRight w:val="0"/>
          <w:marTop w:val="0"/>
          <w:marBottom w:val="0"/>
          <w:divBdr>
            <w:top w:val="none" w:sz="0" w:space="0" w:color="auto"/>
            <w:left w:val="none" w:sz="0" w:space="0" w:color="auto"/>
            <w:bottom w:val="none" w:sz="0" w:space="0" w:color="auto"/>
            <w:right w:val="none" w:sz="0" w:space="0" w:color="auto"/>
          </w:divBdr>
        </w:div>
        <w:div w:id="249656079">
          <w:marLeft w:val="0"/>
          <w:marRight w:val="0"/>
          <w:marTop w:val="0"/>
          <w:marBottom w:val="0"/>
          <w:divBdr>
            <w:top w:val="none" w:sz="0" w:space="0" w:color="auto"/>
            <w:left w:val="none" w:sz="0" w:space="0" w:color="auto"/>
            <w:bottom w:val="none" w:sz="0" w:space="0" w:color="auto"/>
            <w:right w:val="none" w:sz="0" w:space="0" w:color="auto"/>
          </w:divBdr>
        </w:div>
        <w:div w:id="340930330">
          <w:marLeft w:val="0"/>
          <w:marRight w:val="0"/>
          <w:marTop w:val="0"/>
          <w:marBottom w:val="0"/>
          <w:divBdr>
            <w:top w:val="none" w:sz="0" w:space="0" w:color="auto"/>
            <w:left w:val="none" w:sz="0" w:space="0" w:color="auto"/>
            <w:bottom w:val="none" w:sz="0" w:space="0" w:color="auto"/>
            <w:right w:val="none" w:sz="0" w:space="0" w:color="auto"/>
          </w:divBdr>
        </w:div>
        <w:div w:id="391470525">
          <w:marLeft w:val="0"/>
          <w:marRight w:val="0"/>
          <w:marTop w:val="0"/>
          <w:marBottom w:val="0"/>
          <w:divBdr>
            <w:top w:val="none" w:sz="0" w:space="0" w:color="auto"/>
            <w:left w:val="none" w:sz="0" w:space="0" w:color="auto"/>
            <w:bottom w:val="none" w:sz="0" w:space="0" w:color="auto"/>
            <w:right w:val="none" w:sz="0" w:space="0" w:color="auto"/>
          </w:divBdr>
        </w:div>
        <w:div w:id="400177517">
          <w:marLeft w:val="0"/>
          <w:marRight w:val="0"/>
          <w:marTop w:val="0"/>
          <w:marBottom w:val="0"/>
          <w:divBdr>
            <w:top w:val="none" w:sz="0" w:space="0" w:color="auto"/>
            <w:left w:val="none" w:sz="0" w:space="0" w:color="auto"/>
            <w:bottom w:val="none" w:sz="0" w:space="0" w:color="auto"/>
            <w:right w:val="none" w:sz="0" w:space="0" w:color="auto"/>
          </w:divBdr>
        </w:div>
        <w:div w:id="403718799">
          <w:marLeft w:val="0"/>
          <w:marRight w:val="0"/>
          <w:marTop w:val="0"/>
          <w:marBottom w:val="0"/>
          <w:divBdr>
            <w:top w:val="none" w:sz="0" w:space="0" w:color="auto"/>
            <w:left w:val="none" w:sz="0" w:space="0" w:color="auto"/>
            <w:bottom w:val="none" w:sz="0" w:space="0" w:color="auto"/>
            <w:right w:val="none" w:sz="0" w:space="0" w:color="auto"/>
          </w:divBdr>
        </w:div>
        <w:div w:id="414935487">
          <w:marLeft w:val="0"/>
          <w:marRight w:val="0"/>
          <w:marTop w:val="0"/>
          <w:marBottom w:val="0"/>
          <w:divBdr>
            <w:top w:val="none" w:sz="0" w:space="0" w:color="auto"/>
            <w:left w:val="none" w:sz="0" w:space="0" w:color="auto"/>
            <w:bottom w:val="none" w:sz="0" w:space="0" w:color="auto"/>
            <w:right w:val="none" w:sz="0" w:space="0" w:color="auto"/>
          </w:divBdr>
        </w:div>
        <w:div w:id="419061945">
          <w:marLeft w:val="0"/>
          <w:marRight w:val="0"/>
          <w:marTop w:val="0"/>
          <w:marBottom w:val="0"/>
          <w:divBdr>
            <w:top w:val="none" w:sz="0" w:space="0" w:color="auto"/>
            <w:left w:val="none" w:sz="0" w:space="0" w:color="auto"/>
            <w:bottom w:val="none" w:sz="0" w:space="0" w:color="auto"/>
            <w:right w:val="none" w:sz="0" w:space="0" w:color="auto"/>
          </w:divBdr>
        </w:div>
        <w:div w:id="478958823">
          <w:marLeft w:val="0"/>
          <w:marRight w:val="0"/>
          <w:marTop w:val="0"/>
          <w:marBottom w:val="0"/>
          <w:divBdr>
            <w:top w:val="none" w:sz="0" w:space="0" w:color="auto"/>
            <w:left w:val="none" w:sz="0" w:space="0" w:color="auto"/>
            <w:bottom w:val="none" w:sz="0" w:space="0" w:color="auto"/>
            <w:right w:val="none" w:sz="0" w:space="0" w:color="auto"/>
          </w:divBdr>
        </w:div>
        <w:div w:id="488209513">
          <w:marLeft w:val="0"/>
          <w:marRight w:val="0"/>
          <w:marTop w:val="0"/>
          <w:marBottom w:val="0"/>
          <w:divBdr>
            <w:top w:val="none" w:sz="0" w:space="0" w:color="auto"/>
            <w:left w:val="none" w:sz="0" w:space="0" w:color="auto"/>
            <w:bottom w:val="none" w:sz="0" w:space="0" w:color="auto"/>
            <w:right w:val="none" w:sz="0" w:space="0" w:color="auto"/>
          </w:divBdr>
        </w:div>
        <w:div w:id="581841654">
          <w:marLeft w:val="0"/>
          <w:marRight w:val="0"/>
          <w:marTop w:val="0"/>
          <w:marBottom w:val="0"/>
          <w:divBdr>
            <w:top w:val="none" w:sz="0" w:space="0" w:color="auto"/>
            <w:left w:val="none" w:sz="0" w:space="0" w:color="auto"/>
            <w:bottom w:val="none" w:sz="0" w:space="0" w:color="auto"/>
            <w:right w:val="none" w:sz="0" w:space="0" w:color="auto"/>
          </w:divBdr>
        </w:div>
        <w:div w:id="591940144">
          <w:marLeft w:val="0"/>
          <w:marRight w:val="0"/>
          <w:marTop w:val="0"/>
          <w:marBottom w:val="0"/>
          <w:divBdr>
            <w:top w:val="none" w:sz="0" w:space="0" w:color="auto"/>
            <w:left w:val="none" w:sz="0" w:space="0" w:color="auto"/>
            <w:bottom w:val="none" w:sz="0" w:space="0" w:color="auto"/>
            <w:right w:val="none" w:sz="0" w:space="0" w:color="auto"/>
          </w:divBdr>
        </w:div>
        <w:div w:id="620651352">
          <w:marLeft w:val="0"/>
          <w:marRight w:val="0"/>
          <w:marTop w:val="0"/>
          <w:marBottom w:val="0"/>
          <w:divBdr>
            <w:top w:val="none" w:sz="0" w:space="0" w:color="auto"/>
            <w:left w:val="none" w:sz="0" w:space="0" w:color="auto"/>
            <w:bottom w:val="none" w:sz="0" w:space="0" w:color="auto"/>
            <w:right w:val="none" w:sz="0" w:space="0" w:color="auto"/>
          </w:divBdr>
        </w:div>
        <w:div w:id="643005580">
          <w:marLeft w:val="0"/>
          <w:marRight w:val="0"/>
          <w:marTop w:val="0"/>
          <w:marBottom w:val="0"/>
          <w:divBdr>
            <w:top w:val="none" w:sz="0" w:space="0" w:color="auto"/>
            <w:left w:val="none" w:sz="0" w:space="0" w:color="auto"/>
            <w:bottom w:val="none" w:sz="0" w:space="0" w:color="auto"/>
            <w:right w:val="none" w:sz="0" w:space="0" w:color="auto"/>
          </w:divBdr>
        </w:div>
        <w:div w:id="733239416">
          <w:marLeft w:val="0"/>
          <w:marRight w:val="0"/>
          <w:marTop w:val="0"/>
          <w:marBottom w:val="0"/>
          <w:divBdr>
            <w:top w:val="none" w:sz="0" w:space="0" w:color="auto"/>
            <w:left w:val="none" w:sz="0" w:space="0" w:color="auto"/>
            <w:bottom w:val="none" w:sz="0" w:space="0" w:color="auto"/>
            <w:right w:val="none" w:sz="0" w:space="0" w:color="auto"/>
          </w:divBdr>
        </w:div>
        <w:div w:id="742946880">
          <w:marLeft w:val="0"/>
          <w:marRight w:val="0"/>
          <w:marTop w:val="0"/>
          <w:marBottom w:val="0"/>
          <w:divBdr>
            <w:top w:val="none" w:sz="0" w:space="0" w:color="auto"/>
            <w:left w:val="none" w:sz="0" w:space="0" w:color="auto"/>
            <w:bottom w:val="none" w:sz="0" w:space="0" w:color="auto"/>
            <w:right w:val="none" w:sz="0" w:space="0" w:color="auto"/>
          </w:divBdr>
        </w:div>
        <w:div w:id="762267599">
          <w:marLeft w:val="0"/>
          <w:marRight w:val="0"/>
          <w:marTop w:val="0"/>
          <w:marBottom w:val="0"/>
          <w:divBdr>
            <w:top w:val="none" w:sz="0" w:space="0" w:color="auto"/>
            <w:left w:val="none" w:sz="0" w:space="0" w:color="auto"/>
            <w:bottom w:val="none" w:sz="0" w:space="0" w:color="auto"/>
            <w:right w:val="none" w:sz="0" w:space="0" w:color="auto"/>
          </w:divBdr>
        </w:div>
        <w:div w:id="789863948">
          <w:marLeft w:val="0"/>
          <w:marRight w:val="0"/>
          <w:marTop w:val="0"/>
          <w:marBottom w:val="0"/>
          <w:divBdr>
            <w:top w:val="none" w:sz="0" w:space="0" w:color="auto"/>
            <w:left w:val="none" w:sz="0" w:space="0" w:color="auto"/>
            <w:bottom w:val="none" w:sz="0" w:space="0" w:color="auto"/>
            <w:right w:val="none" w:sz="0" w:space="0" w:color="auto"/>
          </w:divBdr>
        </w:div>
        <w:div w:id="803619031">
          <w:marLeft w:val="0"/>
          <w:marRight w:val="0"/>
          <w:marTop w:val="0"/>
          <w:marBottom w:val="0"/>
          <w:divBdr>
            <w:top w:val="none" w:sz="0" w:space="0" w:color="auto"/>
            <w:left w:val="none" w:sz="0" w:space="0" w:color="auto"/>
            <w:bottom w:val="none" w:sz="0" w:space="0" w:color="auto"/>
            <w:right w:val="none" w:sz="0" w:space="0" w:color="auto"/>
          </w:divBdr>
        </w:div>
        <w:div w:id="804735846">
          <w:marLeft w:val="0"/>
          <w:marRight w:val="0"/>
          <w:marTop w:val="0"/>
          <w:marBottom w:val="0"/>
          <w:divBdr>
            <w:top w:val="none" w:sz="0" w:space="0" w:color="auto"/>
            <w:left w:val="none" w:sz="0" w:space="0" w:color="auto"/>
            <w:bottom w:val="none" w:sz="0" w:space="0" w:color="auto"/>
            <w:right w:val="none" w:sz="0" w:space="0" w:color="auto"/>
          </w:divBdr>
        </w:div>
        <w:div w:id="913198007">
          <w:marLeft w:val="0"/>
          <w:marRight w:val="0"/>
          <w:marTop w:val="0"/>
          <w:marBottom w:val="0"/>
          <w:divBdr>
            <w:top w:val="none" w:sz="0" w:space="0" w:color="auto"/>
            <w:left w:val="none" w:sz="0" w:space="0" w:color="auto"/>
            <w:bottom w:val="none" w:sz="0" w:space="0" w:color="auto"/>
            <w:right w:val="none" w:sz="0" w:space="0" w:color="auto"/>
          </w:divBdr>
        </w:div>
        <w:div w:id="982545424">
          <w:marLeft w:val="0"/>
          <w:marRight w:val="0"/>
          <w:marTop w:val="0"/>
          <w:marBottom w:val="0"/>
          <w:divBdr>
            <w:top w:val="none" w:sz="0" w:space="0" w:color="auto"/>
            <w:left w:val="none" w:sz="0" w:space="0" w:color="auto"/>
            <w:bottom w:val="none" w:sz="0" w:space="0" w:color="auto"/>
            <w:right w:val="none" w:sz="0" w:space="0" w:color="auto"/>
          </w:divBdr>
        </w:div>
        <w:div w:id="1017922573">
          <w:marLeft w:val="0"/>
          <w:marRight w:val="0"/>
          <w:marTop w:val="0"/>
          <w:marBottom w:val="0"/>
          <w:divBdr>
            <w:top w:val="none" w:sz="0" w:space="0" w:color="auto"/>
            <w:left w:val="none" w:sz="0" w:space="0" w:color="auto"/>
            <w:bottom w:val="none" w:sz="0" w:space="0" w:color="auto"/>
            <w:right w:val="none" w:sz="0" w:space="0" w:color="auto"/>
          </w:divBdr>
        </w:div>
        <w:div w:id="1056391264">
          <w:marLeft w:val="0"/>
          <w:marRight w:val="0"/>
          <w:marTop w:val="0"/>
          <w:marBottom w:val="0"/>
          <w:divBdr>
            <w:top w:val="none" w:sz="0" w:space="0" w:color="auto"/>
            <w:left w:val="none" w:sz="0" w:space="0" w:color="auto"/>
            <w:bottom w:val="none" w:sz="0" w:space="0" w:color="auto"/>
            <w:right w:val="none" w:sz="0" w:space="0" w:color="auto"/>
          </w:divBdr>
        </w:div>
        <w:div w:id="1059784215">
          <w:marLeft w:val="0"/>
          <w:marRight w:val="0"/>
          <w:marTop w:val="0"/>
          <w:marBottom w:val="0"/>
          <w:divBdr>
            <w:top w:val="none" w:sz="0" w:space="0" w:color="auto"/>
            <w:left w:val="none" w:sz="0" w:space="0" w:color="auto"/>
            <w:bottom w:val="none" w:sz="0" w:space="0" w:color="auto"/>
            <w:right w:val="none" w:sz="0" w:space="0" w:color="auto"/>
          </w:divBdr>
        </w:div>
        <w:div w:id="1118181229">
          <w:marLeft w:val="0"/>
          <w:marRight w:val="0"/>
          <w:marTop w:val="0"/>
          <w:marBottom w:val="0"/>
          <w:divBdr>
            <w:top w:val="none" w:sz="0" w:space="0" w:color="auto"/>
            <w:left w:val="none" w:sz="0" w:space="0" w:color="auto"/>
            <w:bottom w:val="none" w:sz="0" w:space="0" w:color="auto"/>
            <w:right w:val="none" w:sz="0" w:space="0" w:color="auto"/>
          </w:divBdr>
        </w:div>
        <w:div w:id="1143229589">
          <w:marLeft w:val="0"/>
          <w:marRight w:val="0"/>
          <w:marTop w:val="0"/>
          <w:marBottom w:val="0"/>
          <w:divBdr>
            <w:top w:val="none" w:sz="0" w:space="0" w:color="auto"/>
            <w:left w:val="none" w:sz="0" w:space="0" w:color="auto"/>
            <w:bottom w:val="none" w:sz="0" w:space="0" w:color="auto"/>
            <w:right w:val="none" w:sz="0" w:space="0" w:color="auto"/>
          </w:divBdr>
        </w:div>
        <w:div w:id="1186285925">
          <w:marLeft w:val="0"/>
          <w:marRight w:val="0"/>
          <w:marTop w:val="0"/>
          <w:marBottom w:val="0"/>
          <w:divBdr>
            <w:top w:val="none" w:sz="0" w:space="0" w:color="auto"/>
            <w:left w:val="none" w:sz="0" w:space="0" w:color="auto"/>
            <w:bottom w:val="none" w:sz="0" w:space="0" w:color="auto"/>
            <w:right w:val="none" w:sz="0" w:space="0" w:color="auto"/>
          </w:divBdr>
        </w:div>
        <w:div w:id="1200318771">
          <w:marLeft w:val="0"/>
          <w:marRight w:val="0"/>
          <w:marTop w:val="0"/>
          <w:marBottom w:val="0"/>
          <w:divBdr>
            <w:top w:val="none" w:sz="0" w:space="0" w:color="auto"/>
            <w:left w:val="none" w:sz="0" w:space="0" w:color="auto"/>
            <w:bottom w:val="none" w:sz="0" w:space="0" w:color="auto"/>
            <w:right w:val="none" w:sz="0" w:space="0" w:color="auto"/>
          </w:divBdr>
        </w:div>
        <w:div w:id="1231237689">
          <w:marLeft w:val="0"/>
          <w:marRight w:val="0"/>
          <w:marTop w:val="0"/>
          <w:marBottom w:val="0"/>
          <w:divBdr>
            <w:top w:val="none" w:sz="0" w:space="0" w:color="auto"/>
            <w:left w:val="none" w:sz="0" w:space="0" w:color="auto"/>
            <w:bottom w:val="none" w:sz="0" w:space="0" w:color="auto"/>
            <w:right w:val="none" w:sz="0" w:space="0" w:color="auto"/>
          </w:divBdr>
        </w:div>
        <w:div w:id="1238124944">
          <w:marLeft w:val="0"/>
          <w:marRight w:val="0"/>
          <w:marTop w:val="0"/>
          <w:marBottom w:val="0"/>
          <w:divBdr>
            <w:top w:val="none" w:sz="0" w:space="0" w:color="auto"/>
            <w:left w:val="none" w:sz="0" w:space="0" w:color="auto"/>
            <w:bottom w:val="none" w:sz="0" w:space="0" w:color="auto"/>
            <w:right w:val="none" w:sz="0" w:space="0" w:color="auto"/>
          </w:divBdr>
        </w:div>
        <w:div w:id="1251692236">
          <w:marLeft w:val="0"/>
          <w:marRight w:val="0"/>
          <w:marTop w:val="0"/>
          <w:marBottom w:val="0"/>
          <w:divBdr>
            <w:top w:val="none" w:sz="0" w:space="0" w:color="auto"/>
            <w:left w:val="none" w:sz="0" w:space="0" w:color="auto"/>
            <w:bottom w:val="none" w:sz="0" w:space="0" w:color="auto"/>
            <w:right w:val="none" w:sz="0" w:space="0" w:color="auto"/>
          </w:divBdr>
          <w:divsChild>
            <w:div w:id="469709068">
              <w:marLeft w:val="0"/>
              <w:marRight w:val="0"/>
              <w:marTop w:val="0"/>
              <w:marBottom w:val="0"/>
              <w:divBdr>
                <w:top w:val="none" w:sz="0" w:space="0" w:color="auto"/>
                <w:left w:val="none" w:sz="0" w:space="0" w:color="auto"/>
                <w:bottom w:val="none" w:sz="0" w:space="0" w:color="auto"/>
                <w:right w:val="none" w:sz="0" w:space="0" w:color="auto"/>
              </w:divBdr>
            </w:div>
            <w:div w:id="932278882">
              <w:marLeft w:val="0"/>
              <w:marRight w:val="0"/>
              <w:marTop w:val="0"/>
              <w:marBottom w:val="0"/>
              <w:divBdr>
                <w:top w:val="none" w:sz="0" w:space="0" w:color="auto"/>
                <w:left w:val="none" w:sz="0" w:space="0" w:color="auto"/>
                <w:bottom w:val="none" w:sz="0" w:space="0" w:color="auto"/>
                <w:right w:val="none" w:sz="0" w:space="0" w:color="auto"/>
              </w:divBdr>
            </w:div>
            <w:div w:id="1201478520">
              <w:marLeft w:val="0"/>
              <w:marRight w:val="0"/>
              <w:marTop w:val="0"/>
              <w:marBottom w:val="0"/>
              <w:divBdr>
                <w:top w:val="none" w:sz="0" w:space="0" w:color="auto"/>
                <w:left w:val="none" w:sz="0" w:space="0" w:color="auto"/>
                <w:bottom w:val="none" w:sz="0" w:space="0" w:color="auto"/>
                <w:right w:val="none" w:sz="0" w:space="0" w:color="auto"/>
              </w:divBdr>
            </w:div>
            <w:div w:id="1582180442">
              <w:marLeft w:val="0"/>
              <w:marRight w:val="0"/>
              <w:marTop w:val="0"/>
              <w:marBottom w:val="0"/>
              <w:divBdr>
                <w:top w:val="none" w:sz="0" w:space="0" w:color="auto"/>
                <w:left w:val="none" w:sz="0" w:space="0" w:color="auto"/>
                <w:bottom w:val="none" w:sz="0" w:space="0" w:color="auto"/>
                <w:right w:val="none" w:sz="0" w:space="0" w:color="auto"/>
              </w:divBdr>
            </w:div>
          </w:divsChild>
        </w:div>
        <w:div w:id="1266958528">
          <w:marLeft w:val="0"/>
          <w:marRight w:val="0"/>
          <w:marTop w:val="0"/>
          <w:marBottom w:val="0"/>
          <w:divBdr>
            <w:top w:val="none" w:sz="0" w:space="0" w:color="auto"/>
            <w:left w:val="none" w:sz="0" w:space="0" w:color="auto"/>
            <w:bottom w:val="none" w:sz="0" w:space="0" w:color="auto"/>
            <w:right w:val="none" w:sz="0" w:space="0" w:color="auto"/>
          </w:divBdr>
        </w:div>
        <w:div w:id="1287468880">
          <w:marLeft w:val="0"/>
          <w:marRight w:val="0"/>
          <w:marTop w:val="0"/>
          <w:marBottom w:val="0"/>
          <w:divBdr>
            <w:top w:val="none" w:sz="0" w:space="0" w:color="auto"/>
            <w:left w:val="none" w:sz="0" w:space="0" w:color="auto"/>
            <w:bottom w:val="none" w:sz="0" w:space="0" w:color="auto"/>
            <w:right w:val="none" w:sz="0" w:space="0" w:color="auto"/>
          </w:divBdr>
        </w:div>
        <w:div w:id="1354965173">
          <w:marLeft w:val="0"/>
          <w:marRight w:val="0"/>
          <w:marTop w:val="0"/>
          <w:marBottom w:val="0"/>
          <w:divBdr>
            <w:top w:val="none" w:sz="0" w:space="0" w:color="auto"/>
            <w:left w:val="none" w:sz="0" w:space="0" w:color="auto"/>
            <w:bottom w:val="none" w:sz="0" w:space="0" w:color="auto"/>
            <w:right w:val="none" w:sz="0" w:space="0" w:color="auto"/>
          </w:divBdr>
        </w:div>
        <w:div w:id="1405957236">
          <w:marLeft w:val="0"/>
          <w:marRight w:val="0"/>
          <w:marTop w:val="0"/>
          <w:marBottom w:val="0"/>
          <w:divBdr>
            <w:top w:val="none" w:sz="0" w:space="0" w:color="auto"/>
            <w:left w:val="none" w:sz="0" w:space="0" w:color="auto"/>
            <w:bottom w:val="none" w:sz="0" w:space="0" w:color="auto"/>
            <w:right w:val="none" w:sz="0" w:space="0" w:color="auto"/>
          </w:divBdr>
        </w:div>
        <w:div w:id="1439177044">
          <w:marLeft w:val="0"/>
          <w:marRight w:val="0"/>
          <w:marTop w:val="0"/>
          <w:marBottom w:val="0"/>
          <w:divBdr>
            <w:top w:val="none" w:sz="0" w:space="0" w:color="auto"/>
            <w:left w:val="none" w:sz="0" w:space="0" w:color="auto"/>
            <w:bottom w:val="none" w:sz="0" w:space="0" w:color="auto"/>
            <w:right w:val="none" w:sz="0" w:space="0" w:color="auto"/>
          </w:divBdr>
        </w:div>
        <w:div w:id="1446847923">
          <w:marLeft w:val="0"/>
          <w:marRight w:val="0"/>
          <w:marTop w:val="0"/>
          <w:marBottom w:val="0"/>
          <w:divBdr>
            <w:top w:val="none" w:sz="0" w:space="0" w:color="auto"/>
            <w:left w:val="none" w:sz="0" w:space="0" w:color="auto"/>
            <w:bottom w:val="none" w:sz="0" w:space="0" w:color="auto"/>
            <w:right w:val="none" w:sz="0" w:space="0" w:color="auto"/>
          </w:divBdr>
        </w:div>
        <w:div w:id="1462309625">
          <w:marLeft w:val="0"/>
          <w:marRight w:val="0"/>
          <w:marTop w:val="0"/>
          <w:marBottom w:val="0"/>
          <w:divBdr>
            <w:top w:val="none" w:sz="0" w:space="0" w:color="auto"/>
            <w:left w:val="none" w:sz="0" w:space="0" w:color="auto"/>
            <w:bottom w:val="none" w:sz="0" w:space="0" w:color="auto"/>
            <w:right w:val="none" w:sz="0" w:space="0" w:color="auto"/>
          </w:divBdr>
        </w:div>
        <w:div w:id="1559586060">
          <w:marLeft w:val="0"/>
          <w:marRight w:val="0"/>
          <w:marTop w:val="0"/>
          <w:marBottom w:val="0"/>
          <w:divBdr>
            <w:top w:val="none" w:sz="0" w:space="0" w:color="auto"/>
            <w:left w:val="none" w:sz="0" w:space="0" w:color="auto"/>
            <w:bottom w:val="none" w:sz="0" w:space="0" w:color="auto"/>
            <w:right w:val="none" w:sz="0" w:space="0" w:color="auto"/>
          </w:divBdr>
        </w:div>
        <w:div w:id="1567912925">
          <w:marLeft w:val="0"/>
          <w:marRight w:val="0"/>
          <w:marTop w:val="0"/>
          <w:marBottom w:val="0"/>
          <w:divBdr>
            <w:top w:val="none" w:sz="0" w:space="0" w:color="auto"/>
            <w:left w:val="none" w:sz="0" w:space="0" w:color="auto"/>
            <w:bottom w:val="none" w:sz="0" w:space="0" w:color="auto"/>
            <w:right w:val="none" w:sz="0" w:space="0" w:color="auto"/>
          </w:divBdr>
        </w:div>
        <w:div w:id="1626737392">
          <w:marLeft w:val="0"/>
          <w:marRight w:val="0"/>
          <w:marTop w:val="0"/>
          <w:marBottom w:val="0"/>
          <w:divBdr>
            <w:top w:val="none" w:sz="0" w:space="0" w:color="auto"/>
            <w:left w:val="none" w:sz="0" w:space="0" w:color="auto"/>
            <w:bottom w:val="none" w:sz="0" w:space="0" w:color="auto"/>
            <w:right w:val="none" w:sz="0" w:space="0" w:color="auto"/>
          </w:divBdr>
        </w:div>
        <w:div w:id="1662851477">
          <w:marLeft w:val="0"/>
          <w:marRight w:val="0"/>
          <w:marTop w:val="0"/>
          <w:marBottom w:val="0"/>
          <w:divBdr>
            <w:top w:val="none" w:sz="0" w:space="0" w:color="auto"/>
            <w:left w:val="none" w:sz="0" w:space="0" w:color="auto"/>
            <w:bottom w:val="none" w:sz="0" w:space="0" w:color="auto"/>
            <w:right w:val="none" w:sz="0" w:space="0" w:color="auto"/>
          </w:divBdr>
        </w:div>
        <w:div w:id="1681464401">
          <w:marLeft w:val="0"/>
          <w:marRight w:val="0"/>
          <w:marTop w:val="0"/>
          <w:marBottom w:val="0"/>
          <w:divBdr>
            <w:top w:val="none" w:sz="0" w:space="0" w:color="auto"/>
            <w:left w:val="none" w:sz="0" w:space="0" w:color="auto"/>
            <w:bottom w:val="none" w:sz="0" w:space="0" w:color="auto"/>
            <w:right w:val="none" w:sz="0" w:space="0" w:color="auto"/>
          </w:divBdr>
        </w:div>
        <w:div w:id="1713336938">
          <w:marLeft w:val="0"/>
          <w:marRight w:val="0"/>
          <w:marTop w:val="0"/>
          <w:marBottom w:val="0"/>
          <w:divBdr>
            <w:top w:val="none" w:sz="0" w:space="0" w:color="auto"/>
            <w:left w:val="none" w:sz="0" w:space="0" w:color="auto"/>
            <w:bottom w:val="none" w:sz="0" w:space="0" w:color="auto"/>
            <w:right w:val="none" w:sz="0" w:space="0" w:color="auto"/>
          </w:divBdr>
        </w:div>
        <w:div w:id="1732922376">
          <w:marLeft w:val="0"/>
          <w:marRight w:val="0"/>
          <w:marTop w:val="0"/>
          <w:marBottom w:val="0"/>
          <w:divBdr>
            <w:top w:val="none" w:sz="0" w:space="0" w:color="auto"/>
            <w:left w:val="none" w:sz="0" w:space="0" w:color="auto"/>
            <w:bottom w:val="none" w:sz="0" w:space="0" w:color="auto"/>
            <w:right w:val="none" w:sz="0" w:space="0" w:color="auto"/>
          </w:divBdr>
        </w:div>
        <w:div w:id="1736927564">
          <w:marLeft w:val="0"/>
          <w:marRight w:val="0"/>
          <w:marTop w:val="0"/>
          <w:marBottom w:val="0"/>
          <w:divBdr>
            <w:top w:val="none" w:sz="0" w:space="0" w:color="auto"/>
            <w:left w:val="none" w:sz="0" w:space="0" w:color="auto"/>
            <w:bottom w:val="none" w:sz="0" w:space="0" w:color="auto"/>
            <w:right w:val="none" w:sz="0" w:space="0" w:color="auto"/>
          </w:divBdr>
          <w:divsChild>
            <w:div w:id="221908265">
              <w:marLeft w:val="0"/>
              <w:marRight w:val="0"/>
              <w:marTop w:val="0"/>
              <w:marBottom w:val="0"/>
              <w:divBdr>
                <w:top w:val="none" w:sz="0" w:space="0" w:color="auto"/>
                <w:left w:val="none" w:sz="0" w:space="0" w:color="auto"/>
                <w:bottom w:val="none" w:sz="0" w:space="0" w:color="auto"/>
                <w:right w:val="none" w:sz="0" w:space="0" w:color="auto"/>
              </w:divBdr>
            </w:div>
            <w:div w:id="758788816">
              <w:marLeft w:val="0"/>
              <w:marRight w:val="0"/>
              <w:marTop w:val="0"/>
              <w:marBottom w:val="0"/>
              <w:divBdr>
                <w:top w:val="none" w:sz="0" w:space="0" w:color="auto"/>
                <w:left w:val="none" w:sz="0" w:space="0" w:color="auto"/>
                <w:bottom w:val="none" w:sz="0" w:space="0" w:color="auto"/>
                <w:right w:val="none" w:sz="0" w:space="0" w:color="auto"/>
              </w:divBdr>
            </w:div>
          </w:divsChild>
        </w:div>
        <w:div w:id="1783920196">
          <w:marLeft w:val="0"/>
          <w:marRight w:val="0"/>
          <w:marTop w:val="0"/>
          <w:marBottom w:val="0"/>
          <w:divBdr>
            <w:top w:val="none" w:sz="0" w:space="0" w:color="auto"/>
            <w:left w:val="none" w:sz="0" w:space="0" w:color="auto"/>
            <w:bottom w:val="none" w:sz="0" w:space="0" w:color="auto"/>
            <w:right w:val="none" w:sz="0" w:space="0" w:color="auto"/>
          </w:divBdr>
        </w:div>
        <w:div w:id="1814978499">
          <w:marLeft w:val="0"/>
          <w:marRight w:val="0"/>
          <w:marTop w:val="0"/>
          <w:marBottom w:val="0"/>
          <w:divBdr>
            <w:top w:val="none" w:sz="0" w:space="0" w:color="auto"/>
            <w:left w:val="none" w:sz="0" w:space="0" w:color="auto"/>
            <w:bottom w:val="none" w:sz="0" w:space="0" w:color="auto"/>
            <w:right w:val="none" w:sz="0" w:space="0" w:color="auto"/>
          </w:divBdr>
        </w:div>
        <w:div w:id="1815027660">
          <w:marLeft w:val="0"/>
          <w:marRight w:val="0"/>
          <w:marTop w:val="0"/>
          <w:marBottom w:val="0"/>
          <w:divBdr>
            <w:top w:val="none" w:sz="0" w:space="0" w:color="auto"/>
            <w:left w:val="none" w:sz="0" w:space="0" w:color="auto"/>
            <w:bottom w:val="none" w:sz="0" w:space="0" w:color="auto"/>
            <w:right w:val="none" w:sz="0" w:space="0" w:color="auto"/>
          </w:divBdr>
        </w:div>
        <w:div w:id="1880699661">
          <w:marLeft w:val="0"/>
          <w:marRight w:val="0"/>
          <w:marTop w:val="0"/>
          <w:marBottom w:val="0"/>
          <w:divBdr>
            <w:top w:val="none" w:sz="0" w:space="0" w:color="auto"/>
            <w:left w:val="none" w:sz="0" w:space="0" w:color="auto"/>
            <w:bottom w:val="none" w:sz="0" w:space="0" w:color="auto"/>
            <w:right w:val="none" w:sz="0" w:space="0" w:color="auto"/>
          </w:divBdr>
        </w:div>
        <w:div w:id="1908613733">
          <w:marLeft w:val="0"/>
          <w:marRight w:val="0"/>
          <w:marTop w:val="0"/>
          <w:marBottom w:val="0"/>
          <w:divBdr>
            <w:top w:val="none" w:sz="0" w:space="0" w:color="auto"/>
            <w:left w:val="none" w:sz="0" w:space="0" w:color="auto"/>
            <w:bottom w:val="none" w:sz="0" w:space="0" w:color="auto"/>
            <w:right w:val="none" w:sz="0" w:space="0" w:color="auto"/>
          </w:divBdr>
        </w:div>
        <w:div w:id="1981228347">
          <w:marLeft w:val="0"/>
          <w:marRight w:val="0"/>
          <w:marTop w:val="0"/>
          <w:marBottom w:val="0"/>
          <w:divBdr>
            <w:top w:val="none" w:sz="0" w:space="0" w:color="auto"/>
            <w:left w:val="none" w:sz="0" w:space="0" w:color="auto"/>
            <w:bottom w:val="none" w:sz="0" w:space="0" w:color="auto"/>
            <w:right w:val="none" w:sz="0" w:space="0" w:color="auto"/>
          </w:divBdr>
        </w:div>
        <w:div w:id="2010517776">
          <w:marLeft w:val="0"/>
          <w:marRight w:val="0"/>
          <w:marTop w:val="0"/>
          <w:marBottom w:val="0"/>
          <w:divBdr>
            <w:top w:val="none" w:sz="0" w:space="0" w:color="auto"/>
            <w:left w:val="none" w:sz="0" w:space="0" w:color="auto"/>
            <w:bottom w:val="none" w:sz="0" w:space="0" w:color="auto"/>
            <w:right w:val="none" w:sz="0" w:space="0" w:color="auto"/>
          </w:divBdr>
        </w:div>
        <w:div w:id="2054377586">
          <w:marLeft w:val="0"/>
          <w:marRight w:val="0"/>
          <w:marTop w:val="0"/>
          <w:marBottom w:val="0"/>
          <w:divBdr>
            <w:top w:val="none" w:sz="0" w:space="0" w:color="auto"/>
            <w:left w:val="none" w:sz="0" w:space="0" w:color="auto"/>
            <w:bottom w:val="none" w:sz="0" w:space="0" w:color="auto"/>
            <w:right w:val="none" w:sz="0" w:space="0" w:color="auto"/>
          </w:divBdr>
        </w:div>
        <w:div w:id="2099521099">
          <w:marLeft w:val="0"/>
          <w:marRight w:val="0"/>
          <w:marTop w:val="0"/>
          <w:marBottom w:val="0"/>
          <w:divBdr>
            <w:top w:val="none" w:sz="0" w:space="0" w:color="auto"/>
            <w:left w:val="none" w:sz="0" w:space="0" w:color="auto"/>
            <w:bottom w:val="none" w:sz="0" w:space="0" w:color="auto"/>
            <w:right w:val="none" w:sz="0" w:space="0" w:color="auto"/>
          </w:divBdr>
        </w:div>
      </w:divsChild>
    </w:div>
    <w:div w:id="871303314">
      <w:bodyDiv w:val="1"/>
      <w:marLeft w:val="0"/>
      <w:marRight w:val="0"/>
      <w:marTop w:val="0"/>
      <w:marBottom w:val="0"/>
      <w:divBdr>
        <w:top w:val="none" w:sz="0" w:space="0" w:color="auto"/>
        <w:left w:val="none" w:sz="0" w:space="0" w:color="auto"/>
        <w:bottom w:val="none" w:sz="0" w:space="0" w:color="auto"/>
        <w:right w:val="none" w:sz="0" w:space="0" w:color="auto"/>
      </w:divBdr>
      <w:divsChild>
        <w:div w:id="119424256">
          <w:marLeft w:val="0"/>
          <w:marRight w:val="0"/>
          <w:marTop w:val="0"/>
          <w:marBottom w:val="0"/>
          <w:divBdr>
            <w:top w:val="none" w:sz="0" w:space="0" w:color="auto"/>
            <w:left w:val="none" w:sz="0" w:space="0" w:color="auto"/>
            <w:bottom w:val="none" w:sz="0" w:space="0" w:color="auto"/>
            <w:right w:val="none" w:sz="0" w:space="0" w:color="auto"/>
          </w:divBdr>
        </w:div>
        <w:div w:id="140462110">
          <w:marLeft w:val="0"/>
          <w:marRight w:val="0"/>
          <w:marTop w:val="0"/>
          <w:marBottom w:val="0"/>
          <w:divBdr>
            <w:top w:val="none" w:sz="0" w:space="0" w:color="auto"/>
            <w:left w:val="none" w:sz="0" w:space="0" w:color="auto"/>
            <w:bottom w:val="none" w:sz="0" w:space="0" w:color="auto"/>
            <w:right w:val="none" w:sz="0" w:space="0" w:color="auto"/>
          </w:divBdr>
        </w:div>
        <w:div w:id="142039894">
          <w:marLeft w:val="0"/>
          <w:marRight w:val="0"/>
          <w:marTop w:val="0"/>
          <w:marBottom w:val="0"/>
          <w:divBdr>
            <w:top w:val="none" w:sz="0" w:space="0" w:color="auto"/>
            <w:left w:val="none" w:sz="0" w:space="0" w:color="auto"/>
            <w:bottom w:val="none" w:sz="0" w:space="0" w:color="auto"/>
            <w:right w:val="none" w:sz="0" w:space="0" w:color="auto"/>
          </w:divBdr>
        </w:div>
        <w:div w:id="206142393">
          <w:marLeft w:val="0"/>
          <w:marRight w:val="0"/>
          <w:marTop w:val="0"/>
          <w:marBottom w:val="0"/>
          <w:divBdr>
            <w:top w:val="none" w:sz="0" w:space="0" w:color="auto"/>
            <w:left w:val="none" w:sz="0" w:space="0" w:color="auto"/>
            <w:bottom w:val="none" w:sz="0" w:space="0" w:color="auto"/>
            <w:right w:val="none" w:sz="0" w:space="0" w:color="auto"/>
          </w:divBdr>
        </w:div>
        <w:div w:id="212733750">
          <w:marLeft w:val="0"/>
          <w:marRight w:val="0"/>
          <w:marTop w:val="0"/>
          <w:marBottom w:val="0"/>
          <w:divBdr>
            <w:top w:val="none" w:sz="0" w:space="0" w:color="auto"/>
            <w:left w:val="none" w:sz="0" w:space="0" w:color="auto"/>
            <w:bottom w:val="none" w:sz="0" w:space="0" w:color="auto"/>
            <w:right w:val="none" w:sz="0" w:space="0" w:color="auto"/>
          </w:divBdr>
        </w:div>
        <w:div w:id="232741843">
          <w:marLeft w:val="0"/>
          <w:marRight w:val="0"/>
          <w:marTop w:val="0"/>
          <w:marBottom w:val="0"/>
          <w:divBdr>
            <w:top w:val="none" w:sz="0" w:space="0" w:color="auto"/>
            <w:left w:val="none" w:sz="0" w:space="0" w:color="auto"/>
            <w:bottom w:val="none" w:sz="0" w:space="0" w:color="auto"/>
            <w:right w:val="none" w:sz="0" w:space="0" w:color="auto"/>
          </w:divBdr>
        </w:div>
        <w:div w:id="268776140">
          <w:marLeft w:val="0"/>
          <w:marRight w:val="0"/>
          <w:marTop w:val="0"/>
          <w:marBottom w:val="0"/>
          <w:divBdr>
            <w:top w:val="none" w:sz="0" w:space="0" w:color="auto"/>
            <w:left w:val="none" w:sz="0" w:space="0" w:color="auto"/>
            <w:bottom w:val="none" w:sz="0" w:space="0" w:color="auto"/>
            <w:right w:val="none" w:sz="0" w:space="0" w:color="auto"/>
          </w:divBdr>
          <w:divsChild>
            <w:div w:id="1913928705">
              <w:marLeft w:val="0"/>
              <w:marRight w:val="0"/>
              <w:marTop w:val="0"/>
              <w:marBottom w:val="0"/>
              <w:divBdr>
                <w:top w:val="none" w:sz="0" w:space="0" w:color="auto"/>
                <w:left w:val="none" w:sz="0" w:space="0" w:color="auto"/>
                <w:bottom w:val="none" w:sz="0" w:space="0" w:color="auto"/>
                <w:right w:val="none" w:sz="0" w:space="0" w:color="auto"/>
              </w:divBdr>
            </w:div>
          </w:divsChild>
        </w:div>
        <w:div w:id="272522531">
          <w:marLeft w:val="0"/>
          <w:marRight w:val="0"/>
          <w:marTop w:val="0"/>
          <w:marBottom w:val="0"/>
          <w:divBdr>
            <w:top w:val="none" w:sz="0" w:space="0" w:color="auto"/>
            <w:left w:val="none" w:sz="0" w:space="0" w:color="auto"/>
            <w:bottom w:val="none" w:sz="0" w:space="0" w:color="auto"/>
            <w:right w:val="none" w:sz="0" w:space="0" w:color="auto"/>
          </w:divBdr>
        </w:div>
        <w:div w:id="308873495">
          <w:marLeft w:val="0"/>
          <w:marRight w:val="0"/>
          <w:marTop w:val="0"/>
          <w:marBottom w:val="0"/>
          <w:divBdr>
            <w:top w:val="none" w:sz="0" w:space="0" w:color="auto"/>
            <w:left w:val="none" w:sz="0" w:space="0" w:color="auto"/>
            <w:bottom w:val="none" w:sz="0" w:space="0" w:color="auto"/>
            <w:right w:val="none" w:sz="0" w:space="0" w:color="auto"/>
          </w:divBdr>
        </w:div>
        <w:div w:id="350911186">
          <w:marLeft w:val="0"/>
          <w:marRight w:val="0"/>
          <w:marTop w:val="0"/>
          <w:marBottom w:val="0"/>
          <w:divBdr>
            <w:top w:val="none" w:sz="0" w:space="0" w:color="auto"/>
            <w:left w:val="none" w:sz="0" w:space="0" w:color="auto"/>
            <w:bottom w:val="none" w:sz="0" w:space="0" w:color="auto"/>
            <w:right w:val="none" w:sz="0" w:space="0" w:color="auto"/>
          </w:divBdr>
        </w:div>
        <w:div w:id="361319272">
          <w:marLeft w:val="0"/>
          <w:marRight w:val="0"/>
          <w:marTop w:val="0"/>
          <w:marBottom w:val="0"/>
          <w:divBdr>
            <w:top w:val="none" w:sz="0" w:space="0" w:color="auto"/>
            <w:left w:val="none" w:sz="0" w:space="0" w:color="auto"/>
            <w:bottom w:val="none" w:sz="0" w:space="0" w:color="auto"/>
            <w:right w:val="none" w:sz="0" w:space="0" w:color="auto"/>
          </w:divBdr>
          <w:divsChild>
            <w:div w:id="648948948">
              <w:marLeft w:val="0"/>
              <w:marRight w:val="0"/>
              <w:marTop w:val="0"/>
              <w:marBottom w:val="0"/>
              <w:divBdr>
                <w:top w:val="none" w:sz="0" w:space="0" w:color="auto"/>
                <w:left w:val="none" w:sz="0" w:space="0" w:color="auto"/>
                <w:bottom w:val="none" w:sz="0" w:space="0" w:color="auto"/>
                <w:right w:val="none" w:sz="0" w:space="0" w:color="auto"/>
              </w:divBdr>
            </w:div>
            <w:div w:id="1103263184">
              <w:marLeft w:val="0"/>
              <w:marRight w:val="0"/>
              <w:marTop w:val="0"/>
              <w:marBottom w:val="0"/>
              <w:divBdr>
                <w:top w:val="none" w:sz="0" w:space="0" w:color="auto"/>
                <w:left w:val="none" w:sz="0" w:space="0" w:color="auto"/>
                <w:bottom w:val="none" w:sz="0" w:space="0" w:color="auto"/>
                <w:right w:val="none" w:sz="0" w:space="0" w:color="auto"/>
              </w:divBdr>
            </w:div>
            <w:div w:id="1265110785">
              <w:marLeft w:val="0"/>
              <w:marRight w:val="0"/>
              <w:marTop w:val="0"/>
              <w:marBottom w:val="0"/>
              <w:divBdr>
                <w:top w:val="none" w:sz="0" w:space="0" w:color="auto"/>
                <w:left w:val="none" w:sz="0" w:space="0" w:color="auto"/>
                <w:bottom w:val="none" w:sz="0" w:space="0" w:color="auto"/>
                <w:right w:val="none" w:sz="0" w:space="0" w:color="auto"/>
              </w:divBdr>
            </w:div>
            <w:div w:id="1499804589">
              <w:marLeft w:val="0"/>
              <w:marRight w:val="0"/>
              <w:marTop w:val="0"/>
              <w:marBottom w:val="0"/>
              <w:divBdr>
                <w:top w:val="none" w:sz="0" w:space="0" w:color="auto"/>
                <w:left w:val="none" w:sz="0" w:space="0" w:color="auto"/>
                <w:bottom w:val="none" w:sz="0" w:space="0" w:color="auto"/>
                <w:right w:val="none" w:sz="0" w:space="0" w:color="auto"/>
              </w:divBdr>
            </w:div>
            <w:div w:id="1732531664">
              <w:marLeft w:val="0"/>
              <w:marRight w:val="0"/>
              <w:marTop w:val="0"/>
              <w:marBottom w:val="0"/>
              <w:divBdr>
                <w:top w:val="none" w:sz="0" w:space="0" w:color="auto"/>
                <w:left w:val="none" w:sz="0" w:space="0" w:color="auto"/>
                <w:bottom w:val="none" w:sz="0" w:space="0" w:color="auto"/>
                <w:right w:val="none" w:sz="0" w:space="0" w:color="auto"/>
              </w:divBdr>
            </w:div>
          </w:divsChild>
        </w:div>
        <w:div w:id="381683395">
          <w:marLeft w:val="0"/>
          <w:marRight w:val="0"/>
          <w:marTop w:val="0"/>
          <w:marBottom w:val="0"/>
          <w:divBdr>
            <w:top w:val="none" w:sz="0" w:space="0" w:color="auto"/>
            <w:left w:val="none" w:sz="0" w:space="0" w:color="auto"/>
            <w:bottom w:val="none" w:sz="0" w:space="0" w:color="auto"/>
            <w:right w:val="none" w:sz="0" w:space="0" w:color="auto"/>
          </w:divBdr>
        </w:div>
        <w:div w:id="407921925">
          <w:marLeft w:val="0"/>
          <w:marRight w:val="0"/>
          <w:marTop w:val="0"/>
          <w:marBottom w:val="0"/>
          <w:divBdr>
            <w:top w:val="none" w:sz="0" w:space="0" w:color="auto"/>
            <w:left w:val="none" w:sz="0" w:space="0" w:color="auto"/>
            <w:bottom w:val="none" w:sz="0" w:space="0" w:color="auto"/>
            <w:right w:val="none" w:sz="0" w:space="0" w:color="auto"/>
          </w:divBdr>
        </w:div>
        <w:div w:id="407968068">
          <w:marLeft w:val="0"/>
          <w:marRight w:val="0"/>
          <w:marTop w:val="0"/>
          <w:marBottom w:val="0"/>
          <w:divBdr>
            <w:top w:val="none" w:sz="0" w:space="0" w:color="auto"/>
            <w:left w:val="none" w:sz="0" w:space="0" w:color="auto"/>
            <w:bottom w:val="none" w:sz="0" w:space="0" w:color="auto"/>
            <w:right w:val="none" w:sz="0" w:space="0" w:color="auto"/>
          </w:divBdr>
          <w:divsChild>
            <w:div w:id="1980456834">
              <w:marLeft w:val="0"/>
              <w:marRight w:val="0"/>
              <w:marTop w:val="0"/>
              <w:marBottom w:val="0"/>
              <w:divBdr>
                <w:top w:val="none" w:sz="0" w:space="0" w:color="auto"/>
                <w:left w:val="none" w:sz="0" w:space="0" w:color="auto"/>
                <w:bottom w:val="none" w:sz="0" w:space="0" w:color="auto"/>
                <w:right w:val="none" w:sz="0" w:space="0" w:color="auto"/>
              </w:divBdr>
            </w:div>
          </w:divsChild>
        </w:div>
        <w:div w:id="462190668">
          <w:marLeft w:val="0"/>
          <w:marRight w:val="0"/>
          <w:marTop w:val="0"/>
          <w:marBottom w:val="0"/>
          <w:divBdr>
            <w:top w:val="none" w:sz="0" w:space="0" w:color="auto"/>
            <w:left w:val="none" w:sz="0" w:space="0" w:color="auto"/>
            <w:bottom w:val="none" w:sz="0" w:space="0" w:color="auto"/>
            <w:right w:val="none" w:sz="0" w:space="0" w:color="auto"/>
          </w:divBdr>
        </w:div>
        <w:div w:id="476991389">
          <w:marLeft w:val="0"/>
          <w:marRight w:val="0"/>
          <w:marTop w:val="0"/>
          <w:marBottom w:val="0"/>
          <w:divBdr>
            <w:top w:val="none" w:sz="0" w:space="0" w:color="auto"/>
            <w:left w:val="none" w:sz="0" w:space="0" w:color="auto"/>
            <w:bottom w:val="none" w:sz="0" w:space="0" w:color="auto"/>
            <w:right w:val="none" w:sz="0" w:space="0" w:color="auto"/>
          </w:divBdr>
        </w:div>
        <w:div w:id="549196404">
          <w:marLeft w:val="0"/>
          <w:marRight w:val="0"/>
          <w:marTop w:val="0"/>
          <w:marBottom w:val="0"/>
          <w:divBdr>
            <w:top w:val="none" w:sz="0" w:space="0" w:color="auto"/>
            <w:left w:val="none" w:sz="0" w:space="0" w:color="auto"/>
            <w:bottom w:val="none" w:sz="0" w:space="0" w:color="auto"/>
            <w:right w:val="none" w:sz="0" w:space="0" w:color="auto"/>
          </w:divBdr>
          <w:divsChild>
            <w:div w:id="229341570">
              <w:marLeft w:val="0"/>
              <w:marRight w:val="0"/>
              <w:marTop w:val="0"/>
              <w:marBottom w:val="0"/>
              <w:divBdr>
                <w:top w:val="none" w:sz="0" w:space="0" w:color="auto"/>
                <w:left w:val="none" w:sz="0" w:space="0" w:color="auto"/>
                <w:bottom w:val="none" w:sz="0" w:space="0" w:color="auto"/>
                <w:right w:val="none" w:sz="0" w:space="0" w:color="auto"/>
              </w:divBdr>
            </w:div>
            <w:div w:id="333191014">
              <w:marLeft w:val="0"/>
              <w:marRight w:val="0"/>
              <w:marTop w:val="0"/>
              <w:marBottom w:val="0"/>
              <w:divBdr>
                <w:top w:val="none" w:sz="0" w:space="0" w:color="auto"/>
                <w:left w:val="none" w:sz="0" w:space="0" w:color="auto"/>
                <w:bottom w:val="none" w:sz="0" w:space="0" w:color="auto"/>
                <w:right w:val="none" w:sz="0" w:space="0" w:color="auto"/>
              </w:divBdr>
            </w:div>
            <w:div w:id="1156653916">
              <w:marLeft w:val="0"/>
              <w:marRight w:val="0"/>
              <w:marTop w:val="0"/>
              <w:marBottom w:val="0"/>
              <w:divBdr>
                <w:top w:val="none" w:sz="0" w:space="0" w:color="auto"/>
                <w:left w:val="none" w:sz="0" w:space="0" w:color="auto"/>
                <w:bottom w:val="none" w:sz="0" w:space="0" w:color="auto"/>
                <w:right w:val="none" w:sz="0" w:space="0" w:color="auto"/>
              </w:divBdr>
            </w:div>
          </w:divsChild>
        </w:div>
        <w:div w:id="639771322">
          <w:marLeft w:val="0"/>
          <w:marRight w:val="0"/>
          <w:marTop w:val="0"/>
          <w:marBottom w:val="0"/>
          <w:divBdr>
            <w:top w:val="none" w:sz="0" w:space="0" w:color="auto"/>
            <w:left w:val="none" w:sz="0" w:space="0" w:color="auto"/>
            <w:bottom w:val="none" w:sz="0" w:space="0" w:color="auto"/>
            <w:right w:val="none" w:sz="0" w:space="0" w:color="auto"/>
          </w:divBdr>
        </w:div>
        <w:div w:id="643702427">
          <w:marLeft w:val="0"/>
          <w:marRight w:val="0"/>
          <w:marTop w:val="0"/>
          <w:marBottom w:val="0"/>
          <w:divBdr>
            <w:top w:val="none" w:sz="0" w:space="0" w:color="auto"/>
            <w:left w:val="none" w:sz="0" w:space="0" w:color="auto"/>
            <w:bottom w:val="none" w:sz="0" w:space="0" w:color="auto"/>
            <w:right w:val="none" w:sz="0" w:space="0" w:color="auto"/>
          </w:divBdr>
          <w:divsChild>
            <w:div w:id="122385851">
              <w:marLeft w:val="0"/>
              <w:marRight w:val="0"/>
              <w:marTop w:val="0"/>
              <w:marBottom w:val="0"/>
              <w:divBdr>
                <w:top w:val="none" w:sz="0" w:space="0" w:color="auto"/>
                <w:left w:val="none" w:sz="0" w:space="0" w:color="auto"/>
                <w:bottom w:val="none" w:sz="0" w:space="0" w:color="auto"/>
                <w:right w:val="none" w:sz="0" w:space="0" w:color="auto"/>
              </w:divBdr>
            </w:div>
            <w:div w:id="204104133">
              <w:marLeft w:val="0"/>
              <w:marRight w:val="0"/>
              <w:marTop w:val="0"/>
              <w:marBottom w:val="0"/>
              <w:divBdr>
                <w:top w:val="none" w:sz="0" w:space="0" w:color="auto"/>
                <w:left w:val="none" w:sz="0" w:space="0" w:color="auto"/>
                <w:bottom w:val="none" w:sz="0" w:space="0" w:color="auto"/>
                <w:right w:val="none" w:sz="0" w:space="0" w:color="auto"/>
              </w:divBdr>
            </w:div>
            <w:div w:id="1088691862">
              <w:marLeft w:val="0"/>
              <w:marRight w:val="0"/>
              <w:marTop w:val="0"/>
              <w:marBottom w:val="0"/>
              <w:divBdr>
                <w:top w:val="none" w:sz="0" w:space="0" w:color="auto"/>
                <w:left w:val="none" w:sz="0" w:space="0" w:color="auto"/>
                <w:bottom w:val="none" w:sz="0" w:space="0" w:color="auto"/>
                <w:right w:val="none" w:sz="0" w:space="0" w:color="auto"/>
              </w:divBdr>
            </w:div>
            <w:div w:id="1994680649">
              <w:marLeft w:val="0"/>
              <w:marRight w:val="0"/>
              <w:marTop w:val="0"/>
              <w:marBottom w:val="0"/>
              <w:divBdr>
                <w:top w:val="none" w:sz="0" w:space="0" w:color="auto"/>
                <w:left w:val="none" w:sz="0" w:space="0" w:color="auto"/>
                <w:bottom w:val="none" w:sz="0" w:space="0" w:color="auto"/>
                <w:right w:val="none" w:sz="0" w:space="0" w:color="auto"/>
              </w:divBdr>
            </w:div>
          </w:divsChild>
        </w:div>
        <w:div w:id="647788393">
          <w:marLeft w:val="0"/>
          <w:marRight w:val="0"/>
          <w:marTop w:val="0"/>
          <w:marBottom w:val="0"/>
          <w:divBdr>
            <w:top w:val="none" w:sz="0" w:space="0" w:color="auto"/>
            <w:left w:val="none" w:sz="0" w:space="0" w:color="auto"/>
            <w:bottom w:val="none" w:sz="0" w:space="0" w:color="auto"/>
            <w:right w:val="none" w:sz="0" w:space="0" w:color="auto"/>
          </w:divBdr>
        </w:div>
        <w:div w:id="679893662">
          <w:marLeft w:val="0"/>
          <w:marRight w:val="0"/>
          <w:marTop w:val="0"/>
          <w:marBottom w:val="0"/>
          <w:divBdr>
            <w:top w:val="none" w:sz="0" w:space="0" w:color="auto"/>
            <w:left w:val="none" w:sz="0" w:space="0" w:color="auto"/>
            <w:bottom w:val="none" w:sz="0" w:space="0" w:color="auto"/>
            <w:right w:val="none" w:sz="0" w:space="0" w:color="auto"/>
          </w:divBdr>
        </w:div>
        <w:div w:id="685133257">
          <w:marLeft w:val="0"/>
          <w:marRight w:val="0"/>
          <w:marTop w:val="0"/>
          <w:marBottom w:val="0"/>
          <w:divBdr>
            <w:top w:val="none" w:sz="0" w:space="0" w:color="auto"/>
            <w:left w:val="none" w:sz="0" w:space="0" w:color="auto"/>
            <w:bottom w:val="none" w:sz="0" w:space="0" w:color="auto"/>
            <w:right w:val="none" w:sz="0" w:space="0" w:color="auto"/>
          </w:divBdr>
        </w:div>
        <w:div w:id="742071246">
          <w:marLeft w:val="0"/>
          <w:marRight w:val="0"/>
          <w:marTop w:val="0"/>
          <w:marBottom w:val="0"/>
          <w:divBdr>
            <w:top w:val="none" w:sz="0" w:space="0" w:color="auto"/>
            <w:left w:val="none" w:sz="0" w:space="0" w:color="auto"/>
            <w:bottom w:val="none" w:sz="0" w:space="0" w:color="auto"/>
            <w:right w:val="none" w:sz="0" w:space="0" w:color="auto"/>
          </w:divBdr>
        </w:div>
        <w:div w:id="774785656">
          <w:marLeft w:val="0"/>
          <w:marRight w:val="0"/>
          <w:marTop w:val="0"/>
          <w:marBottom w:val="0"/>
          <w:divBdr>
            <w:top w:val="none" w:sz="0" w:space="0" w:color="auto"/>
            <w:left w:val="none" w:sz="0" w:space="0" w:color="auto"/>
            <w:bottom w:val="none" w:sz="0" w:space="0" w:color="auto"/>
            <w:right w:val="none" w:sz="0" w:space="0" w:color="auto"/>
          </w:divBdr>
        </w:div>
        <w:div w:id="813062857">
          <w:marLeft w:val="0"/>
          <w:marRight w:val="0"/>
          <w:marTop w:val="0"/>
          <w:marBottom w:val="0"/>
          <w:divBdr>
            <w:top w:val="none" w:sz="0" w:space="0" w:color="auto"/>
            <w:left w:val="none" w:sz="0" w:space="0" w:color="auto"/>
            <w:bottom w:val="none" w:sz="0" w:space="0" w:color="auto"/>
            <w:right w:val="none" w:sz="0" w:space="0" w:color="auto"/>
          </w:divBdr>
        </w:div>
        <w:div w:id="855389093">
          <w:marLeft w:val="0"/>
          <w:marRight w:val="0"/>
          <w:marTop w:val="0"/>
          <w:marBottom w:val="0"/>
          <w:divBdr>
            <w:top w:val="none" w:sz="0" w:space="0" w:color="auto"/>
            <w:left w:val="none" w:sz="0" w:space="0" w:color="auto"/>
            <w:bottom w:val="none" w:sz="0" w:space="0" w:color="auto"/>
            <w:right w:val="none" w:sz="0" w:space="0" w:color="auto"/>
          </w:divBdr>
        </w:div>
        <w:div w:id="859898482">
          <w:marLeft w:val="0"/>
          <w:marRight w:val="0"/>
          <w:marTop w:val="0"/>
          <w:marBottom w:val="0"/>
          <w:divBdr>
            <w:top w:val="none" w:sz="0" w:space="0" w:color="auto"/>
            <w:left w:val="none" w:sz="0" w:space="0" w:color="auto"/>
            <w:bottom w:val="none" w:sz="0" w:space="0" w:color="auto"/>
            <w:right w:val="none" w:sz="0" w:space="0" w:color="auto"/>
          </w:divBdr>
        </w:div>
        <w:div w:id="892814641">
          <w:marLeft w:val="0"/>
          <w:marRight w:val="0"/>
          <w:marTop w:val="0"/>
          <w:marBottom w:val="0"/>
          <w:divBdr>
            <w:top w:val="none" w:sz="0" w:space="0" w:color="auto"/>
            <w:left w:val="none" w:sz="0" w:space="0" w:color="auto"/>
            <w:bottom w:val="none" w:sz="0" w:space="0" w:color="auto"/>
            <w:right w:val="none" w:sz="0" w:space="0" w:color="auto"/>
          </w:divBdr>
        </w:div>
        <w:div w:id="906114984">
          <w:marLeft w:val="0"/>
          <w:marRight w:val="0"/>
          <w:marTop w:val="0"/>
          <w:marBottom w:val="0"/>
          <w:divBdr>
            <w:top w:val="none" w:sz="0" w:space="0" w:color="auto"/>
            <w:left w:val="none" w:sz="0" w:space="0" w:color="auto"/>
            <w:bottom w:val="none" w:sz="0" w:space="0" w:color="auto"/>
            <w:right w:val="none" w:sz="0" w:space="0" w:color="auto"/>
          </w:divBdr>
        </w:div>
        <w:div w:id="924189981">
          <w:marLeft w:val="0"/>
          <w:marRight w:val="0"/>
          <w:marTop w:val="0"/>
          <w:marBottom w:val="0"/>
          <w:divBdr>
            <w:top w:val="none" w:sz="0" w:space="0" w:color="auto"/>
            <w:left w:val="none" w:sz="0" w:space="0" w:color="auto"/>
            <w:bottom w:val="none" w:sz="0" w:space="0" w:color="auto"/>
            <w:right w:val="none" w:sz="0" w:space="0" w:color="auto"/>
          </w:divBdr>
        </w:div>
        <w:div w:id="961692399">
          <w:marLeft w:val="0"/>
          <w:marRight w:val="0"/>
          <w:marTop w:val="0"/>
          <w:marBottom w:val="0"/>
          <w:divBdr>
            <w:top w:val="none" w:sz="0" w:space="0" w:color="auto"/>
            <w:left w:val="none" w:sz="0" w:space="0" w:color="auto"/>
            <w:bottom w:val="none" w:sz="0" w:space="0" w:color="auto"/>
            <w:right w:val="none" w:sz="0" w:space="0" w:color="auto"/>
          </w:divBdr>
        </w:div>
        <w:div w:id="1112361898">
          <w:marLeft w:val="0"/>
          <w:marRight w:val="0"/>
          <w:marTop w:val="0"/>
          <w:marBottom w:val="0"/>
          <w:divBdr>
            <w:top w:val="none" w:sz="0" w:space="0" w:color="auto"/>
            <w:left w:val="none" w:sz="0" w:space="0" w:color="auto"/>
            <w:bottom w:val="none" w:sz="0" w:space="0" w:color="auto"/>
            <w:right w:val="none" w:sz="0" w:space="0" w:color="auto"/>
          </w:divBdr>
        </w:div>
        <w:div w:id="1128548419">
          <w:marLeft w:val="0"/>
          <w:marRight w:val="0"/>
          <w:marTop w:val="0"/>
          <w:marBottom w:val="0"/>
          <w:divBdr>
            <w:top w:val="none" w:sz="0" w:space="0" w:color="auto"/>
            <w:left w:val="none" w:sz="0" w:space="0" w:color="auto"/>
            <w:bottom w:val="none" w:sz="0" w:space="0" w:color="auto"/>
            <w:right w:val="none" w:sz="0" w:space="0" w:color="auto"/>
          </w:divBdr>
        </w:div>
        <w:div w:id="1251768532">
          <w:marLeft w:val="0"/>
          <w:marRight w:val="0"/>
          <w:marTop w:val="0"/>
          <w:marBottom w:val="0"/>
          <w:divBdr>
            <w:top w:val="none" w:sz="0" w:space="0" w:color="auto"/>
            <w:left w:val="none" w:sz="0" w:space="0" w:color="auto"/>
            <w:bottom w:val="none" w:sz="0" w:space="0" w:color="auto"/>
            <w:right w:val="none" w:sz="0" w:space="0" w:color="auto"/>
          </w:divBdr>
        </w:div>
        <w:div w:id="1280067570">
          <w:marLeft w:val="0"/>
          <w:marRight w:val="0"/>
          <w:marTop w:val="0"/>
          <w:marBottom w:val="0"/>
          <w:divBdr>
            <w:top w:val="none" w:sz="0" w:space="0" w:color="auto"/>
            <w:left w:val="none" w:sz="0" w:space="0" w:color="auto"/>
            <w:bottom w:val="none" w:sz="0" w:space="0" w:color="auto"/>
            <w:right w:val="none" w:sz="0" w:space="0" w:color="auto"/>
          </w:divBdr>
        </w:div>
        <w:div w:id="1287546301">
          <w:marLeft w:val="0"/>
          <w:marRight w:val="0"/>
          <w:marTop w:val="0"/>
          <w:marBottom w:val="0"/>
          <w:divBdr>
            <w:top w:val="none" w:sz="0" w:space="0" w:color="auto"/>
            <w:left w:val="none" w:sz="0" w:space="0" w:color="auto"/>
            <w:bottom w:val="none" w:sz="0" w:space="0" w:color="auto"/>
            <w:right w:val="none" w:sz="0" w:space="0" w:color="auto"/>
          </w:divBdr>
        </w:div>
        <w:div w:id="1307778524">
          <w:marLeft w:val="0"/>
          <w:marRight w:val="0"/>
          <w:marTop w:val="0"/>
          <w:marBottom w:val="0"/>
          <w:divBdr>
            <w:top w:val="none" w:sz="0" w:space="0" w:color="auto"/>
            <w:left w:val="none" w:sz="0" w:space="0" w:color="auto"/>
            <w:bottom w:val="none" w:sz="0" w:space="0" w:color="auto"/>
            <w:right w:val="none" w:sz="0" w:space="0" w:color="auto"/>
          </w:divBdr>
        </w:div>
        <w:div w:id="1336956753">
          <w:marLeft w:val="0"/>
          <w:marRight w:val="0"/>
          <w:marTop w:val="0"/>
          <w:marBottom w:val="0"/>
          <w:divBdr>
            <w:top w:val="none" w:sz="0" w:space="0" w:color="auto"/>
            <w:left w:val="none" w:sz="0" w:space="0" w:color="auto"/>
            <w:bottom w:val="none" w:sz="0" w:space="0" w:color="auto"/>
            <w:right w:val="none" w:sz="0" w:space="0" w:color="auto"/>
          </w:divBdr>
          <w:divsChild>
            <w:div w:id="90660535">
              <w:marLeft w:val="0"/>
              <w:marRight w:val="0"/>
              <w:marTop w:val="0"/>
              <w:marBottom w:val="0"/>
              <w:divBdr>
                <w:top w:val="none" w:sz="0" w:space="0" w:color="auto"/>
                <w:left w:val="none" w:sz="0" w:space="0" w:color="auto"/>
                <w:bottom w:val="none" w:sz="0" w:space="0" w:color="auto"/>
                <w:right w:val="none" w:sz="0" w:space="0" w:color="auto"/>
              </w:divBdr>
            </w:div>
            <w:div w:id="757020959">
              <w:marLeft w:val="0"/>
              <w:marRight w:val="0"/>
              <w:marTop w:val="0"/>
              <w:marBottom w:val="0"/>
              <w:divBdr>
                <w:top w:val="none" w:sz="0" w:space="0" w:color="auto"/>
                <w:left w:val="none" w:sz="0" w:space="0" w:color="auto"/>
                <w:bottom w:val="none" w:sz="0" w:space="0" w:color="auto"/>
                <w:right w:val="none" w:sz="0" w:space="0" w:color="auto"/>
              </w:divBdr>
            </w:div>
            <w:div w:id="1669744797">
              <w:marLeft w:val="0"/>
              <w:marRight w:val="0"/>
              <w:marTop w:val="0"/>
              <w:marBottom w:val="0"/>
              <w:divBdr>
                <w:top w:val="none" w:sz="0" w:space="0" w:color="auto"/>
                <w:left w:val="none" w:sz="0" w:space="0" w:color="auto"/>
                <w:bottom w:val="none" w:sz="0" w:space="0" w:color="auto"/>
                <w:right w:val="none" w:sz="0" w:space="0" w:color="auto"/>
              </w:divBdr>
            </w:div>
            <w:div w:id="1871409190">
              <w:marLeft w:val="0"/>
              <w:marRight w:val="0"/>
              <w:marTop w:val="0"/>
              <w:marBottom w:val="0"/>
              <w:divBdr>
                <w:top w:val="none" w:sz="0" w:space="0" w:color="auto"/>
                <w:left w:val="none" w:sz="0" w:space="0" w:color="auto"/>
                <w:bottom w:val="none" w:sz="0" w:space="0" w:color="auto"/>
                <w:right w:val="none" w:sz="0" w:space="0" w:color="auto"/>
              </w:divBdr>
            </w:div>
          </w:divsChild>
        </w:div>
        <w:div w:id="1347319760">
          <w:marLeft w:val="0"/>
          <w:marRight w:val="0"/>
          <w:marTop w:val="0"/>
          <w:marBottom w:val="0"/>
          <w:divBdr>
            <w:top w:val="none" w:sz="0" w:space="0" w:color="auto"/>
            <w:left w:val="none" w:sz="0" w:space="0" w:color="auto"/>
            <w:bottom w:val="none" w:sz="0" w:space="0" w:color="auto"/>
            <w:right w:val="none" w:sz="0" w:space="0" w:color="auto"/>
          </w:divBdr>
          <w:divsChild>
            <w:div w:id="1746143162">
              <w:marLeft w:val="0"/>
              <w:marRight w:val="0"/>
              <w:marTop w:val="0"/>
              <w:marBottom w:val="0"/>
              <w:divBdr>
                <w:top w:val="none" w:sz="0" w:space="0" w:color="auto"/>
                <w:left w:val="none" w:sz="0" w:space="0" w:color="auto"/>
                <w:bottom w:val="none" w:sz="0" w:space="0" w:color="auto"/>
                <w:right w:val="none" w:sz="0" w:space="0" w:color="auto"/>
              </w:divBdr>
            </w:div>
            <w:div w:id="1808694289">
              <w:marLeft w:val="0"/>
              <w:marRight w:val="0"/>
              <w:marTop w:val="0"/>
              <w:marBottom w:val="0"/>
              <w:divBdr>
                <w:top w:val="none" w:sz="0" w:space="0" w:color="auto"/>
                <w:left w:val="none" w:sz="0" w:space="0" w:color="auto"/>
                <w:bottom w:val="none" w:sz="0" w:space="0" w:color="auto"/>
                <w:right w:val="none" w:sz="0" w:space="0" w:color="auto"/>
              </w:divBdr>
            </w:div>
          </w:divsChild>
        </w:div>
        <w:div w:id="1409159205">
          <w:marLeft w:val="0"/>
          <w:marRight w:val="0"/>
          <w:marTop w:val="0"/>
          <w:marBottom w:val="0"/>
          <w:divBdr>
            <w:top w:val="none" w:sz="0" w:space="0" w:color="auto"/>
            <w:left w:val="none" w:sz="0" w:space="0" w:color="auto"/>
            <w:bottom w:val="none" w:sz="0" w:space="0" w:color="auto"/>
            <w:right w:val="none" w:sz="0" w:space="0" w:color="auto"/>
          </w:divBdr>
        </w:div>
        <w:div w:id="1419328759">
          <w:marLeft w:val="0"/>
          <w:marRight w:val="0"/>
          <w:marTop w:val="0"/>
          <w:marBottom w:val="0"/>
          <w:divBdr>
            <w:top w:val="none" w:sz="0" w:space="0" w:color="auto"/>
            <w:left w:val="none" w:sz="0" w:space="0" w:color="auto"/>
            <w:bottom w:val="none" w:sz="0" w:space="0" w:color="auto"/>
            <w:right w:val="none" w:sz="0" w:space="0" w:color="auto"/>
          </w:divBdr>
        </w:div>
        <w:div w:id="1452432807">
          <w:marLeft w:val="0"/>
          <w:marRight w:val="0"/>
          <w:marTop w:val="0"/>
          <w:marBottom w:val="0"/>
          <w:divBdr>
            <w:top w:val="none" w:sz="0" w:space="0" w:color="auto"/>
            <w:left w:val="none" w:sz="0" w:space="0" w:color="auto"/>
            <w:bottom w:val="none" w:sz="0" w:space="0" w:color="auto"/>
            <w:right w:val="none" w:sz="0" w:space="0" w:color="auto"/>
          </w:divBdr>
        </w:div>
        <w:div w:id="1468667568">
          <w:marLeft w:val="0"/>
          <w:marRight w:val="0"/>
          <w:marTop w:val="0"/>
          <w:marBottom w:val="0"/>
          <w:divBdr>
            <w:top w:val="none" w:sz="0" w:space="0" w:color="auto"/>
            <w:left w:val="none" w:sz="0" w:space="0" w:color="auto"/>
            <w:bottom w:val="none" w:sz="0" w:space="0" w:color="auto"/>
            <w:right w:val="none" w:sz="0" w:space="0" w:color="auto"/>
          </w:divBdr>
        </w:div>
        <w:div w:id="1520926484">
          <w:marLeft w:val="0"/>
          <w:marRight w:val="0"/>
          <w:marTop w:val="0"/>
          <w:marBottom w:val="0"/>
          <w:divBdr>
            <w:top w:val="none" w:sz="0" w:space="0" w:color="auto"/>
            <w:left w:val="none" w:sz="0" w:space="0" w:color="auto"/>
            <w:bottom w:val="none" w:sz="0" w:space="0" w:color="auto"/>
            <w:right w:val="none" w:sz="0" w:space="0" w:color="auto"/>
          </w:divBdr>
        </w:div>
        <w:div w:id="1551571967">
          <w:marLeft w:val="0"/>
          <w:marRight w:val="0"/>
          <w:marTop w:val="0"/>
          <w:marBottom w:val="0"/>
          <w:divBdr>
            <w:top w:val="none" w:sz="0" w:space="0" w:color="auto"/>
            <w:left w:val="none" w:sz="0" w:space="0" w:color="auto"/>
            <w:bottom w:val="none" w:sz="0" w:space="0" w:color="auto"/>
            <w:right w:val="none" w:sz="0" w:space="0" w:color="auto"/>
          </w:divBdr>
        </w:div>
        <w:div w:id="1560242213">
          <w:marLeft w:val="0"/>
          <w:marRight w:val="0"/>
          <w:marTop w:val="0"/>
          <w:marBottom w:val="0"/>
          <w:divBdr>
            <w:top w:val="none" w:sz="0" w:space="0" w:color="auto"/>
            <w:left w:val="none" w:sz="0" w:space="0" w:color="auto"/>
            <w:bottom w:val="none" w:sz="0" w:space="0" w:color="auto"/>
            <w:right w:val="none" w:sz="0" w:space="0" w:color="auto"/>
          </w:divBdr>
        </w:div>
        <w:div w:id="1574508360">
          <w:marLeft w:val="0"/>
          <w:marRight w:val="0"/>
          <w:marTop w:val="0"/>
          <w:marBottom w:val="0"/>
          <w:divBdr>
            <w:top w:val="none" w:sz="0" w:space="0" w:color="auto"/>
            <w:left w:val="none" w:sz="0" w:space="0" w:color="auto"/>
            <w:bottom w:val="none" w:sz="0" w:space="0" w:color="auto"/>
            <w:right w:val="none" w:sz="0" w:space="0" w:color="auto"/>
          </w:divBdr>
        </w:div>
        <w:div w:id="1601451671">
          <w:marLeft w:val="0"/>
          <w:marRight w:val="0"/>
          <w:marTop w:val="0"/>
          <w:marBottom w:val="0"/>
          <w:divBdr>
            <w:top w:val="none" w:sz="0" w:space="0" w:color="auto"/>
            <w:left w:val="none" w:sz="0" w:space="0" w:color="auto"/>
            <w:bottom w:val="none" w:sz="0" w:space="0" w:color="auto"/>
            <w:right w:val="none" w:sz="0" w:space="0" w:color="auto"/>
          </w:divBdr>
        </w:div>
        <w:div w:id="1650942208">
          <w:marLeft w:val="0"/>
          <w:marRight w:val="0"/>
          <w:marTop w:val="0"/>
          <w:marBottom w:val="0"/>
          <w:divBdr>
            <w:top w:val="none" w:sz="0" w:space="0" w:color="auto"/>
            <w:left w:val="none" w:sz="0" w:space="0" w:color="auto"/>
            <w:bottom w:val="none" w:sz="0" w:space="0" w:color="auto"/>
            <w:right w:val="none" w:sz="0" w:space="0" w:color="auto"/>
          </w:divBdr>
        </w:div>
        <w:div w:id="1653749455">
          <w:marLeft w:val="0"/>
          <w:marRight w:val="0"/>
          <w:marTop w:val="0"/>
          <w:marBottom w:val="0"/>
          <w:divBdr>
            <w:top w:val="none" w:sz="0" w:space="0" w:color="auto"/>
            <w:left w:val="none" w:sz="0" w:space="0" w:color="auto"/>
            <w:bottom w:val="none" w:sz="0" w:space="0" w:color="auto"/>
            <w:right w:val="none" w:sz="0" w:space="0" w:color="auto"/>
          </w:divBdr>
        </w:div>
        <w:div w:id="1680738863">
          <w:marLeft w:val="0"/>
          <w:marRight w:val="0"/>
          <w:marTop w:val="0"/>
          <w:marBottom w:val="0"/>
          <w:divBdr>
            <w:top w:val="none" w:sz="0" w:space="0" w:color="auto"/>
            <w:left w:val="none" w:sz="0" w:space="0" w:color="auto"/>
            <w:bottom w:val="none" w:sz="0" w:space="0" w:color="auto"/>
            <w:right w:val="none" w:sz="0" w:space="0" w:color="auto"/>
          </w:divBdr>
        </w:div>
        <w:div w:id="1694988228">
          <w:marLeft w:val="0"/>
          <w:marRight w:val="0"/>
          <w:marTop w:val="0"/>
          <w:marBottom w:val="0"/>
          <w:divBdr>
            <w:top w:val="none" w:sz="0" w:space="0" w:color="auto"/>
            <w:left w:val="none" w:sz="0" w:space="0" w:color="auto"/>
            <w:bottom w:val="none" w:sz="0" w:space="0" w:color="auto"/>
            <w:right w:val="none" w:sz="0" w:space="0" w:color="auto"/>
          </w:divBdr>
        </w:div>
        <w:div w:id="1731731292">
          <w:marLeft w:val="0"/>
          <w:marRight w:val="0"/>
          <w:marTop w:val="0"/>
          <w:marBottom w:val="0"/>
          <w:divBdr>
            <w:top w:val="none" w:sz="0" w:space="0" w:color="auto"/>
            <w:left w:val="none" w:sz="0" w:space="0" w:color="auto"/>
            <w:bottom w:val="none" w:sz="0" w:space="0" w:color="auto"/>
            <w:right w:val="none" w:sz="0" w:space="0" w:color="auto"/>
          </w:divBdr>
        </w:div>
        <w:div w:id="1781609979">
          <w:marLeft w:val="0"/>
          <w:marRight w:val="0"/>
          <w:marTop w:val="0"/>
          <w:marBottom w:val="0"/>
          <w:divBdr>
            <w:top w:val="none" w:sz="0" w:space="0" w:color="auto"/>
            <w:left w:val="none" w:sz="0" w:space="0" w:color="auto"/>
            <w:bottom w:val="none" w:sz="0" w:space="0" w:color="auto"/>
            <w:right w:val="none" w:sz="0" w:space="0" w:color="auto"/>
          </w:divBdr>
        </w:div>
        <w:div w:id="1891649961">
          <w:marLeft w:val="0"/>
          <w:marRight w:val="0"/>
          <w:marTop w:val="0"/>
          <w:marBottom w:val="0"/>
          <w:divBdr>
            <w:top w:val="none" w:sz="0" w:space="0" w:color="auto"/>
            <w:left w:val="none" w:sz="0" w:space="0" w:color="auto"/>
            <w:bottom w:val="none" w:sz="0" w:space="0" w:color="auto"/>
            <w:right w:val="none" w:sz="0" w:space="0" w:color="auto"/>
          </w:divBdr>
        </w:div>
        <w:div w:id="1905680035">
          <w:marLeft w:val="0"/>
          <w:marRight w:val="0"/>
          <w:marTop w:val="0"/>
          <w:marBottom w:val="0"/>
          <w:divBdr>
            <w:top w:val="none" w:sz="0" w:space="0" w:color="auto"/>
            <w:left w:val="none" w:sz="0" w:space="0" w:color="auto"/>
            <w:bottom w:val="none" w:sz="0" w:space="0" w:color="auto"/>
            <w:right w:val="none" w:sz="0" w:space="0" w:color="auto"/>
          </w:divBdr>
        </w:div>
        <w:div w:id="1926307624">
          <w:marLeft w:val="0"/>
          <w:marRight w:val="0"/>
          <w:marTop w:val="0"/>
          <w:marBottom w:val="0"/>
          <w:divBdr>
            <w:top w:val="none" w:sz="0" w:space="0" w:color="auto"/>
            <w:left w:val="none" w:sz="0" w:space="0" w:color="auto"/>
            <w:bottom w:val="none" w:sz="0" w:space="0" w:color="auto"/>
            <w:right w:val="none" w:sz="0" w:space="0" w:color="auto"/>
          </w:divBdr>
        </w:div>
        <w:div w:id="2061711356">
          <w:marLeft w:val="0"/>
          <w:marRight w:val="0"/>
          <w:marTop w:val="0"/>
          <w:marBottom w:val="0"/>
          <w:divBdr>
            <w:top w:val="none" w:sz="0" w:space="0" w:color="auto"/>
            <w:left w:val="none" w:sz="0" w:space="0" w:color="auto"/>
            <w:bottom w:val="none" w:sz="0" w:space="0" w:color="auto"/>
            <w:right w:val="none" w:sz="0" w:space="0" w:color="auto"/>
          </w:divBdr>
        </w:div>
        <w:div w:id="2089107326">
          <w:marLeft w:val="0"/>
          <w:marRight w:val="0"/>
          <w:marTop w:val="0"/>
          <w:marBottom w:val="0"/>
          <w:divBdr>
            <w:top w:val="none" w:sz="0" w:space="0" w:color="auto"/>
            <w:left w:val="none" w:sz="0" w:space="0" w:color="auto"/>
            <w:bottom w:val="none" w:sz="0" w:space="0" w:color="auto"/>
            <w:right w:val="none" w:sz="0" w:space="0" w:color="auto"/>
          </w:divBdr>
        </w:div>
        <w:div w:id="2090616411">
          <w:marLeft w:val="0"/>
          <w:marRight w:val="0"/>
          <w:marTop w:val="0"/>
          <w:marBottom w:val="0"/>
          <w:divBdr>
            <w:top w:val="none" w:sz="0" w:space="0" w:color="auto"/>
            <w:left w:val="none" w:sz="0" w:space="0" w:color="auto"/>
            <w:bottom w:val="none" w:sz="0" w:space="0" w:color="auto"/>
            <w:right w:val="none" w:sz="0" w:space="0" w:color="auto"/>
          </w:divBdr>
        </w:div>
        <w:div w:id="2116706312">
          <w:marLeft w:val="0"/>
          <w:marRight w:val="0"/>
          <w:marTop w:val="0"/>
          <w:marBottom w:val="0"/>
          <w:divBdr>
            <w:top w:val="none" w:sz="0" w:space="0" w:color="auto"/>
            <w:left w:val="none" w:sz="0" w:space="0" w:color="auto"/>
            <w:bottom w:val="none" w:sz="0" w:space="0" w:color="auto"/>
            <w:right w:val="none" w:sz="0" w:space="0" w:color="auto"/>
          </w:divBdr>
          <w:divsChild>
            <w:div w:id="1992127639">
              <w:marLeft w:val="0"/>
              <w:marRight w:val="0"/>
              <w:marTop w:val="0"/>
              <w:marBottom w:val="0"/>
              <w:divBdr>
                <w:top w:val="none" w:sz="0" w:space="0" w:color="auto"/>
                <w:left w:val="none" w:sz="0" w:space="0" w:color="auto"/>
                <w:bottom w:val="none" w:sz="0" w:space="0" w:color="auto"/>
                <w:right w:val="none" w:sz="0" w:space="0" w:color="auto"/>
              </w:divBdr>
            </w:div>
            <w:div w:id="2036419376">
              <w:marLeft w:val="0"/>
              <w:marRight w:val="0"/>
              <w:marTop w:val="0"/>
              <w:marBottom w:val="0"/>
              <w:divBdr>
                <w:top w:val="none" w:sz="0" w:space="0" w:color="auto"/>
                <w:left w:val="none" w:sz="0" w:space="0" w:color="auto"/>
                <w:bottom w:val="none" w:sz="0" w:space="0" w:color="auto"/>
                <w:right w:val="none" w:sz="0" w:space="0" w:color="auto"/>
              </w:divBdr>
            </w:div>
          </w:divsChild>
        </w:div>
        <w:div w:id="2120445029">
          <w:marLeft w:val="0"/>
          <w:marRight w:val="0"/>
          <w:marTop w:val="0"/>
          <w:marBottom w:val="0"/>
          <w:divBdr>
            <w:top w:val="none" w:sz="0" w:space="0" w:color="auto"/>
            <w:left w:val="none" w:sz="0" w:space="0" w:color="auto"/>
            <w:bottom w:val="none" w:sz="0" w:space="0" w:color="auto"/>
            <w:right w:val="none" w:sz="0" w:space="0" w:color="auto"/>
          </w:divBdr>
        </w:div>
      </w:divsChild>
    </w:div>
    <w:div w:id="977341749">
      <w:bodyDiv w:val="1"/>
      <w:marLeft w:val="0"/>
      <w:marRight w:val="0"/>
      <w:marTop w:val="0"/>
      <w:marBottom w:val="0"/>
      <w:divBdr>
        <w:top w:val="none" w:sz="0" w:space="0" w:color="auto"/>
        <w:left w:val="none" w:sz="0" w:space="0" w:color="auto"/>
        <w:bottom w:val="none" w:sz="0" w:space="0" w:color="auto"/>
        <w:right w:val="none" w:sz="0" w:space="0" w:color="auto"/>
      </w:divBdr>
    </w:div>
    <w:div w:id="991980913">
      <w:bodyDiv w:val="1"/>
      <w:marLeft w:val="0"/>
      <w:marRight w:val="0"/>
      <w:marTop w:val="0"/>
      <w:marBottom w:val="0"/>
      <w:divBdr>
        <w:top w:val="none" w:sz="0" w:space="0" w:color="auto"/>
        <w:left w:val="none" w:sz="0" w:space="0" w:color="auto"/>
        <w:bottom w:val="none" w:sz="0" w:space="0" w:color="auto"/>
        <w:right w:val="none" w:sz="0" w:space="0" w:color="auto"/>
      </w:divBdr>
      <w:divsChild>
        <w:div w:id="21369792">
          <w:marLeft w:val="0"/>
          <w:marRight w:val="0"/>
          <w:marTop w:val="0"/>
          <w:marBottom w:val="0"/>
          <w:divBdr>
            <w:top w:val="none" w:sz="0" w:space="0" w:color="auto"/>
            <w:left w:val="none" w:sz="0" w:space="0" w:color="auto"/>
            <w:bottom w:val="none" w:sz="0" w:space="0" w:color="auto"/>
            <w:right w:val="none" w:sz="0" w:space="0" w:color="auto"/>
          </w:divBdr>
        </w:div>
        <w:div w:id="69547325">
          <w:marLeft w:val="0"/>
          <w:marRight w:val="0"/>
          <w:marTop w:val="0"/>
          <w:marBottom w:val="0"/>
          <w:divBdr>
            <w:top w:val="none" w:sz="0" w:space="0" w:color="auto"/>
            <w:left w:val="none" w:sz="0" w:space="0" w:color="auto"/>
            <w:bottom w:val="none" w:sz="0" w:space="0" w:color="auto"/>
            <w:right w:val="none" w:sz="0" w:space="0" w:color="auto"/>
          </w:divBdr>
          <w:divsChild>
            <w:div w:id="520818089">
              <w:marLeft w:val="0"/>
              <w:marRight w:val="0"/>
              <w:marTop w:val="0"/>
              <w:marBottom w:val="0"/>
              <w:divBdr>
                <w:top w:val="none" w:sz="0" w:space="0" w:color="auto"/>
                <w:left w:val="none" w:sz="0" w:space="0" w:color="auto"/>
                <w:bottom w:val="none" w:sz="0" w:space="0" w:color="auto"/>
                <w:right w:val="none" w:sz="0" w:space="0" w:color="auto"/>
              </w:divBdr>
            </w:div>
            <w:div w:id="775295304">
              <w:marLeft w:val="0"/>
              <w:marRight w:val="0"/>
              <w:marTop w:val="0"/>
              <w:marBottom w:val="0"/>
              <w:divBdr>
                <w:top w:val="none" w:sz="0" w:space="0" w:color="auto"/>
                <w:left w:val="none" w:sz="0" w:space="0" w:color="auto"/>
                <w:bottom w:val="none" w:sz="0" w:space="0" w:color="auto"/>
                <w:right w:val="none" w:sz="0" w:space="0" w:color="auto"/>
              </w:divBdr>
            </w:div>
            <w:div w:id="1679691361">
              <w:marLeft w:val="0"/>
              <w:marRight w:val="0"/>
              <w:marTop w:val="0"/>
              <w:marBottom w:val="0"/>
              <w:divBdr>
                <w:top w:val="none" w:sz="0" w:space="0" w:color="auto"/>
                <w:left w:val="none" w:sz="0" w:space="0" w:color="auto"/>
                <w:bottom w:val="none" w:sz="0" w:space="0" w:color="auto"/>
                <w:right w:val="none" w:sz="0" w:space="0" w:color="auto"/>
              </w:divBdr>
            </w:div>
          </w:divsChild>
        </w:div>
        <w:div w:id="219052527">
          <w:marLeft w:val="0"/>
          <w:marRight w:val="0"/>
          <w:marTop w:val="0"/>
          <w:marBottom w:val="0"/>
          <w:divBdr>
            <w:top w:val="none" w:sz="0" w:space="0" w:color="auto"/>
            <w:left w:val="none" w:sz="0" w:space="0" w:color="auto"/>
            <w:bottom w:val="none" w:sz="0" w:space="0" w:color="auto"/>
            <w:right w:val="none" w:sz="0" w:space="0" w:color="auto"/>
          </w:divBdr>
        </w:div>
        <w:div w:id="270820179">
          <w:marLeft w:val="0"/>
          <w:marRight w:val="0"/>
          <w:marTop w:val="0"/>
          <w:marBottom w:val="0"/>
          <w:divBdr>
            <w:top w:val="none" w:sz="0" w:space="0" w:color="auto"/>
            <w:left w:val="none" w:sz="0" w:space="0" w:color="auto"/>
            <w:bottom w:val="none" w:sz="0" w:space="0" w:color="auto"/>
            <w:right w:val="none" w:sz="0" w:space="0" w:color="auto"/>
          </w:divBdr>
        </w:div>
        <w:div w:id="1075980032">
          <w:marLeft w:val="0"/>
          <w:marRight w:val="0"/>
          <w:marTop w:val="0"/>
          <w:marBottom w:val="0"/>
          <w:divBdr>
            <w:top w:val="none" w:sz="0" w:space="0" w:color="auto"/>
            <w:left w:val="none" w:sz="0" w:space="0" w:color="auto"/>
            <w:bottom w:val="none" w:sz="0" w:space="0" w:color="auto"/>
            <w:right w:val="none" w:sz="0" w:space="0" w:color="auto"/>
          </w:divBdr>
        </w:div>
        <w:div w:id="1497066427">
          <w:marLeft w:val="0"/>
          <w:marRight w:val="0"/>
          <w:marTop w:val="0"/>
          <w:marBottom w:val="0"/>
          <w:divBdr>
            <w:top w:val="none" w:sz="0" w:space="0" w:color="auto"/>
            <w:left w:val="none" w:sz="0" w:space="0" w:color="auto"/>
            <w:bottom w:val="none" w:sz="0" w:space="0" w:color="auto"/>
            <w:right w:val="none" w:sz="0" w:space="0" w:color="auto"/>
          </w:divBdr>
          <w:divsChild>
            <w:div w:id="1934237794">
              <w:marLeft w:val="0"/>
              <w:marRight w:val="0"/>
              <w:marTop w:val="0"/>
              <w:marBottom w:val="0"/>
              <w:divBdr>
                <w:top w:val="none" w:sz="0" w:space="0" w:color="auto"/>
                <w:left w:val="none" w:sz="0" w:space="0" w:color="auto"/>
                <w:bottom w:val="none" w:sz="0" w:space="0" w:color="auto"/>
                <w:right w:val="none" w:sz="0" w:space="0" w:color="auto"/>
              </w:divBdr>
            </w:div>
          </w:divsChild>
        </w:div>
        <w:div w:id="2009482248">
          <w:marLeft w:val="0"/>
          <w:marRight w:val="0"/>
          <w:marTop w:val="0"/>
          <w:marBottom w:val="0"/>
          <w:divBdr>
            <w:top w:val="none" w:sz="0" w:space="0" w:color="auto"/>
            <w:left w:val="none" w:sz="0" w:space="0" w:color="auto"/>
            <w:bottom w:val="none" w:sz="0" w:space="0" w:color="auto"/>
            <w:right w:val="none" w:sz="0" w:space="0" w:color="auto"/>
          </w:divBdr>
        </w:div>
      </w:divsChild>
    </w:div>
    <w:div w:id="1026828347">
      <w:bodyDiv w:val="1"/>
      <w:marLeft w:val="0"/>
      <w:marRight w:val="0"/>
      <w:marTop w:val="0"/>
      <w:marBottom w:val="0"/>
      <w:divBdr>
        <w:top w:val="none" w:sz="0" w:space="0" w:color="auto"/>
        <w:left w:val="none" w:sz="0" w:space="0" w:color="auto"/>
        <w:bottom w:val="none" w:sz="0" w:space="0" w:color="auto"/>
        <w:right w:val="none" w:sz="0" w:space="0" w:color="auto"/>
      </w:divBdr>
      <w:divsChild>
        <w:div w:id="303781975">
          <w:marLeft w:val="0"/>
          <w:marRight w:val="0"/>
          <w:marTop w:val="0"/>
          <w:marBottom w:val="0"/>
          <w:divBdr>
            <w:top w:val="none" w:sz="0" w:space="0" w:color="auto"/>
            <w:left w:val="none" w:sz="0" w:space="0" w:color="auto"/>
            <w:bottom w:val="none" w:sz="0" w:space="0" w:color="auto"/>
            <w:right w:val="none" w:sz="0" w:space="0" w:color="auto"/>
          </w:divBdr>
        </w:div>
        <w:div w:id="338122813">
          <w:marLeft w:val="0"/>
          <w:marRight w:val="0"/>
          <w:marTop w:val="0"/>
          <w:marBottom w:val="0"/>
          <w:divBdr>
            <w:top w:val="none" w:sz="0" w:space="0" w:color="auto"/>
            <w:left w:val="none" w:sz="0" w:space="0" w:color="auto"/>
            <w:bottom w:val="none" w:sz="0" w:space="0" w:color="auto"/>
            <w:right w:val="none" w:sz="0" w:space="0" w:color="auto"/>
          </w:divBdr>
        </w:div>
        <w:div w:id="634289618">
          <w:marLeft w:val="0"/>
          <w:marRight w:val="0"/>
          <w:marTop w:val="0"/>
          <w:marBottom w:val="0"/>
          <w:divBdr>
            <w:top w:val="none" w:sz="0" w:space="0" w:color="auto"/>
            <w:left w:val="none" w:sz="0" w:space="0" w:color="auto"/>
            <w:bottom w:val="none" w:sz="0" w:space="0" w:color="auto"/>
            <w:right w:val="none" w:sz="0" w:space="0" w:color="auto"/>
          </w:divBdr>
        </w:div>
        <w:div w:id="761604255">
          <w:marLeft w:val="0"/>
          <w:marRight w:val="0"/>
          <w:marTop w:val="0"/>
          <w:marBottom w:val="0"/>
          <w:divBdr>
            <w:top w:val="none" w:sz="0" w:space="0" w:color="auto"/>
            <w:left w:val="none" w:sz="0" w:space="0" w:color="auto"/>
            <w:bottom w:val="none" w:sz="0" w:space="0" w:color="auto"/>
            <w:right w:val="none" w:sz="0" w:space="0" w:color="auto"/>
          </w:divBdr>
        </w:div>
        <w:div w:id="1179123863">
          <w:marLeft w:val="0"/>
          <w:marRight w:val="0"/>
          <w:marTop w:val="0"/>
          <w:marBottom w:val="0"/>
          <w:divBdr>
            <w:top w:val="none" w:sz="0" w:space="0" w:color="auto"/>
            <w:left w:val="none" w:sz="0" w:space="0" w:color="auto"/>
            <w:bottom w:val="none" w:sz="0" w:space="0" w:color="auto"/>
            <w:right w:val="none" w:sz="0" w:space="0" w:color="auto"/>
          </w:divBdr>
        </w:div>
        <w:div w:id="1423407529">
          <w:marLeft w:val="0"/>
          <w:marRight w:val="0"/>
          <w:marTop w:val="0"/>
          <w:marBottom w:val="0"/>
          <w:divBdr>
            <w:top w:val="none" w:sz="0" w:space="0" w:color="auto"/>
            <w:left w:val="none" w:sz="0" w:space="0" w:color="auto"/>
            <w:bottom w:val="none" w:sz="0" w:space="0" w:color="auto"/>
            <w:right w:val="none" w:sz="0" w:space="0" w:color="auto"/>
          </w:divBdr>
        </w:div>
        <w:div w:id="1859153135">
          <w:marLeft w:val="0"/>
          <w:marRight w:val="0"/>
          <w:marTop w:val="0"/>
          <w:marBottom w:val="0"/>
          <w:divBdr>
            <w:top w:val="none" w:sz="0" w:space="0" w:color="auto"/>
            <w:left w:val="none" w:sz="0" w:space="0" w:color="auto"/>
            <w:bottom w:val="none" w:sz="0" w:space="0" w:color="auto"/>
            <w:right w:val="none" w:sz="0" w:space="0" w:color="auto"/>
          </w:divBdr>
        </w:div>
        <w:div w:id="2063867571">
          <w:marLeft w:val="0"/>
          <w:marRight w:val="0"/>
          <w:marTop w:val="0"/>
          <w:marBottom w:val="0"/>
          <w:divBdr>
            <w:top w:val="none" w:sz="0" w:space="0" w:color="auto"/>
            <w:left w:val="none" w:sz="0" w:space="0" w:color="auto"/>
            <w:bottom w:val="none" w:sz="0" w:space="0" w:color="auto"/>
            <w:right w:val="none" w:sz="0" w:space="0" w:color="auto"/>
          </w:divBdr>
        </w:div>
      </w:divsChild>
    </w:div>
    <w:div w:id="1057975302">
      <w:bodyDiv w:val="1"/>
      <w:marLeft w:val="0"/>
      <w:marRight w:val="0"/>
      <w:marTop w:val="0"/>
      <w:marBottom w:val="0"/>
      <w:divBdr>
        <w:top w:val="none" w:sz="0" w:space="0" w:color="auto"/>
        <w:left w:val="none" w:sz="0" w:space="0" w:color="auto"/>
        <w:bottom w:val="none" w:sz="0" w:space="0" w:color="auto"/>
        <w:right w:val="none" w:sz="0" w:space="0" w:color="auto"/>
      </w:divBdr>
    </w:div>
    <w:div w:id="1182741243">
      <w:bodyDiv w:val="1"/>
      <w:marLeft w:val="0"/>
      <w:marRight w:val="0"/>
      <w:marTop w:val="0"/>
      <w:marBottom w:val="0"/>
      <w:divBdr>
        <w:top w:val="none" w:sz="0" w:space="0" w:color="auto"/>
        <w:left w:val="none" w:sz="0" w:space="0" w:color="auto"/>
        <w:bottom w:val="none" w:sz="0" w:space="0" w:color="auto"/>
        <w:right w:val="none" w:sz="0" w:space="0" w:color="auto"/>
      </w:divBdr>
      <w:divsChild>
        <w:div w:id="38866652">
          <w:marLeft w:val="0"/>
          <w:marRight w:val="0"/>
          <w:marTop w:val="0"/>
          <w:marBottom w:val="0"/>
          <w:divBdr>
            <w:top w:val="none" w:sz="0" w:space="0" w:color="auto"/>
            <w:left w:val="none" w:sz="0" w:space="0" w:color="auto"/>
            <w:bottom w:val="none" w:sz="0" w:space="0" w:color="auto"/>
            <w:right w:val="none" w:sz="0" w:space="0" w:color="auto"/>
          </w:divBdr>
        </w:div>
        <w:div w:id="172382519">
          <w:marLeft w:val="0"/>
          <w:marRight w:val="0"/>
          <w:marTop w:val="0"/>
          <w:marBottom w:val="0"/>
          <w:divBdr>
            <w:top w:val="none" w:sz="0" w:space="0" w:color="auto"/>
            <w:left w:val="none" w:sz="0" w:space="0" w:color="auto"/>
            <w:bottom w:val="none" w:sz="0" w:space="0" w:color="auto"/>
            <w:right w:val="none" w:sz="0" w:space="0" w:color="auto"/>
          </w:divBdr>
        </w:div>
        <w:div w:id="209879034">
          <w:marLeft w:val="0"/>
          <w:marRight w:val="0"/>
          <w:marTop w:val="0"/>
          <w:marBottom w:val="0"/>
          <w:divBdr>
            <w:top w:val="none" w:sz="0" w:space="0" w:color="auto"/>
            <w:left w:val="none" w:sz="0" w:space="0" w:color="auto"/>
            <w:bottom w:val="none" w:sz="0" w:space="0" w:color="auto"/>
            <w:right w:val="none" w:sz="0" w:space="0" w:color="auto"/>
          </w:divBdr>
        </w:div>
        <w:div w:id="292098412">
          <w:marLeft w:val="0"/>
          <w:marRight w:val="0"/>
          <w:marTop w:val="0"/>
          <w:marBottom w:val="0"/>
          <w:divBdr>
            <w:top w:val="none" w:sz="0" w:space="0" w:color="auto"/>
            <w:left w:val="none" w:sz="0" w:space="0" w:color="auto"/>
            <w:bottom w:val="none" w:sz="0" w:space="0" w:color="auto"/>
            <w:right w:val="none" w:sz="0" w:space="0" w:color="auto"/>
          </w:divBdr>
        </w:div>
        <w:div w:id="648049919">
          <w:marLeft w:val="0"/>
          <w:marRight w:val="0"/>
          <w:marTop w:val="0"/>
          <w:marBottom w:val="0"/>
          <w:divBdr>
            <w:top w:val="none" w:sz="0" w:space="0" w:color="auto"/>
            <w:left w:val="none" w:sz="0" w:space="0" w:color="auto"/>
            <w:bottom w:val="none" w:sz="0" w:space="0" w:color="auto"/>
            <w:right w:val="none" w:sz="0" w:space="0" w:color="auto"/>
          </w:divBdr>
        </w:div>
        <w:div w:id="736510623">
          <w:marLeft w:val="0"/>
          <w:marRight w:val="0"/>
          <w:marTop w:val="0"/>
          <w:marBottom w:val="0"/>
          <w:divBdr>
            <w:top w:val="none" w:sz="0" w:space="0" w:color="auto"/>
            <w:left w:val="none" w:sz="0" w:space="0" w:color="auto"/>
            <w:bottom w:val="none" w:sz="0" w:space="0" w:color="auto"/>
            <w:right w:val="none" w:sz="0" w:space="0" w:color="auto"/>
          </w:divBdr>
        </w:div>
        <w:div w:id="957680895">
          <w:marLeft w:val="0"/>
          <w:marRight w:val="0"/>
          <w:marTop w:val="0"/>
          <w:marBottom w:val="0"/>
          <w:divBdr>
            <w:top w:val="none" w:sz="0" w:space="0" w:color="auto"/>
            <w:left w:val="none" w:sz="0" w:space="0" w:color="auto"/>
            <w:bottom w:val="none" w:sz="0" w:space="0" w:color="auto"/>
            <w:right w:val="none" w:sz="0" w:space="0" w:color="auto"/>
          </w:divBdr>
        </w:div>
        <w:div w:id="1574657604">
          <w:marLeft w:val="0"/>
          <w:marRight w:val="0"/>
          <w:marTop w:val="0"/>
          <w:marBottom w:val="0"/>
          <w:divBdr>
            <w:top w:val="none" w:sz="0" w:space="0" w:color="auto"/>
            <w:left w:val="none" w:sz="0" w:space="0" w:color="auto"/>
            <w:bottom w:val="none" w:sz="0" w:space="0" w:color="auto"/>
            <w:right w:val="none" w:sz="0" w:space="0" w:color="auto"/>
          </w:divBdr>
        </w:div>
        <w:div w:id="1637560266">
          <w:marLeft w:val="0"/>
          <w:marRight w:val="0"/>
          <w:marTop w:val="0"/>
          <w:marBottom w:val="0"/>
          <w:divBdr>
            <w:top w:val="none" w:sz="0" w:space="0" w:color="auto"/>
            <w:left w:val="none" w:sz="0" w:space="0" w:color="auto"/>
            <w:bottom w:val="none" w:sz="0" w:space="0" w:color="auto"/>
            <w:right w:val="none" w:sz="0" w:space="0" w:color="auto"/>
          </w:divBdr>
        </w:div>
        <w:div w:id="2050840003">
          <w:marLeft w:val="0"/>
          <w:marRight w:val="0"/>
          <w:marTop w:val="0"/>
          <w:marBottom w:val="0"/>
          <w:divBdr>
            <w:top w:val="none" w:sz="0" w:space="0" w:color="auto"/>
            <w:left w:val="none" w:sz="0" w:space="0" w:color="auto"/>
            <w:bottom w:val="none" w:sz="0" w:space="0" w:color="auto"/>
            <w:right w:val="none" w:sz="0" w:space="0" w:color="auto"/>
          </w:divBdr>
        </w:div>
      </w:divsChild>
    </w:div>
    <w:div w:id="1192573800">
      <w:bodyDiv w:val="1"/>
      <w:marLeft w:val="0"/>
      <w:marRight w:val="0"/>
      <w:marTop w:val="0"/>
      <w:marBottom w:val="0"/>
      <w:divBdr>
        <w:top w:val="none" w:sz="0" w:space="0" w:color="auto"/>
        <w:left w:val="none" w:sz="0" w:space="0" w:color="auto"/>
        <w:bottom w:val="none" w:sz="0" w:space="0" w:color="auto"/>
        <w:right w:val="none" w:sz="0" w:space="0" w:color="auto"/>
      </w:divBdr>
      <w:divsChild>
        <w:div w:id="1410732564">
          <w:marLeft w:val="0"/>
          <w:marRight w:val="0"/>
          <w:marTop w:val="0"/>
          <w:marBottom w:val="0"/>
          <w:divBdr>
            <w:top w:val="none" w:sz="0" w:space="0" w:color="auto"/>
            <w:left w:val="none" w:sz="0" w:space="0" w:color="auto"/>
            <w:bottom w:val="none" w:sz="0" w:space="0" w:color="auto"/>
            <w:right w:val="none" w:sz="0" w:space="0" w:color="auto"/>
          </w:divBdr>
          <w:divsChild>
            <w:div w:id="1377926538">
              <w:marLeft w:val="0"/>
              <w:marRight w:val="0"/>
              <w:marTop w:val="0"/>
              <w:marBottom w:val="0"/>
              <w:divBdr>
                <w:top w:val="none" w:sz="0" w:space="0" w:color="auto"/>
                <w:left w:val="none" w:sz="0" w:space="0" w:color="auto"/>
                <w:bottom w:val="none" w:sz="0" w:space="0" w:color="auto"/>
                <w:right w:val="none" w:sz="0" w:space="0" w:color="auto"/>
              </w:divBdr>
            </w:div>
          </w:divsChild>
        </w:div>
        <w:div w:id="1536969318">
          <w:marLeft w:val="0"/>
          <w:marRight w:val="0"/>
          <w:marTop w:val="0"/>
          <w:marBottom w:val="0"/>
          <w:divBdr>
            <w:top w:val="none" w:sz="0" w:space="0" w:color="auto"/>
            <w:left w:val="none" w:sz="0" w:space="0" w:color="auto"/>
            <w:bottom w:val="none" w:sz="0" w:space="0" w:color="auto"/>
            <w:right w:val="none" w:sz="0" w:space="0" w:color="auto"/>
          </w:divBdr>
          <w:divsChild>
            <w:div w:id="326635263">
              <w:marLeft w:val="0"/>
              <w:marRight w:val="0"/>
              <w:marTop w:val="0"/>
              <w:marBottom w:val="0"/>
              <w:divBdr>
                <w:top w:val="none" w:sz="0" w:space="0" w:color="auto"/>
                <w:left w:val="none" w:sz="0" w:space="0" w:color="auto"/>
                <w:bottom w:val="none" w:sz="0" w:space="0" w:color="auto"/>
                <w:right w:val="none" w:sz="0" w:space="0" w:color="auto"/>
              </w:divBdr>
            </w:div>
            <w:div w:id="891112077">
              <w:marLeft w:val="0"/>
              <w:marRight w:val="0"/>
              <w:marTop w:val="0"/>
              <w:marBottom w:val="0"/>
              <w:divBdr>
                <w:top w:val="none" w:sz="0" w:space="0" w:color="auto"/>
                <w:left w:val="none" w:sz="0" w:space="0" w:color="auto"/>
                <w:bottom w:val="none" w:sz="0" w:space="0" w:color="auto"/>
                <w:right w:val="none" w:sz="0" w:space="0" w:color="auto"/>
              </w:divBdr>
            </w:div>
          </w:divsChild>
        </w:div>
        <w:div w:id="1887374653">
          <w:marLeft w:val="0"/>
          <w:marRight w:val="0"/>
          <w:marTop w:val="0"/>
          <w:marBottom w:val="0"/>
          <w:divBdr>
            <w:top w:val="none" w:sz="0" w:space="0" w:color="auto"/>
            <w:left w:val="none" w:sz="0" w:space="0" w:color="auto"/>
            <w:bottom w:val="none" w:sz="0" w:space="0" w:color="auto"/>
            <w:right w:val="none" w:sz="0" w:space="0" w:color="auto"/>
          </w:divBdr>
          <w:divsChild>
            <w:div w:id="1907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1429">
      <w:bodyDiv w:val="1"/>
      <w:marLeft w:val="0"/>
      <w:marRight w:val="0"/>
      <w:marTop w:val="0"/>
      <w:marBottom w:val="0"/>
      <w:divBdr>
        <w:top w:val="none" w:sz="0" w:space="0" w:color="auto"/>
        <w:left w:val="none" w:sz="0" w:space="0" w:color="auto"/>
        <w:bottom w:val="none" w:sz="0" w:space="0" w:color="auto"/>
        <w:right w:val="none" w:sz="0" w:space="0" w:color="auto"/>
      </w:divBdr>
      <w:divsChild>
        <w:div w:id="367990173">
          <w:marLeft w:val="0"/>
          <w:marRight w:val="0"/>
          <w:marTop w:val="0"/>
          <w:marBottom w:val="0"/>
          <w:divBdr>
            <w:top w:val="none" w:sz="0" w:space="0" w:color="auto"/>
            <w:left w:val="none" w:sz="0" w:space="0" w:color="auto"/>
            <w:bottom w:val="none" w:sz="0" w:space="0" w:color="auto"/>
            <w:right w:val="none" w:sz="0" w:space="0" w:color="auto"/>
          </w:divBdr>
          <w:divsChild>
            <w:div w:id="76709558">
              <w:marLeft w:val="0"/>
              <w:marRight w:val="0"/>
              <w:marTop w:val="0"/>
              <w:marBottom w:val="0"/>
              <w:divBdr>
                <w:top w:val="none" w:sz="0" w:space="0" w:color="auto"/>
                <w:left w:val="none" w:sz="0" w:space="0" w:color="auto"/>
                <w:bottom w:val="none" w:sz="0" w:space="0" w:color="auto"/>
                <w:right w:val="none" w:sz="0" w:space="0" w:color="auto"/>
              </w:divBdr>
            </w:div>
            <w:div w:id="426729374">
              <w:marLeft w:val="0"/>
              <w:marRight w:val="0"/>
              <w:marTop w:val="0"/>
              <w:marBottom w:val="0"/>
              <w:divBdr>
                <w:top w:val="none" w:sz="0" w:space="0" w:color="auto"/>
                <w:left w:val="none" w:sz="0" w:space="0" w:color="auto"/>
                <w:bottom w:val="none" w:sz="0" w:space="0" w:color="auto"/>
                <w:right w:val="none" w:sz="0" w:space="0" w:color="auto"/>
              </w:divBdr>
            </w:div>
            <w:div w:id="787161918">
              <w:marLeft w:val="0"/>
              <w:marRight w:val="0"/>
              <w:marTop w:val="0"/>
              <w:marBottom w:val="0"/>
              <w:divBdr>
                <w:top w:val="none" w:sz="0" w:space="0" w:color="auto"/>
                <w:left w:val="none" w:sz="0" w:space="0" w:color="auto"/>
                <w:bottom w:val="none" w:sz="0" w:space="0" w:color="auto"/>
                <w:right w:val="none" w:sz="0" w:space="0" w:color="auto"/>
              </w:divBdr>
            </w:div>
            <w:div w:id="1656950054">
              <w:marLeft w:val="0"/>
              <w:marRight w:val="0"/>
              <w:marTop w:val="0"/>
              <w:marBottom w:val="0"/>
              <w:divBdr>
                <w:top w:val="none" w:sz="0" w:space="0" w:color="auto"/>
                <w:left w:val="none" w:sz="0" w:space="0" w:color="auto"/>
                <w:bottom w:val="none" w:sz="0" w:space="0" w:color="auto"/>
                <w:right w:val="none" w:sz="0" w:space="0" w:color="auto"/>
              </w:divBdr>
            </w:div>
            <w:div w:id="1693920693">
              <w:marLeft w:val="0"/>
              <w:marRight w:val="0"/>
              <w:marTop w:val="0"/>
              <w:marBottom w:val="0"/>
              <w:divBdr>
                <w:top w:val="none" w:sz="0" w:space="0" w:color="auto"/>
                <w:left w:val="none" w:sz="0" w:space="0" w:color="auto"/>
                <w:bottom w:val="none" w:sz="0" w:space="0" w:color="auto"/>
                <w:right w:val="none" w:sz="0" w:space="0" w:color="auto"/>
              </w:divBdr>
            </w:div>
          </w:divsChild>
        </w:div>
        <w:div w:id="1052846345">
          <w:marLeft w:val="0"/>
          <w:marRight w:val="0"/>
          <w:marTop w:val="0"/>
          <w:marBottom w:val="0"/>
          <w:divBdr>
            <w:top w:val="none" w:sz="0" w:space="0" w:color="auto"/>
            <w:left w:val="none" w:sz="0" w:space="0" w:color="auto"/>
            <w:bottom w:val="none" w:sz="0" w:space="0" w:color="auto"/>
            <w:right w:val="none" w:sz="0" w:space="0" w:color="auto"/>
          </w:divBdr>
          <w:divsChild>
            <w:div w:id="1275593363">
              <w:marLeft w:val="0"/>
              <w:marRight w:val="0"/>
              <w:marTop w:val="0"/>
              <w:marBottom w:val="0"/>
              <w:divBdr>
                <w:top w:val="none" w:sz="0" w:space="0" w:color="auto"/>
                <w:left w:val="none" w:sz="0" w:space="0" w:color="auto"/>
                <w:bottom w:val="none" w:sz="0" w:space="0" w:color="auto"/>
                <w:right w:val="none" w:sz="0" w:space="0" w:color="auto"/>
              </w:divBdr>
            </w:div>
          </w:divsChild>
        </w:div>
        <w:div w:id="1301808874">
          <w:marLeft w:val="0"/>
          <w:marRight w:val="0"/>
          <w:marTop w:val="0"/>
          <w:marBottom w:val="0"/>
          <w:divBdr>
            <w:top w:val="none" w:sz="0" w:space="0" w:color="auto"/>
            <w:left w:val="none" w:sz="0" w:space="0" w:color="auto"/>
            <w:bottom w:val="none" w:sz="0" w:space="0" w:color="auto"/>
            <w:right w:val="none" w:sz="0" w:space="0" w:color="auto"/>
          </w:divBdr>
          <w:divsChild>
            <w:div w:id="17120076">
              <w:marLeft w:val="0"/>
              <w:marRight w:val="0"/>
              <w:marTop w:val="0"/>
              <w:marBottom w:val="0"/>
              <w:divBdr>
                <w:top w:val="none" w:sz="0" w:space="0" w:color="auto"/>
                <w:left w:val="none" w:sz="0" w:space="0" w:color="auto"/>
                <w:bottom w:val="none" w:sz="0" w:space="0" w:color="auto"/>
                <w:right w:val="none" w:sz="0" w:space="0" w:color="auto"/>
              </w:divBdr>
            </w:div>
            <w:div w:id="939139141">
              <w:marLeft w:val="0"/>
              <w:marRight w:val="0"/>
              <w:marTop w:val="0"/>
              <w:marBottom w:val="0"/>
              <w:divBdr>
                <w:top w:val="none" w:sz="0" w:space="0" w:color="auto"/>
                <w:left w:val="none" w:sz="0" w:space="0" w:color="auto"/>
                <w:bottom w:val="none" w:sz="0" w:space="0" w:color="auto"/>
                <w:right w:val="none" w:sz="0" w:space="0" w:color="auto"/>
              </w:divBdr>
            </w:div>
            <w:div w:id="1688558737">
              <w:marLeft w:val="0"/>
              <w:marRight w:val="0"/>
              <w:marTop w:val="0"/>
              <w:marBottom w:val="0"/>
              <w:divBdr>
                <w:top w:val="none" w:sz="0" w:space="0" w:color="auto"/>
                <w:left w:val="none" w:sz="0" w:space="0" w:color="auto"/>
                <w:bottom w:val="none" w:sz="0" w:space="0" w:color="auto"/>
                <w:right w:val="none" w:sz="0" w:space="0" w:color="auto"/>
              </w:divBdr>
            </w:div>
          </w:divsChild>
        </w:div>
        <w:div w:id="1549226309">
          <w:marLeft w:val="0"/>
          <w:marRight w:val="0"/>
          <w:marTop w:val="0"/>
          <w:marBottom w:val="0"/>
          <w:divBdr>
            <w:top w:val="none" w:sz="0" w:space="0" w:color="auto"/>
            <w:left w:val="none" w:sz="0" w:space="0" w:color="auto"/>
            <w:bottom w:val="none" w:sz="0" w:space="0" w:color="auto"/>
            <w:right w:val="none" w:sz="0" w:space="0" w:color="auto"/>
          </w:divBdr>
        </w:div>
      </w:divsChild>
    </w:div>
    <w:div w:id="1283880499">
      <w:bodyDiv w:val="1"/>
      <w:marLeft w:val="0"/>
      <w:marRight w:val="0"/>
      <w:marTop w:val="0"/>
      <w:marBottom w:val="0"/>
      <w:divBdr>
        <w:top w:val="none" w:sz="0" w:space="0" w:color="auto"/>
        <w:left w:val="none" w:sz="0" w:space="0" w:color="auto"/>
        <w:bottom w:val="none" w:sz="0" w:space="0" w:color="auto"/>
        <w:right w:val="none" w:sz="0" w:space="0" w:color="auto"/>
      </w:divBdr>
    </w:div>
    <w:div w:id="1333869895">
      <w:bodyDiv w:val="1"/>
      <w:marLeft w:val="0"/>
      <w:marRight w:val="0"/>
      <w:marTop w:val="0"/>
      <w:marBottom w:val="0"/>
      <w:divBdr>
        <w:top w:val="none" w:sz="0" w:space="0" w:color="auto"/>
        <w:left w:val="none" w:sz="0" w:space="0" w:color="auto"/>
        <w:bottom w:val="none" w:sz="0" w:space="0" w:color="auto"/>
        <w:right w:val="none" w:sz="0" w:space="0" w:color="auto"/>
      </w:divBdr>
      <w:divsChild>
        <w:div w:id="484975644">
          <w:marLeft w:val="0"/>
          <w:marRight w:val="0"/>
          <w:marTop w:val="0"/>
          <w:marBottom w:val="0"/>
          <w:divBdr>
            <w:top w:val="none" w:sz="0" w:space="0" w:color="auto"/>
            <w:left w:val="none" w:sz="0" w:space="0" w:color="auto"/>
            <w:bottom w:val="none" w:sz="0" w:space="0" w:color="auto"/>
            <w:right w:val="none" w:sz="0" w:space="0" w:color="auto"/>
          </w:divBdr>
        </w:div>
        <w:div w:id="1268385001">
          <w:marLeft w:val="0"/>
          <w:marRight w:val="0"/>
          <w:marTop w:val="0"/>
          <w:marBottom w:val="0"/>
          <w:divBdr>
            <w:top w:val="none" w:sz="0" w:space="0" w:color="auto"/>
            <w:left w:val="none" w:sz="0" w:space="0" w:color="auto"/>
            <w:bottom w:val="none" w:sz="0" w:space="0" w:color="auto"/>
            <w:right w:val="none" w:sz="0" w:space="0" w:color="auto"/>
          </w:divBdr>
        </w:div>
        <w:div w:id="1438793266">
          <w:marLeft w:val="0"/>
          <w:marRight w:val="0"/>
          <w:marTop w:val="0"/>
          <w:marBottom w:val="0"/>
          <w:divBdr>
            <w:top w:val="none" w:sz="0" w:space="0" w:color="auto"/>
            <w:left w:val="none" w:sz="0" w:space="0" w:color="auto"/>
            <w:bottom w:val="none" w:sz="0" w:space="0" w:color="auto"/>
            <w:right w:val="none" w:sz="0" w:space="0" w:color="auto"/>
          </w:divBdr>
        </w:div>
        <w:div w:id="1778481243">
          <w:marLeft w:val="0"/>
          <w:marRight w:val="0"/>
          <w:marTop w:val="0"/>
          <w:marBottom w:val="0"/>
          <w:divBdr>
            <w:top w:val="none" w:sz="0" w:space="0" w:color="auto"/>
            <w:left w:val="none" w:sz="0" w:space="0" w:color="auto"/>
            <w:bottom w:val="none" w:sz="0" w:space="0" w:color="auto"/>
            <w:right w:val="none" w:sz="0" w:space="0" w:color="auto"/>
          </w:divBdr>
        </w:div>
        <w:div w:id="2042583408">
          <w:marLeft w:val="0"/>
          <w:marRight w:val="0"/>
          <w:marTop w:val="0"/>
          <w:marBottom w:val="0"/>
          <w:divBdr>
            <w:top w:val="none" w:sz="0" w:space="0" w:color="auto"/>
            <w:left w:val="none" w:sz="0" w:space="0" w:color="auto"/>
            <w:bottom w:val="none" w:sz="0" w:space="0" w:color="auto"/>
            <w:right w:val="none" w:sz="0" w:space="0" w:color="auto"/>
          </w:divBdr>
        </w:div>
      </w:divsChild>
    </w:div>
    <w:div w:id="1337347152">
      <w:bodyDiv w:val="1"/>
      <w:marLeft w:val="0"/>
      <w:marRight w:val="0"/>
      <w:marTop w:val="0"/>
      <w:marBottom w:val="0"/>
      <w:divBdr>
        <w:top w:val="none" w:sz="0" w:space="0" w:color="auto"/>
        <w:left w:val="none" w:sz="0" w:space="0" w:color="auto"/>
        <w:bottom w:val="none" w:sz="0" w:space="0" w:color="auto"/>
        <w:right w:val="none" w:sz="0" w:space="0" w:color="auto"/>
      </w:divBdr>
    </w:div>
    <w:div w:id="1338921380">
      <w:bodyDiv w:val="1"/>
      <w:marLeft w:val="0"/>
      <w:marRight w:val="0"/>
      <w:marTop w:val="0"/>
      <w:marBottom w:val="0"/>
      <w:divBdr>
        <w:top w:val="none" w:sz="0" w:space="0" w:color="auto"/>
        <w:left w:val="none" w:sz="0" w:space="0" w:color="auto"/>
        <w:bottom w:val="none" w:sz="0" w:space="0" w:color="auto"/>
        <w:right w:val="none" w:sz="0" w:space="0" w:color="auto"/>
      </w:divBdr>
      <w:divsChild>
        <w:div w:id="1658729127">
          <w:marLeft w:val="0"/>
          <w:marRight w:val="0"/>
          <w:marTop w:val="0"/>
          <w:marBottom w:val="150"/>
          <w:divBdr>
            <w:top w:val="none" w:sz="0" w:space="0" w:color="auto"/>
            <w:left w:val="none" w:sz="0" w:space="0" w:color="auto"/>
            <w:bottom w:val="none" w:sz="0" w:space="0" w:color="auto"/>
            <w:right w:val="none" w:sz="0" w:space="0" w:color="auto"/>
          </w:divBdr>
          <w:divsChild>
            <w:div w:id="1657956111">
              <w:marLeft w:val="0"/>
              <w:marRight w:val="-45"/>
              <w:marTop w:val="0"/>
              <w:marBottom w:val="0"/>
              <w:divBdr>
                <w:top w:val="none" w:sz="0" w:space="0" w:color="auto"/>
                <w:left w:val="none" w:sz="0" w:space="0" w:color="auto"/>
                <w:bottom w:val="none" w:sz="0" w:space="0" w:color="auto"/>
                <w:right w:val="none" w:sz="0" w:space="0" w:color="auto"/>
              </w:divBdr>
            </w:div>
          </w:divsChild>
        </w:div>
        <w:div w:id="2073310914">
          <w:marLeft w:val="0"/>
          <w:marRight w:val="0"/>
          <w:marTop w:val="0"/>
          <w:marBottom w:val="150"/>
          <w:divBdr>
            <w:top w:val="none" w:sz="0" w:space="0" w:color="auto"/>
            <w:left w:val="none" w:sz="0" w:space="0" w:color="auto"/>
            <w:bottom w:val="none" w:sz="0" w:space="0" w:color="auto"/>
            <w:right w:val="none" w:sz="0" w:space="0" w:color="auto"/>
          </w:divBdr>
          <w:divsChild>
            <w:div w:id="1362130702">
              <w:marLeft w:val="0"/>
              <w:marRight w:val="1230"/>
              <w:marTop w:val="0"/>
              <w:marBottom w:val="0"/>
              <w:divBdr>
                <w:top w:val="none" w:sz="0" w:space="0" w:color="auto"/>
                <w:left w:val="none" w:sz="0" w:space="0" w:color="auto"/>
                <w:bottom w:val="none" w:sz="0" w:space="0" w:color="auto"/>
                <w:right w:val="none" w:sz="0" w:space="0" w:color="auto"/>
              </w:divBdr>
            </w:div>
          </w:divsChild>
        </w:div>
      </w:divsChild>
    </w:div>
    <w:div w:id="1352729095">
      <w:bodyDiv w:val="1"/>
      <w:marLeft w:val="0"/>
      <w:marRight w:val="0"/>
      <w:marTop w:val="0"/>
      <w:marBottom w:val="0"/>
      <w:divBdr>
        <w:top w:val="none" w:sz="0" w:space="0" w:color="auto"/>
        <w:left w:val="none" w:sz="0" w:space="0" w:color="auto"/>
        <w:bottom w:val="none" w:sz="0" w:space="0" w:color="auto"/>
        <w:right w:val="none" w:sz="0" w:space="0" w:color="auto"/>
      </w:divBdr>
    </w:div>
    <w:div w:id="1462653339">
      <w:bodyDiv w:val="1"/>
      <w:marLeft w:val="0"/>
      <w:marRight w:val="0"/>
      <w:marTop w:val="0"/>
      <w:marBottom w:val="0"/>
      <w:divBdr>
        <w:top w:val="none" w:sz="0" w:space="0" w:color="auto"/>
        <w:left w:val="none" w:sz="0" w:space="0" w:color="auto"/>
        <w:bottom w:val="none" w:sz="0" w:space="0" w:color="auto"/>
        <w:right w:val="none" w:sz="0" w:space="0" w:color="auto"/>
      </w:divBdr>
    </w:div>
    <w:div w:id="1505196386">
      <w:bodyDiv w:val="1"/>
      <w:marLeft w:val="0"/>
      <w:marRight w:val="0"/>
      <w:marTop w:val="0"/>
      <w:marBottom w:val="0"/>
      <w:divBdr>
        <w:top w:val="none" w:sz="0" w:space="0" w:color="auto"/>
        <w:left w:val="none" w:sz="0" w:space="0" w:color="auto"/>
        <w:bottom w:val="none" w:sz="0" w:space="0" w:color="auto"/>
        <w:right w:val="none" w:sz="0" w:space="0" w:color="auto"/>
      </w:divBdr>
    </w:div>
    <w:div w:id="1562710524">
      <w:bodyDiv w:val="1"/>
      <w:marLeft w:val="0"/>
      <w:marRight w:val="0"/>
      <w:marTop w:val="0"/>
      <w:marBottom w:val="0"/>
      <w:divBdr>
        <w:top w:val="none" w:sz="0" w:space="0" w:color="auto"/>
        <w:left w:val="none" w:sz="0" w:space="0" w:color="auto"/>
        <w:bottom w:val="none" w:sz="0" w:space="0" w:color="auto"/>
        <w:right w:val="none" w:sz="0" w:space="0" w:color="auto"/>
      </w:divBdr>
      <w:divsChild>
        <w:div w:id="726533648">
          <w:marLeft w:val="0"/>
          <w:marRight w:val="0"/>
          <w:marTop w:val="0"/>
          <w:marBottom w:val="0"/>
          <w:divBdr>
            <w:top w:val="none" w:sz="0" w:space="0" w:color="auto"/>
            <w:left w:val="none" w:sz="0" w:space="0" w:color="auto"/>
            <w:bottom w:val="none" w:sz="0" w:space="0" w:color="auto"/>
            <w:right w:val="none" w:sz="0" w:space="0" w:color="auto"/>
          </w:divBdr>
          <w:divsChild>
            <w:div w:id="409234093">
              <w:marLeft w:val="0"/>
              <w:marRight w:val="0"/>
              <w:marTop w:val="0"/>
              <w:marBottom w:val="0"/>
              <w:divBdr>
                <w:top w:val="none" w:sz="0" w:space="0" w:color="auto"/>
                <w:left w:val="none" w:sz="0" w:space="0" w:color="auto"/>
                <w:bottom w:val="none" w:sz="0" w:space="0" w:color="auto"/>
                <w:right w:val="none" w:sz="0" w:space="0" w:color="auto"/>
              </w:divBdr>
            </w:div>
            <w:div w:id="1257522312">
              <w:marLeft w:val="0"/>
              <w:marRight w:val="0"/>
              <w:marTop w:val="0"/>
              <w:marBottom w:val="0"/>
              <w:divBdr>
                <w:top w:val="none" w:sz="0" w:space="0" w:color="auto"/>
                <w:left w:val="none" w:sz="0" w:space="0" w:color="auto"/>
                <w:bottom w:val="none" w:sz="0" w:space="0" w:color="auto"/>
                <w:right w:val="none" w:sz="0" w:space="0" w:color="auto"/>
              </w:divBdr>
            </w:div>
            <w:div w:id="1557158788">
              <w:marLeft w:val="0"/>
              <w:marRight w:val="0"/>
              <w:marTop w:val="0"/>
              <w:marBottom w:val="0"/>
              <w:divBdr>
                <w:top w:val="none" w:sz="0" w:space="0" w:color="auto"/>
                <w:left w:val="none" w:sz="0" w:space="0" w:color="auto"/>
                <w:bottom w:val="none" w:sz="0" w:space="0" w:color="auto"/>
                <w:right w:val="none" w:sz="0" w:space="0" w:color="auto"/>
              </w:divBdr>
            </w:div>
            <w:div w:id="1894388064">
              <w:marLeft w:val="0"/>
              <w:marRight w:val="0"/>
              <w:marTop w:val="0"/>
              <w:marBottom w:val="0"/>
              <w:divBdr>
                <w:top w:val="none" w:sz="0" w:space="0" w:color="auto"/>
                <w:left w:val="none" w:sz="0" w:space="0" w:color="auto"/>
                <w:bottom w:val="none" w:sz="0" w:space="0" w:color="auto"/>
                <w:right w:val="none" w:sz="0" w:space="0" w:color="auto"/>
              </w:divBdr>
            </w:div>
          </w:divsChild>
        </w:div>
        <w:div w:id="789667322">
          <w:marLeft w:val="0"/>
          <w:marRight w:val="0"/>
          <w:marTop w:val="0"/>
          <w:marBottom w:val="0"/>
          <w:divBdr>
            <w:top w:val="none" w:sz="0" w:space="0" w:color="auto"/>
            <w:left w:val="none" w:sz="0" w:space="0" w:color="auto"/>
            <w:bottom w:val="none" w:sz="0" w:space="0" w:color="auto"/>
            <w:right w:val="none" w:sz="0" w:space="0" w:color="auto"/>
          </w:divBdr>
        </w:div>
        <w:div w:id="912930537">
          <w:marLeft w:val="0"/>
          <w:marRight w:val="0"/>
          <w:marTop w:val="0"/>
          <w:marBottom w:val="0"/>
          <w:divBdr>
            <w:top w:val="none" w:sz="0" w:space="0" w:color="auto"/>
            <w:left w:val="none" w:sz="0" w:space="0" w:color="auto"/>
            <w:bottom w:val="none" w:sz="0" w:space="0" w:color="auto"/>
            <w:right w:val="none" w:sz="0" w:space="0" w:color="auto"/>
          </w:divBdr>
        </w:div>
        <w:div w:id="931010716">
          <w:marLeft w:val="0"/>
          <w:marRight w:val="0"/>
          <w:marTop w:val="0"/>
          <w:marBottom w:val="0"/>
          <w:divBdr>
            <w:top w:val="none" w:sz="0" w:space="0" w:color="auto"/>
            <w:left w:val="none" w:sz="0" w:space="0" w:color="auto"/>
            <w:bottom w:val="none" w:sz="0" w:space="0" w:color="auto"/>
            <w:right w:val="none" w:sz="0" w:space="0" w:color="auto"/>
          </w:divBdr>
        </w:div>
        <w:div w:id="1072778684">
          <w:marLeft w:val="0"/>
          <w:marRight w:val="0"/>
          <w:marTop w:val="0"/>
          <w:marBottom w:val="0"/>
          <w:divBdr>
            <w:top w:val="none" w:sz="0" w:space="0" w:color="auto"/>
            <w:left w:val="none" w:sz="0" w:space="0" w:color="auto"/>
            <w:bottom w:val="none" w:sz="0" w:space="0" w:color="auto"/>
            <w:right w:val="none" w:sz="0" w:space="0" w:color="auto"/>
          </w:divBdr>
          <w:divsChild>
            <w:div w:id="75131765">
              <w:marLeft w:val="0"/>
              <w:marRight w:val="0"/>
              <w:marTop w:val="0"/>
              <w:marBottom w:val="0"/>
              <w:divBdr>
                <w:top w:val="none" w:sz="0" w:space="0" w:color="auto"/>
                <w:left w:val="none" w:sz="0" w:space="0" w:color="auto"/>
                <w:bottom w:val="none" w:sz="0" w:space="0" w:color="auto"/>
                <w:right w:val="none" w:sz="0" w:space="0" w:color="auto"/>
              </w:divBdr>
            </w:div>
            <w:div w:id="239415081">
              <w:marLeft w:val="0"/>
              <w:marRight w:val="0"/>
              <w:marTop w:val="0"/>
              <w:marBottom w:val="0"/>
              <w:divBdr>
                <w:top w:val="none" w:sz="0" w:space="0" w:color="auto"/>
                <w:left w:val="none" w:sz="0" w:space="0" w:color="auto"/>
                <w:bottom w:val="none" w:sz="0" w:space="0" w:color="auto"/>
                <w:right w:val="none" w:sz="0" w:space="0" w:color="auto"/>
              </w:divBdr>
            </w:div>
            <w:div w:id="387807222">
              <w:marLeft w:val="0"/>
              <w:marRight w:val="0"/>
              <w:marTop w:val="0"/>
              <w:marBottom w:val="0"/>
              <w:divBdr>
                <w:top w:val="none" w:sz="0" w:space="0" w:color="auto"/>
                <w:left w:val="none" w:sz="0" w:space="0" w:color="auto"/>
                <w:bottom w:val="none" w:sz="0" w:space="0" w:color="auto"/>
                <w:right w:val="none" w:sz="0" w:space="0" w:color="auto"/>
              </w:divBdr>
            </w:div>
            <w:div w:id="1534345768">
              <w:marLeft w:val="0"/>
              <w:marRight w:val="0"/>
              <w:marTop w:val="0"/>
              <w:marBottom w:val="0"/>
              <w:divBdr>
                <w:top w:val="none" w:sz="0" w:space="0" w:color="auto"/>
                <w:left w:val="none" w:sz="0" w:space="0" w:color="auto"/>
                <w:bottom w:val="none" w:sz="0" w:space="0" w:color="auto"/>
                <w:right w:val="none" w:sz="0" w:space="0" w:color="auto"/>
              </w:divBdr>
            </w:div>
            <w:div w:id="1638145648">
              <w:marLeft w:val="0"/>
              <w:marRight w:val="0"/>
              <w:marTop w:val="0"/>
              <w:marBottom w:val="0"/>
              <w:divBdr>
                <w:top w:val="none" w:sz="0" w:space="0" w:color="auto"/>
                <w:left w:val="none" w:sz="0" w:space="0" w:color="auto"/>
                <w:bottom w:val="none" w:sz="0" w:space="0" w:color="auto"/>
                <w:right w:val="none" w:sz="0" w:space="0" w:color="auto"/>
              </w:divBdr>
            </w:div>
          </w:divsChild>
        </w:div>
        <w:div w:id="1092437861">
          <w:marLeft w:val="0"/>
          <w:marRight w:val="0"/>
          <w:marTop w:val="0"/>
          <w:marBottom w:val="0"/>
          <w:divBdr>
            <w:top w:val="none" w:sz="0" w:space="0" w:color="auto"/>
            <w:left w:val="none" w:sz="0" w:space="0" w:color="auto"/>
            <w:bottom w:val="none" w:sz="0" w:space="0" w:color="auto"/>
            <w:right w:val="none" w:sz="0" w:space="0" w:color="auto"/>
          </w:divBdr>
          <w:divsChild>
            <w:div w:id="1354843216">
              <w:marLeft w:val="0"/>
              <w:marRight w:val="0"/>
              <w:marTop w:val="0"/>
              <w:marBottom w:val="0"/>
              <w:divBdr>
                <w:top w:val="none" w:sz="0" w:space="0" w:color="auto"/>
                <w:left w:val="none" w:sz="0" w:space="0" w:color="auto"/>
                <w:bottom w:val="none" w:sz="0" w:space="0" w:color="auto"/>
                <w:right w:val="none" w:sz="0" w:space="0" w:color="auto"/>
              </w:divBdr>
            </w:div>
          </w:divsChild>
        </w:div>
        <w:div w:id="1134254719">
          <w:marLeft w:val="0"/>
          <w:marRight w:val="0"/>
          <w:marTop w:val="0"/>
          <w:marBottom w:val="0"/>
          <w:divBdr>
            <w:top w:val="none" w:sz="0" w:space="0" w:color="auto"/>
            <w:left w:val="none" w:sz="0" w:space="0" w:color="auto"/>
            <w:bottom w:val="none" w:sz="0" w:space="0" w:color="auto"/>
            <w:right w:val="none" w:sz="0" w:space="0" w:color="auto"/>
          </w:divBdr>
          <w:divsChild>
            <w:div w:id="663968446">
              <w:marLeft w:val="0"/>
              <w:marRight w:val="0"/>
              <w:marTop w:val="0"/>
              <w:marBottom w:val="0"/>
              <w:divBdr>
                <w:top w:val="none" w:sz="0" w:space="0" w:color="auto"/>
                <w:left w:val="none" w:sz="0" w:space="0" w:color="auto"/>
                <w:bottom w:val="none" w:sz="0" w:space="0" w:color="auto"/>
                <w:right w:val="none" w:sz="0" w:space="0" w:color="auto"/>
              </w:divBdr>
            </w:div>
            <w:div w:id="1054621949">
              <w:marLeft w:val="0"/>
              <w:marRight w:val="0"/>
              <w:marTop w:val="0"/>
              <w:marBottom w:val="0"/>
              <w:divBdr>
                <w:top w:val="none" w:sz="0" w:space="0" w:color="auto"/>
                <w:left w:val="none" w:sz="0" w:space="0" w:color="auto"/>
                <w:bottom w:val="none" w:sz="0" w:space="0" w:color="auto"/>
                <w:right w:val="none" w:sz="0" w:space="0" w:color="auto"/>
              </w:divBdr>
            </w:div>
            <w:div w:id="1106119746">
              <w:marLeft w:val="0"/>
              <w:marRight w:val="0"/>
              <w:marTop w:val="0"/>
              <w:marBottom w:val="0"/>
              <w:divBdr>
                <w:top w:val="none" w:sz="0" w:space="0" w:color="auto"/>
                <w:left w:val="none" w:sz="0" w:space="0" w:color="auto"/>
                <w:bottom w:val="none" w:sz="0" w:space="0" w:color="auto"/>
                <w:right w:val="none" w:sz="0" w:space="0" w:color="auto"/>
              </w:divBdr>
            </w:div>
          </w:divsChild>
        </w:div>
        <w:div w:id="1147088391">
          <w:marLeft w:val="0"/>
          <w:marRight w:val="0"/>
          <w:marTop w:val="0"/>
          <w:marBottom w:val="0"/>
          <w:divBdr>
            <w:top w:val="none" w:sz="0" w:space="0" w:color="auto"/>
            <w:left w:val="none" w:sz="0" w:space="0" w:color="auto"/>
            <w:bottom w:val="none" w:sz="0" w:space="0" w:color="auto"/>
            <w:right w:val="none" w:sz="0" w:space="0" w:color="auto"/>
          </w:divBdr>
          <w:divsChild>
            <w:div w:id="234166936">
              <w:marLeft w:val="0"/>
              <w:marRight w:val="0"/>
              <w:marTop w:val="0"/>
              <w:marBottom w:val="0"/>
              <w:divBdr>
                <w:top w:val="none" w:sz="0" w:space="0" w:color="auto"/>
                <w:left w:val="none" w:sz="0" w:space="0" w:color="auto"/>
                <w:bottom w:val="none" w:sz="0" w:space="0" w:color="auto"/>
                <w:right w:val="none" w:sz="0" w:space="0" w:color="auto"/>
              </w:divBdr>
            </w:div>
            <w:div w:id="1237014142">
              <w:marLeft w:val="0"/>
              <w:marRight w:val="0"/>
              <w:marTop w:val="0"/>
              <w:marBottom w:val="0"/>
              <w:divBdr>
                <w:top w:val="none" w:sz="0" w:space="0" w:color="auto"/>
                <w:left w:val="none" w:sz="0" w:space="0" w:color="auto"/>
                <w:bottom w:val="none" w:sz="0" w:space="0" w:color="auto"/>
                <w:right w:val="none" w:sz="0" w:space="0" w:color="auto"/>
              </w:divBdr>
            </w:div>
            <w:div w:id="1363939122">
              <w:marLeft w:val="0"/>
              <w:marRight w:val="0"/>
              <w:marTop w:val="0"/>
              <w:marBottom w:val="0"/>
              <w:divBdr>
                <w:top w:val="none" w:sz="0" w:space="0" w:color="auto"/>
                <w:left w:val="none" w:sz="0" w:space="0" w:color="auto"/>
                <w:bottom w:val="none" w:sz="0" w:space="0" w:color="auto"/>
                <w:right w:val="none" w:sz="0" w:space="0" w:color="auto"/>
              </w:divBdr>
            </w:div>
            <w:div w:id="1410427157">
              <w:marLeft w:val="0"/>
              <w:marRight w:val="0"/>
              <w:marTop w:val="0"/>
              <w:marBottom w:val="0"/>
              <w:divBdr>
                <w:top w:val="none" w:sz="0" w:space="0" w:color="auto"/>
                <w:left w:val="none" w:sz="0" w:space="0" w:color="auto"/>
                <w:bottom w:val="none" w:sz="0" w:space="0" w:color="auto"/>
                <w:right w:val="none" w:sz="0" w:space="0" w:color="auto"/>
              </w:divBdr>
            </w:div>
            <w:div w:id="1585066850">
              <w:marLeft w:val="0"/>
              <w:marRight w:val="0"/>
              <w:marTop w:val="0"/>
              <w:marBottom w:val="0"/>
              <w:divBdr>
                <w:top w:val="none" w:sz="0" w:space="0" w:color="auto"/>
                <w:left w:val="none" w:sz="0" w:space="0" w:color="auto"/>
                <w:bottom w:val="none" w:sz="0" w:space="0" w:color="auto"/>
                <w:right w:val="none" w:sz="0" w:space="0" w:color="auto"/>
              </w:divBdr>
            </w:div>
          </w:divsChild>
        </w:div>
        <w:div w:id="1374577977">
          <w:marLeft w:val="0"/>
          <w:marRight w:val="0"/>
          <w:marTop w:val="0"/>
          <w:marBottom w:val="0"/>
          <w:divBdr>
            <w:top w:val="none" w:sz="0" w:space="0" w:color="auto"/>
            <w:left w:val="none" w:sz="0" w:space="0" w:color="auto"/>
            <w:bottom w:val="none" w:sz="0" w:space="0" w:color="auto"/>
            <w:right w:val="none" w:sz="0" w:space="0" w:color="auto"/>
          </w:divBdr>
          <w:divsChild>
            <w:div w:id="1332179041">
              <w:marLeft w:val="0"/>
              <w:marRight w:val="0"/>
              <w:marTop w:val="0"/>
              <w:marBottom w:val="0"/>
              <w:divBdr>
                <w:top w:val="none" w:sz="0" w:space="0" w:color="auto"/>
                <w:left w:val="none" w:sz="0" w:space="0" w:color="auto"/>
                <w:bottom w:val="none" w:sz="0" w:space="0" w:color="auto"/>
                <w:right w:val="none" w:sz="0" w:space="0" w:color="auto"/>
              </w:divBdr>
            </w:div>
            <w:div w:id="1359307998">
              <w:marLeft w:val="0"/>
              <w:marRight w:val="0"/>
              <w:marTop w:val="0"/>
              <w:marBottom w:val="0"/>
              <w:divBdr>
                <w:top w:val="none" w:sz="0" w:space="0" w:color="auto"/>
                <w:left w:val="none" w:sz="0" w:space="0" w:color="auto"/>
                <w:bottom w:val="none" w:sz="0" w:space="0" w:color="auto"/>
                <w:right w:val="none" w:sz="0" w:space="0" w:color="auto"/>
              </w:divBdr>
            </w:div>
          </w:divsChild>
        </w:div>
        <w:div w:id="1428573461">
          <w:marLeft w:val="0"/>
          <w:marRight w:val="0"/>
          <w:marTop w:val="0"/>
          <w:marBottom w:val="0"/>
          <w:divBdr>
            <w:top w:val="none" w:sz="0" w:space="0" w:color="auto"/>
            <w:left w:val="none" w:sz="0" w:space="0" w:color="auto"/>
            <w:bottom w:val="none" w:sz="0" w:space="0" w:color="auto"/>
            <w:right w:val="none" w:sz="0" w:space="0" w:color="auto"/>
          </w:divBdr>
        </w:div>
        <w:div w:id="1850829640">
          <w:marLeft w:val="0"/>
          <w:marRight w:val="0"/>
          <w:marTop w:val="0"/>
          <w:marBottom w:val="0"/>
          <w:divBdr>
            <w:top w:val="none" w:sz="0" w:space="0" w:color="auto"/>
            <w:left w:val="none" w:sz="0" w:space="0" w:color="auto"/>
            <w:bottom w:val="none" w:sz="0" w:space="0" w:color="auto"/>
            <w:right w:val="none" w:sz="0" w:space="0" w:color="auto"/>
          </w:divBdr>
        </w:div>
      </w:divsChild>
    </w:div>
    <w:div w:id="1581402703">
      <w:bodyDiv w:val="1"/>
      <w:marLeft w:val="0"/>
      <w:marRight w:val="0"/>
      <w:marTop w:val="0"/>
      <w:marBottom w:val="0"/>
      <w:divBdr>
        <w:top w:val="none" w:sz="0" w:space="0" w:color="auto"/>
        <w:left w:val="none" w:sz="0" w:space="0" w:color="auto"/>
        <w:bottom w:val="none" w:sz="0" w:space="0" w:color="auto"/>
        <w:right w:val="none" w:sz="0" w:space="0" w:color="auto"/>
      </w:divBdr>
      <w:divsChild>
        <w:div w:id="99567735">
          <w:marLeft w:val="0"/>
          <w:marRight w:val="0"/>
          <w:marTop w:val="0"/>
          <w:marBottom w:val="0"/>
          <w:divBdr>
            <w:top w:val="none" w:sz="0" w:space="0" w:color="auto"/>
            <w:left w:val="none" w:sz="0" w:space="0" w:color="auto"/>
            <w:bottom w:val="none" w:sz="0" w:space="0" w:color="auto"/>
            <w:right w:val="none" w:sz="0" w:space="0" w:color="auto"/>
          </w:divBdr>
        </w:div>
        <w:div w:id="156501310">
          <w:marLeft w:val="0"/>
          <w:marRight w:val="0"/>
          <w:marTop w:val="0"/>
          <w:marBottom w:val="0"/>
          <w:divBdr>
            <w:top w:val="none" w:sz="0" w:space="0" w:color="auto"/>
            <w:left w:val="none" w:sz="0" w:space="0" w:color="auto"/>
            <w:bottom w:val="none" w:sz="0" w:space="0" w:color="auto"/>
            <w:right w:val="none" w:sz="0" w:space="0" w:color="auto"/>
          </w:divBdr>
        </w:div>
        <w:div w:id="473260767">
          <w:marLeft w:val="0"/>
          <w:marRight w:val="0"/>
          <w:marTop w:val="0"/>
          <w:marBottom w:val="0"/>
          <w:divBdr>
            <w:top w:val="none" w:sz="0" w:space="0" w:color="auto"/>
            <w:left w:val="none" w:sz="0" w:space="0" w:color="auto"/>
            <w:bottom w:val="none" w:sz="0" w:space="0" w:color="auto"/>
            <w:right w:val="none" w:sz="0" w:space="0" w:color="auto"/>
          </w:divBdr>
        </w:div>
        <w:div w:id="644819278">
          <w:marLeft w:val="0"/>
          <w:marRight w:val="0"/>
          <w:marTop w:val="0"/>
          <w:marBottom w:val="0"/>
          <w:divBdr>
            <w:top w:val="none" w:sz="0" w:space="0" w:color="auto"/>
            <w:left w:val="none" w:sz="0" w:space="0" w:color="auto"/>
            <w:bottom w:val="none" w:sz="0" w:space="0" w:color="auto"/>
            <w:right w:val="none" w:sz="0" w:space="0" w:color="auto"/>
          </w:divBdr>
        </w:div>
        <w:div w:id="758984048">
          <w:marLeft w:val="0"/>
          <w:marRight w:val="0"/>
          <w:marTop w:val="0"/>
          <w:marBottom w:val="0"/>
          <w:divBdr>
            <w:top w:val="none" w:sz="0" w:space="0" w:color="auto"/>
            <w:left w:val="none" w:sz="0" w:space="0" w:color="auto"/>
            <w:bottom w:val="none" w:sz="0" w:space="0" w:color="auto"/>
            <w:right w:val="none" w:sz="0" w:space="0" w:color="auto"/>
          </w:divBdr>
        </w:div>
        <w:div w:id="898248389">
          <w:marLeft w:val="0"/>
          <w:marRight w:val="0"/>
          <w:marTop w:val="0"/>
          <w:marBottom w:val="0"/>
          <w:divBdr>
            <w:top w:val="none" w:sz="0" w:space="0" w:color="auto"/>
            <w:left w:val="none" w:sz="0" w:space="0" w:color="auto"/>
            <w:bottom w:val="none" w:sz="0" w:space="0" w:color="auto"/>
            <w:right w:val="none" w:sz="0" w:space="0" w:color="auto"/>
          </w:divBdr>
        </w:div>
        <w:div w:id="1000934001">
          <w:marLeft w:val="0"/>
          <w:marRight w:val="0"/>
          <w:marTop w:val="0"/>
          <w:marBottom w:val="0"/>
          <w:divBdr>
            <w:top w:val="none" w:sz="0" w:space="0" w:color="auto"/>
            <w:left w:val="none" w:sz="0" w:space="0" w:color="auto"/>
            <w:bottom w:val="none" w:sz="0" w:space="0" w:color="auto"/>
            <w:right w:val="none" w:sz="0" w:space="0" w:color="auto"/>
          </w:divBdr>
          <w:divsChild>
            <w:div w:id="784732698">
              <w:marLeft w:val="0"/>
              <w:marRight w:val="0"/>
              <w:marTop w:val="0"/>
              <w:marBottom w:val="0"/>
              <w:divBdr>
                <w:top w:val="none" w:sz="0" w:space="0" w:color="auto"/>
                <w:left w:val="none" w:sz="0" w:space="0" w:color="auto"/>
                <w:bottom w:val="none" w:sz="0" w:space="0" w:color="auto"/>
                <w:right w:val="none" w:sz="0" w:space="0" w:color="auto"/>
              </w:divBdr>
            </w:div>
            <w:div w:id="1332220987">
              <w:marLeft w:val="0"/>
              <w:marRight w:val="0"/>
              <w:marTop w:val="0"/>
              <w:marBottom w:val="0"/>
              <w:divBdr>
                <w:top w:val="none" w:sz="0" w:space="0" w:color="auto"/>
                <w:left w:val="none" w:sz="0" w:space="0" w:color="auto"/>
                <w:bottom w:val="none" w:sz="0" w:space="0" w:color="auto"/>
                <w:right w:val="none" w:sz="0" w:space="0" w:color="auto"/>
              </w:divBdr>
            </w:div>
          </w:divsChild>
        </w:div>
        <w:div w:id="1202672927">
          <w:marLeft w:val="0"/>
          <w:marRight w:val="0"/>
          <w:marTop w:val="0"/>
          <w:marBottom w:val="0"/>
          <w:divBdr>
            <w:top w:val="none" w:sz="0" w:space="0" w:color="auto"/>
            <w:left w:val="none" w:sz="0" w:space="0" w:color="auto"/>
            <w:bottom w:val="none" w:sz="0" w:space="0" w:color="auto"/>
            <w:right w:val="none" w:sz="0" w:space="0" w:color="auto"/>
          </w:divBdr>
          <w:divsChild>
            <w:div w:id="77409909">
              <w:marLeft w:val="0"/>
              <w:marRight w:val="0"/>
              <w:marTop w:val="0"/>
              <w:marBottom w:val="0"/>
              <w:divBdr>
                <w:top w:val="none" w:sz="0" w:space="0" w:color="auto"/>
                <w:left w:val="none" w:sz="0" w:space="0" w:color="auto"/>
                <w:bottom w:val="none" w:sz="0" w:space="0" w:color="auto"/>
                <w:right w:val="none" w:sz="0" w:space="0" w:color="auto"/>
              </w:divBdr>
            </w:div>
            <w:div w:id="1452552182">
              <w:marLeft w:val="0"/>
              <w:marRight w:val="0"/>
              <w:marTop w:val="0"/>
              <w:marBottom w:val="0"/>
              <w:divBdr>
                <w:top w:val="none" w:sz="0" w:space="0" w:color="auto"/>
                <w:left w:val="none" w:sz="0" w:space="0" w:color="auto"/>
                <w:bottom w:val="none" w:sz="0" w:space="0" w:color="auto"/>
                <w:right w:val="none" w:sz="0" w:space="0" w:color="auto"/>
              </w:divBdr>
            </w:div>
            <w:div w:id="1470367383">
              <w:marLeft w:val="0"/>
              <w:marRight w:val="0"/>
              <w:marTop w:val="0"/>
              <w:marBottom w:val="0"/>
              <w:divBdr>
                <w:top w:val="none" w:sz="0" w:space="0" w:color="auto"/>
                <w:left w:val="none" w:sz="0" w:space="0" w:color="auto"/>
                <w:bottom w:val="none" w:sz="0" w:space="0" w:color="auto"/>
                <w:right w:val="none" w:sz="0" w:space="0" w:color="auto"/>
              </w:divBdr>
            </w:div>
          </w:divsChild>
        </w:div>
        <w:div w:id="1218514799">
          <w:marLeft w:val="0"/>
          <w:marRight w:val="0"/>
          <w:marTop w:val="0"/>
          <w:marBottom w:val="0"/>
          <w:divBdr>
            <w:top w:val="none" w:sz="0" w:space="0" w:color="auto"/>
            <w:left w:val="none" w:sz="0" w:space="0" w:color="auto"/>
            <w:bottom w:val="none" w:sz="0" w:space="0" w:color="auto"/>
            <w:right w:val="none" w:sz="0" w:space="0" w:color="auto"/>
          </w:divBdr>
        </w:div>
        <w:div w:id="1306857803">
          <w:marLeft w:val="0"/>
          <w:marRight w:val="0"/>
          <w:marTop w:val="0"/>
          <w:marBottom w:val="0"/>
          <w:divBdr>
            <w:top w:val="none" w:sz="0" w:space="0" w:color="auto"/>
            <w:left w:val="none" w:sz="0" w:space="0" w:color="auto"/>
            <w:bottom w:val="none" w:sz="0" w:space="0" w:color="auto"/>
            <w:right w:val="none" w:sz="0" w:space="0" w:color="auto"/>
          </w:divBdr>
        </w:div>
        <w:div w:id="1498225424">
          <w:marLeft w:val="0"/>
          <w:marRight w:val="0"/>
          <w:marTop w:val="0"/>
          <w:marBottom w:val="0"/>
          <w:divBdr>
            <w:top w:val="none" w:sz="0" w:space="0" w:color="auto"/>
            <w:left w:val="none" w:sz="0" w:space="0" w:color="auto"/>
            <w:bottom w:val="none" w:sz="0" w:space="0" w:color="auto"/>
            <w:right w:val="none" w:sz="0" w:space="0" w:color="auto"/>
          </w:divBdr>
        </w:div>
        <w:div w:id="1862208866">
          <w:marLeft w:val="0"/>
          <w:marRight w:val="0"/>
          <w:marTop w:val="0"/>
          <w:marBottom w:val="0"/>
          <w:divBdr>
            <w:top w:val="none" w:sz="0" w:space="0" w:color="auto"/>
            <w:left w:val="none" w:sz="0" w:space="0" w:color="auto"/>
            <w:bottom w:val="none" w:sz="0" w:space="0" w:color="auto"/>
            <w:right w:val="none" w:sz="0" w:space="0" w:color="auto"/>
          </w:divBdr>
        </w:div>
        <w:div w:id="1917282464">
          <w:marLeft w:val="0"/>
          <w:marRight w:val="0"/>
          <w:marTop w:val="0"/>
          <w:marBottom w:val="0"/>
          <w:divBdr>
            <w:top w:val="none" w:sz="0" w:space="0" w:color="auto"/>
            <w:left w:val="none" w:sz="0" w:space="0" w:color="auto"/>
            <w:bottom w:val="none" w:sz="0" w:space="0" w:color="auto"/>
            <w:right w:val="none" w:sz="0" w:space="0" w:color="auto"/>
          </w:divBdr>
          <w:divsChild>
            <w:div w:id="6618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900">
      <w:bodyDiv w:val="1"/>
      <w:marLeft w:val="0"/>
      <w:marRight w:val="0"/>
      <w:marTop w:val="0"/>
      <w:marBottom w:val="0"/>
      <w:divBdr>
        <w:top w:val="none" w:sz="0" w:space="0" w:color="auto"/>
        <w:left w:val="none" w:sz="0" w:space="0" w:color="auto"/>
        <w:bottom w:val="none" w:sz="0" w:space="0" w:color="auto"/>
        <w:right w:val="none" w:sz="0" w:space="0" w:color="auto"/>
      </w:divBdr>
    </w:div>
    <w:div w:id="1702440694">
      <w:bodyDiv w:val="1"/>
      <w:marLeft w:val="0"/>
      <w:marRight w:val="0"/>
      <w:marTop w:val="0"/>
      <w:marBottom w:val="0"/>
      <w:divBdr>
        <w:top w:val="none" w:sz="0" w:space="0" w:color="auto"/>
        <w:left w:val="none" w:sz="0" w:space="0" w:color="auto"/>
        <w:bottom w:val="none" w:sz="0" w:space="0" w:color="auto"/>
        <w:right w:val="none" w:sz="0" w:space="0" w:color="auto"/>
      </w:divBdr>
      <w:divsChild>
        <w:div w:id="269746351">
          <w:marLeft w:val="0"/>
          <w:marRight w:val="0"/>
          <w:marTop w:val="0"/>
          <w:marBottom w:val="0"/>
          <w:divBdr>
            <w:top w:val="none" w:sz="0" w:space="0" w:color="auto"/>
            <w:left w:val="none" w:sz="0" w:space="0" w:color="auto"/>
            <w:bottom w:val="none" w:sz="0" w:space="0" w:color="auto"/>
            <w:right w:val="none" w:sz="0" w:space="0" w:color="auto"/>
          </w:divBdr>
        </w:div>
        <w:div w:id="635450925">
          <w:marLeft w:val="0"/>
          <w:marRight w:val="0"/>
          <w:marTop w:val="0"/>
          <w:marBottom w:val="0"/>
          <w:divBdr>
            <w:top w:val="none" w:sz="0" w:space="0" w:color="auto"/>
            <w:left w:val="none" w:sz="0" w:space="0" w:color="auto"/>
            <w:bottom w:val="none" w:sz="0" w:space="0" w:color="auto"/>
            <w:right w:val="none" w:sz="0" w:space="0" w:color="auto"/>
          </w:divBdr>
        </w:div>
        <w:div w:id="691345250">
          <w:marLeft w:val="0"/>
          <w:marRight w:val="0"/>
          <w:marTop w:val="0"/>
          <w:marBottom w:val="0"/>
          <w:divBdr>
            <w:top w:val="none" w:sz="0" w:space="0" w:color="auto"/>
            <w:left w:val="none" w:sz="0" w:space="0" w:color="auto"/>
            <w:bottom w:val="none" w:sz="0" w:space="0" w:color="auto"/>
            <w:right w:val="none" w:sz="0" w:space="0" w:color="auto"/>
          </w:divBdr>
        </w:div>
        <w:div w:id="810096813">
          <w:marLeft w:val="0"/>
          <w:marRight w:val="0"/>
          <w:marTop w:val="0"/>
          <w:marBottom w:val="0"/>
          <w:divBdr>
            <w:top w:val="none" w:sz="0" w:space="0" w:color="auto"/>
            <w:left w:val="none" w:sz="0" w:space="0" w:color="auto"/>
            <w:bottom w:val="none" w:sz="0" w:space="0" w:color="auto"/>
            <w:right w:val="none" w:sz="0" w:space="0" w:color="auto"/>
          </w:divBdr>
        </w:div>
        <w:div w:id="824853935">
          <w:marLeft w:val="0"/>
          <w:marRight w:val="0"/>
          <w:marTop w:val="0"/>
          <w:marBottom w:val="0"/>
          <w:divBdr>
            <w:top w:val="none" w:sz="0" w:space="0" w:color="auto"/>
            <w:left w:val="none" w:sz="0" w:space="0" w:color="auto"/>
            <w:bottom w:val="none" w:sz="0" w:space="0" w:color="auto"/>
            <w:right w:val="none" w:sz="0" w:space="0" w:color="auto"/>
          </w:divBdr>
        </w:div>
        <w:div w:id="878468919">
          <w:marLeft w:val="0"/>
          <w:marRight w:val="0"/>
          <w:marTop w:val="0"/>
          <w:marBottom w:val="0"/>
          <w:divBdr>
            <w:top w:val="none" w:sz="0" w:space="0" w:color="auto"/>
            <w:left w:val="none" w:sz="0" w:space="0" w:color="auto"/>
            <w:bottom w:val="none" w:sz="0" w:space="0" w:color="auto"/>
            <w:right w:val="none" w:sz="0" w:space="0" w:color="auto"/>
          </w:divBdr>
        </w:div>
        <w:div w:id="932978197">
          <w:marLeft w:val="0"/>
          <w:marRight w:val="0"/>
          <w:marTop w:val="0"/>
          <w:marBottom w:val="0"/>
          <w:divBdr>
            <w:top w:val="none" w:sz="0" w:space="0" w:color="auto"/>
            <w:left w:val="none" w:sz="0" w:space="0" w:color="auto"/>
            <w:bottom w:val="none" w:sz="0" w:space="0" w:color="auto"/>
            <w:right w:val="none" w:sz="0" w:space="0" w:color="auto"/>
          </w:divBdr>
        </w:div>
        <w:div w:id="939794344">
          <w:marLeft w:val="0"/>
          <w:marRight w:val="0"/>
          <w:marTop w:val="0"/>
          <w:marBottom w:val="0"/>
          <w:divBdr>
            <w:top w:val="none" w:sz="0" w:space="0" w:color="auto"/>
            <w:left w:val="none" w:sz="0" w:space="0" w:color="auto"/>
            <w:bottom w:val="none" w:sz="0" w:space="0" w:color="auto"/>
            <w:right w:val="none" w:sz="0" w:space="0" w:color="auto"/>
          </w:divBdr>
        </w:div>
        <w:div w:id="1055201840">
          <w:marLeft w:val="0"/>
          <w:marRight w:val="0"/>
          <w:marTop w:val="0"/>
          <w:marBottom w:val="0"/>
          <w:divBdr>
            <w:top w:val="none" w:sz="0" w:space="0" w:color="auto"/>
            <w:left w:val="none" w:sz="0" w:space="0" w:color="auto"/>
            <w:bottom w:val="none" w:sz="0" w:space="0" w:color="auto"/>
            <w:right w:val="none" w:sz="0" w:space="0" w:color="auto"/>
          </w:divBdr>
        </w:div>
        <w:div w:id="1062172001">
          <w:marLeft w:val="0"/>
          <w:marRight w:val="0"/>
          <w:marTop w:val="0"/>
          <w:marBottom w:val="0"/>
          <w:divBdr>
            <w:top w:val="none" w:sz="0" w:space="0" w:color="auto"/>
            <w:left w:val="none" w:sz="0" w:space="0" w:color="auto"/>
            <w:bottom w:val="none" w:sz="0" w:space="0" w:color="auto"/>
            <w:right w:val="none" w:sz="0" w:space="0" w:color="auto"/>
          </w:divBdr>
        </w:div>
        <w:div w:id="1644577842">
          <w:marLeft w:val="0"/>
          <w:marRight w:val="0"/>
          <w:marTop w:val="0"/>
          <w:marBottom w:val="0"/>
          <w:divBdr>
            <w:top w:val="none" w:sz="0" w:space="0" w:color="auto"/>
            <w:left w:val="none" w:sz="0" w:space="0" w:color="auto"/>
            <w:bottom w:val="none" w:sz="0" w:space="0" w:color="auto"/>
            <w:right w:val="none" w:sz="0" w:space="0" w:color="auto"/>
          </w:divBdr>
        </w:div>
        <w:div w:id="1751733768">
          <w:marLeft w:val="0"/>
          <w:marRight w:val="0"/>
          <w:marTop w:val="0"/>
          <w:marBottom w:val="0"/>
          <w:divBdr>
            <w:top w:val="none" w:sz="0" w:space="0" w:color="auto"/>
            <w:left w:val="none" w:sz="0" w:space="0" w:color="auto"/>
            <w:bottom w:val="none" w:sz="0" w:space="0" w:color="auto"/>
            <w:right w:val="none" w:sz="0" w:space="0" w:color="auto"/>
          </w:divBdr>
        </w:div>
        <w:div w:id="2034840044">
          <w:marLeft w:val="0"/>
          <w:marRight w:val="0"/>
          <w:marTop w:val="0"/>
          <w:marBottom w:val="0"/>
          <w:divBdr>
            <w:top w:val="none" w:sz="0" w:space="0" w:color="auto"/>
            <w:left w:val="none" w:sz="0" w:space="0" w:color="auto"/>
            <w:bottom w:val="none" w:sz="0" w:space="0" w:color="auto"/>
            <w:right w:val="none" w:sz="0" w:space="0" w:color="auto"/>
          </w:divBdr>
        </w:div>
      </w:divsChild>
    </w:div>
    <w:div w:id="1907179129">
      <w:bodyDiv w:val="1"/>
      <w:marLeft w:val="0"/>
      <w:marRight w:val="0"/>
      <w:marTop w:val="0"/>
      <w:marBottom w:val="0"/>
      <w:divBdr>
        <w:top w:val="none" w:sz="0" w:space="0" w:color="auto"/>
        <w:left w:val="none" w:sz="0" w:space="0" w:color="auto"/>
        <w:bottom w:val="none" w:sz="0" w:space="0" w:color="auto"/>
        <w:right w:val="none" w:sz="0" w:space="0" w:color="auto"/>
      </w:divBdr>
      <w:divsChild>
        <w:div w:id="1194925872">
          <w:marLeft w:val="0"/>
          <w:marRight w:val="0"/>
          <w:marTop w:val="0"/>
          <w:marBottom w:val="0"/>
          <w:divBdr>
            <w:top w:val="none" w:sz="0" w:space="0" w:color="auto"/>
            <w:left w:val="none" w:sz="0" w:space="0" w:color="auto"/>
            <w:bottom w:val="none" w:sz="0" w:space="0" w:color="auto"/>
            <w:right w:val="none" w:sz="0" w:space="0" w:color="auto"/>
          </w:divBdr>
        </w:div>
        <w:div w:id="2031444825">
          <w:marLeft w:val="0"/>
          <w:marRight w:val="0"/>
          <w:marTop w:val="0"/>
          <w:marBottom w:val="0"/>
          <w:divBdr>
            <w:top w:val="none" w:sz="0" w:space="0" w:color="auto"/>
            <w:left w:val="none" w:sz="0" w:space="0" w:color="auto"/>
            <w:bottom w:val="none" w:sz="0" w:space="0" w:color="auto"/>
            <w:right w:val="none" w:sz="0" w:space="0" w:color="auto"/>
          </w:divBdr>
        </w:div>
      </w:divsChild>
    </w:div>
    <w:div w:id="1911496974">
      <w:bodyDiv w:val="1"/>
      <w:marLeft w:val="0"/>
      <w:marRight w:val="0"/>
      <w:marTop w:val="0"/>
      <w:marBottom w:val="0"/>
      <w:divBdr>
        <w:top w:val="none" w:sz="0" w:space="0" w:color="auto"/>
        <w:left w:val="none" w:sz="0" w:space="0" w:color="auto"/>
        <w:bottom w:val="none" w:sz="0" w:space="0" w:color="auto"/>
        <w:right w:val="none" w:sz="0" w:space="0" w:color="auto"/>
      </w:divBdr>
      <w:divsChild>
        <w:div w:id="32118074">
          <w:marLeft w:val="0"/>
          <w:marRight w:val="0"/>
          <w:marTop w:val="0"/>
          <w:marBottom w:val="0"/>
          <w:divBdr>
            <w:top w:val="none" w:sz="0" w:space="0" w:color="auto"/>
            <w:left w:val="none" w:sz="0" w:space="0" w:color="auto"/>
            <w:bottom w:val="none" w:sz="0" w:space="0" w:color="auto"/>
            <w:right w:val="none" w:sz="0" w:space="0" w:color="auto"/>
          </w:divBdr>
        </w:div>
        <w:div w:id="61875867">
          <w:marLeft w:val="0"/>
          <w:marRight w:val="0"/>
          <w:marTop w:val="0"/>
          <w:marBottom w:val="0"/>
          <w:divBdr>
            <w:top w:val="none" w:sz="0" w:space="0" w:color="auto"/>
            <w:left w:val="none" w:sz="0" w:space="0" w:color="auto"/>
            <w:bottom w:val="none" w:sz="0" w:space="0" w:color="auto"/>
            <w:right w:val="none" w:sz="0" w:space="0" w:color="auto"/>
          </w:divBdr>
        </w:div>
        <w:div w:id="154031340">
          <w:marLeft w:val="0"/>
          <w:marRight w:val="0"/>
          <w:marTop w:val="0"/>
          <w:marBottom w:val="0"/>
          <w:divBdr>
            <w:top w:val="none" w:sz="0" w:space="0" w:color="auto"/>
            <w:left w:val="none" w:sz="0" w:space="0" w:color="auto"/>
            <w:bottom w:val="none" w:sz="0" w:space="0" w:color="auto"/>
            <w:right w:val="none" w:sz="0" w:space="0" w:color="auto"/>
          </w:divBdr>
        </w:div>
        <w:div w:id="611285034">
          <w:marLeft w:val="0"/>
          <w:marRight w:val="0"/>
          <w:marTop w:val="0"/>
          <w:marBottom w:val="0"/>
          <w:divBdr>
            <w:top w:val="none" w:sz="0" w:space="0" w:color="auto"/>
            <w:left w:val="none" w:sz="0" w:space="0" w:color="auto"/>
            <w:bottom w:val="none" w:sz="0" w:space="0" w:color="auto"/>
            <w:right w:val="none" w:sz="0" w:space="0" w:color="auto"/>
          </w:divBdr>
        </w:div>
        <w:div w:id="920406708">
          <w:marLeft w:val="0"/>
          <w:marRight w:val="0"/>
          <w:marTop w:val="0"/>
          <w:marBottom w:val="0"/>
          <w:divBdr>
            <w:top w:val="none" w:sz="0" w:space="0" w:color="auto"/>
            <w:left w:val="none" w:sz="0" w:space="0" w:color="auto"/>
            <w:bottom w:val="none" w:sz="0" w:space="0" w:color="auto"/>
            <w:right w:val="none" w:sz="0" w:space="0" w:color="auto"/>
          </w:divBdr>
        </w:div>
        <w:div w:id="1010134858">
          <w:marLeft w:val="0"/>
          <w:marRight w:val="0"/>
          <w:marTop w:val="0"/>
          <w:marBottom w:val="0"/>
          <w:divBdr>
            <w:top w:val="none" w:sz="0" w:space="0" w:color="auto"/>
            <w:left w:val="none" w:sz="0" w:space="0" w:color="auto"/>
            <w:bottom w:val="none" w:sz="0" w:space="0" w:color="auto"/>
            <w:right w:val="none" w:sz="0" w:space="0" w:color="auto"/>
          </w:divBdr>
        </w:div>
        <w:div w:id="1043558499">
          <w:marLeft w:val="0"/>
          <w:marRight w:val="0"/>
          <w:marTop w:val="0"/>
          <w:marBottom w:val="0"/>
          <w:divBdr>
            <w:top w:val="none" w:sz="0" w:space="0" w:color="auto"/>
            <w:left w:val="none" w:sz="0" w:space="0" w:color="auto"/>
            <w:bottom w:val="none" w:sz="0" w:space="0" w:color="auto"/>
            <w:right w:val="none" w:sz="0" w:space="0" w:color="auto"/>
          </w:divBdr>
        </w:div>
        <w:div w:id="1083916965">
          <w:marLeft w:val="0"/>
          <w:marRight w:val="0"/>
          <w:marTop w:val="0"/>
          <w:marBottom w:val="0"/>
          <w:divBdr>
            <w:top w:val="none" w:sz="0" w:space="0" w:color="auto"/>
            <w:left w:val="none" w:sz="0" w:space="0" w:color="auto"/>
            <w:bottom w:val="none" w:sz="0" w:space="0" w:color="auto"/>
            <w:right w:val="none" w:sz="0" w:space="0" w:color="auto"/>
          </w:divBdr>
          <w:divsChild>
            <w:div w:id="1783259102">
              <w:marLeft w:val="0"/>
              <w:marRight w:val="0"/>
              <w:marTop w:val="0"/>
              <w:marBottom w:val="0"/>
              <w:divBdr>
                <w:top w:val="none" w:sz="0" w:space="0" w:color="auto"/>
                <w:left w:val="none" w:sz="0" w:space="0" w:color="auto"/>
                <w:bottom w:val="none" w:sz="0" w:space="0" w:color="auto"/>
                <w:right w:val="none" w:sz="0" w:space="0" w:color="auto"/>
              </w:divBdr>
            </w:div>
            <w:div w:id="2099398829">
              <w:marLeft w:val="0"/>
              <w:marRight w:val="0"/>
              <w:marTop w:val="0"/>
              <w:marBottom w:val="0"/>
              <w:divBdr>
                <w:top w:val="none" w:sz="0" w:space="0" w:color="auto"/>
                <w:left w:val="none" w:sz="0" w:space="0" w:color="auto"/>
                <w:bottom w:val="none" w:sz="0" w:space="0" w:color="auto"/>
                <w:right w:val="none" w:sz="0" w:space="0" w:color="auto"/>
              </w:divBdr>
            </w:div>
          </w:divsChild>
        </w:div>
        <w:div w:id="1104417606">
          <w:marLeft w:val="0"/>
          <w:marRight w:val="0"/>
          <w:marTop w:val="0"/>
          <w:marBottom w:val="0"/>
          <w:divBdr>
            <w:top w:val="none" w:sz="0" w:space="0" w:color="auto"/>
            <w:left w:val="none" w:sz="0" w:space="0" w:color="auto"/>
            <w:bottom w:val="none" w:sz="0" w:space="0" w:color="auto"/>
            <w:right w:val="none" w:sz="0" w:space="0" w:color="auto"/>
          </w:divBdr>
        </w:div>
        <w:div w:id="1160123937">
          <w:marLeft w:val="0"/>
          <w:marRight w:val="0"/>
          <w:marTop w:val="0"/>
          <w:marBottom w:val="0"/>
          <w:divBdr>
            <w:top w:val="none" w:sz="0" w:space="0" w:color="auto"/>
            <w:left w:val="none" w:sz="0" w:space="0" w:color="auto"/>
            <w:bottom w:val="none" w:sz="0" w:space="0" w:color="auto"/>
            <w:right w:val="none" w:sz="0" w:space="0" w:color="auto"/>
          </w:divBdr>
        </w:div>
        <w:div w:id="1571577254">
          <w:marLeft w:val="0"/>
          <w:marRight w:val="0"/>
          <w:marTop w:val="0"/>
          <w:marBottom w:val="0"/>
          <w:divBdr>
            <w:top w:val="none" w:sz="0" w:space="0" w:color="auto"/>
            <w:left w:val="none" w:sz="0" w:space="0" w:color="auto"/>
            <w:bottom w:val="none" w:sz="0" w:space="0" w:color="auto"/>
            <w:right w:val="none" w:sz="0" w:space="0" w:color="auto"/>
          </w:divBdr>
        </w:div>
        <w:div w:id="1786460070">
          <w:marLeft w:val="0"/>
          <w:marRight w:val="0"/>
          <w:marTop w:val="0"/>
          <w:marBottom w:val="0"/>
          <w:divBdr>
            <w:top w:val="none" w:sz="0" w:space="0" w:color="auto"/>
            <w:left w:val="none" w:sz="0" w:space="0" w:color="auto"/>
            <w:bottom w:val="none" w:sz="0" w:space="0" w:color="auto"/>
            <w:right w:val="none" w:sz="0" w:space="0" w:color="auto"/>
          </w:divBdr>
        </w:div>
        <w:div w:id="1803503789">
          <w:marLeft w:val="0"/>
          <w:marRight w:val="0"/>
          <w:marTop w:val="0"/>
          <w:marBottom w:val="0"/>
          <w:divBdr>
            <w:top w:val="none" w:sz="0" w:space="0" w:color="auto"/>
            <w:left w:val="none" w:sz="0" w:space="0" w:color="auto"/>
            <w:bottom w:val="none" w:sz="0" w:space="0" w:color="auto"/>
            <w:right w:val="none" w:sz="0" w:space="0" w:color="auto"/>
          </w:divBdr>
        </w:div>
        <w:div w:id="1934969608">
          <w:marLeft w:val="0"/>
          <w:marRight w:val="0"/>
          <w:marTop w:val="0"/>
          <w:marBottom w:val="0"/>
          <w:divBdr>
            <w:top w:val="none" w:sz="0" w:space="0" w:color="auto"/>
            <w:left w:val="none" w:sz="0" w:space="0" w:color="auto"/>
            <w:bottom w:val="none" w:sz="0" w:space="0" w:color="auto"/>
            <w:right w:val="none" w:sz="0" w:space="0" w:color="auto"/>
          </w:divBdr>
        </w:div>
        <w:div w:id="2034963922">
          <w:marLeft w:val="0"/>
          <w:marRight w:val="0"/>
          <w:marTop w:val="0"/>
          <w:marBottom w:val="0"/>
          <w:divBdr>
            <w:top w:val="none" w:sz="0" w:space="0" w:color="auto"/>
            <w:left w:val="none" w:sz="0" w:space="0" w:color="auto"/>
            <w:bottom w:val="none" w:sz="0" w:space="0" w:color="auto"/>
            <w:right w:val="none" w:sz="0" w:space="0" w:color="auto"/>
          </w:divBdr>
        </w:div>
        <w:div w:id="2044095422">
          <w:marLeft w:val="0"/>
          <w:marRight w:val="0"/>
          <w:marTop w:val="0"/>
          <w:marBottom w:val="0"/>
          <w:divBdr>
            <w:top w:val="none" w:sz="0" w:space="0" w:color="auto"/>
            <w:left w:val="none" w:sz="0" w:space="0" w:color="auto"/>
            <w:bottom w:val="none" w:sz="0" w:space="0" w:color="auto"/>
            <w:right w:val="none" w:sz="0" w:space="0" w:color="auto"/>
          </w:divBdr>
        </w:div>
        <w:div w:id="2068333689">
          <w:marLeft w:val="0"/>
          <w:marRight w:val="0"/>
          <w:marTop w:val="0"/>
          <w:marBottom w:val="0"/>
          <w:divBdr>
            <w:top w:val="none" w:sz="0" w:space="0" w:color="auto"/>
            <w:left w:val="none" w:sz="0" w:space="0" w:color="auto"/>
            <w:bottom w:val="none" w:sz="0" w:space="0" w:color="auto"/>
            <w:right w:val="none" w:sz="0" w:space="0" w:color="auto"/>
          </w:divBdr>
        </w:div>
        <w:div w:id="2140878011">
          <w:marLeft w:val="0"/>
          <w:marRight w:val="0"/>
          <w:marTop w:val="0"/>
          <w:marBottom w:val="0"/>
          <w:divBdr>
            <w:top w:val="none" w:sz="0" w:space="0" w:color="auto"/>
            <w:left w:val="none" w:sz="0" w:space="0" w:color="auto"/>
            <w:bottom w:val="none" w:sz="0" w:space="0" w:color="auto"/>
            <w:right w:val="none" w:sz="0" w:space="0" w:color="auto"/>
          </w:divBdr>
        </w:div>
      </w:divsChild>
    </w:div>
    <w:div w:id="2060859740">
      <w:bodyDiv w:val="1"/>
      <w:marLeft w:val="0"/>
      <w:marRight w:val="0"/>
      <w:marTop w:val="0"/>
      <w:marBottom w:val="0"/>
      <w:divBdr>
        <w:top w:val="none" w:sz="0" w:space="0" w:color="auto"/>
        <w:left w:val="none" w:sz="0" w:space="0" w:color="auto"/>
        <w:bottom w:val="none" w:sz="0" w:space="0" w:color="auto"/>
        <w:right w:val="none" w:sz="0" w:space="0" w:color="auto"/>
      </w:divBdr>
      <w:divsChild>
        <w:div w:id="200173027">
          <w:marLeft w:val="0"/>
          <w:marRight w:val="0"/>
          <w:marTop w:val="0"/>
          <w:marBottom w:val="0"/>
          <w:divBdr>
            <w:top w:val="none" w:sz="0" w:space="0" w:color="auto"/>
            <w:left w:val="none" w:sz="0" w:space="0" w:color="auto"/>
            <w:bottom w:val="none" w:sz="0" w:space="0" w:color="auto"/>
            <w:right w:val="none" w:sz="0" w:space="0" w:color="auto"/>
          </w:divBdr>
        </w:div>
        <w:div w:id="1457261205">
          <w:marLeft w:val="0"/>
          <w:marRight w:val="0"/>
          <w:marTop w:val="0"/>
          <w:marBottom w:val="0"/>
          <w:divBdr>
            <w:top w:val="none" w:sz="0" w:space="0" w:color="auto"/>
            <w:left w:val="none" w:sz="0" w:space="0" w:color="auto"/>
            <w:bottom w:val="none" w:sz="0" w:space="0" w:color="auto"/>
            <w:right w:val="none" w:sz="0" w:space="0" w:color="auto"/>
          </w:divBdr>
        </w:div>
        <w:div w:id="1655798349">
          <w:marLeft w:val="0"/>
          <w:marRight w:val="0"/>
          <w:marTop w:val="0"/>
          <w:marBottom w:val="0"/>
          <w:divBdr>
            <w:top w:val="none" w:sz="0" w:space="0" w:color="auto"/>
            <w:left w:val="none" w:sz="0" w:space="0" w:color="auto"/>
            <w:bottom w:val="none" w:sz="0" w:space="0" w:color="auto"/>
            <w:right w:val="none" w:sz="0" w:space="0" w:color="auto"/>
          </w:divBdr>
        </w:div>
      </w:divsChild>
    </w:div>
    <w:div w:id="2101752534">
      <w:bodyDiv w:val="1"/>
      <w:marLeft w:val="0"/>
      <w:marRight w:val="0"/>
      <w:marTop w:val="0"/>
      <w:marBottom w:val="0"/>
      <w:divBdr>
        <w:top w:val="none" w:sz="0" w:space="0" w:color="auto"/>
        <w:left w:val="none" w:sz="0" w:space="0" w:color="auto"/>
        <w:bottom w:val="none" w:sz="0" w:space="0" w:color="auto"/>
        <w:right w:val="none" w:sz="0" w:space="0" w:color="auto"/>
      </w:divBdr>
      <w:divsChild>
        <w:div w:id="168252738">
          <w:marLeft w:val="0"/>
          <w:marRight w:val="0"/>
          <w:marTop w:val="0"/>
          <w:marBottom w:val="0"/>
          <w:divBdr>
            <w:top w:val="none" w:sz="0" w:space="0" w:color="auto"/>
            <w:left w:val="none" w:sz="0" w:space="0" w:color="auto"/>
            <w:bottom w:val="none" w:sz="0" w:space="0" w:color="auto"/>
            <w:right w:val="none" w:sz="0" w:space="0" w:color="auto"/>
          </w:divBdr>
        </w:div>
        <w:div w:id="208148408">
          <w:marLeft w:val="0"/>
          <w:marRight w:val="0"/>
          <w:marTop w:val="0"/>
          <w:marBottom w:val="0"/>
          <w:divBdr>
            <w:top w:val="none" w:sz="0" w:space="0" w:color="auto"/>
            <w:left w:val="none" w:sz="0" w:space="0" w:color="auto"/>
            <w:bottom w:val="none" w:sz="0" w:space="0" w:color="auto"/>
            <w:right w:val="none" w:sz="0" w:space="0" w:color="auto"/>
          </w:divBdr>
        </w:div>
        <w:div w:id="637339842">
          <w:marLeft w:val="0"/>
          <w:marRight w:val="0"/>
          <w:marTop w:val="0"/>
          <w:marBottom w:val="0"/>
          <w:divBdr>
            <w:top w:val="none" w:sz="0" w:space="0" w:color="auto"/>
            <w:left w:val="none" w:sz="0" w:space="0" w:color="auto"/>
            <w:bottom w:val="none" w:sz="0" w:space="0" w:color="auto"/>
            <w:right w:val="none" w:sz="0" w:space="0" w:color="auto"/>
          </w:divBdr>
        </w:div>
        <w:div w:id="793134127">
          <w:marLeft w:val="0"/>
          <w:marRight w:val="0"/>
          <w:marTop w:val="0"/>
          <w:marBottom w:val="0"/>
          <w:divBdr>
            <w:top w:val="none" w:sz="0" w:space="0" w:color="auto"/>
            <w:left w:val="none" w:sz="0" w:space="0" w:color="auto"/>
            <w:bottom w:val="none" w:sz="0" w:space="0" w:color="auto"/>
            <w:right w:val="none" w:sz="0" w:space="0" w:color="auto"/>
          </w:divBdr>
        </w:div>
        <w:div w:id="1602638193">
          <w:marLeft w:val="0"/>
          <w:marRight w:val="0"/>
          <w:marTop w:val="0"/>
          <w:marBottom w:val="0"/>
          <w:divBdr>
            <w:top w:val="none" w:sz="0" w:space="0" w:color="auto"/>
            <w:left w:val="none" w:sz="0" w:space="0" w:color="auto"/>
            <w:bottom w:val="none" w:sz="0" w:space="0" w:color="auto"/>
            <w:right w:val="none" w:sz="0" w:space="0" w:color="auto"/>
          </w:divBdr>
        </w:div>
        <w:div w:id="1774277067">
          <w:marLeft w:val="0"/>
          <w:marRight w:val="0"/>
          <w:marTop w:val="0"/>
          <w:marBottom w:val="0"/>
          <w:divBdr>
            <w:top w:val="none" w:sz="0" w:space="0" w:color="auto"/>
            <w:left w:val="none" w:sz="0" w:space="0" w:color="auto"/>
            <w:bottom w:val="none" w:sz="0" w:space="0" w:color="auto"/>
            <w:right w:val="none" w:sz="0" w:space="0" w:color="auto"/>
          </w:divBdr>
        </w:div>
        <w:div w:id="2145079333">
          <w:marLeft w:val="0"/>
          <w:marRight w:val="0"/>
          <w:marTop w:val="0"/>
          <w:marBottom w:val="0"/>
          <w:divBdr>
            <w:top w:val="none" w:sz="0" w:space="0" w:color="auto"/>
            <w:left w:val="none" w:sz="0" w:space="0" w:color="auto"/>
            <w:bottom w:val="none" w:sz="0" w:space="0" w:color="auto"/>
            <w:right w:val="none" w:sz="0" w:space="0" w:color="auto"/>
          </w:divBdr>
        </w:div>
      </w:divsChild>
    </w:div>
    <w:div w:id="2123528473">
      <w:bodyDiv w:val="1"/>
      <w:marLeft w:val="0"/>
      <w:marRight w:val="0"/>
      <w:marTop w:val="0"/>
      <w:marBottom w:val="0"/>
      <w:divBdr>
        <w:top w:val="none" w:sz="0" w:space="0" w:color="auto"/>
        <w:left w:val="none" w:sz="0" w:space="0" w:color="auto"/>
        <w:bottom w:val="none" w:sz="0" w:space="0" w:color="auto"/>
        <w:right w:val="none" w:sz="0" w:space="0" w:color="auto"/>
      </w:divBdr>
      <w:divsChild>
        <w:div w:id="11345212">
          <w:marLeft w:val="0"/>
          <w:marRight w:val="0"/>
          <w:marTop w:val="0"/>
          <w:marBottom w:val="0"/>
          <w:divBdr>
            <w:top w:val="none" w:sz="0" w:space="0" w:color="auto"/>
            <w:left w:val="none" w:sz="0" w:space="0" w:color="auto"/>
            <w:bottom w:val="none" w:sz="0" w:space="0" w:color="auto"/>
            <w:right w:val="none" w:sz="0" w:space="0" w:color="auto"/>
          </w:divBdr>
        </w:div>
        <w:div w:id="96413640">
          <w:marLeft w:val="0"/>
          <w:marRight w:val="0"/>
          <w:marTop w:val="0"/>
          <w:marBottom w:val="0"/>
          <w:divBdr>
            <w:top w:val="none" w:sz="0" w:space="0" w:color="auto"/>
            <w:left w:val="none" w:sz="0" w:space="0" w:color="auto"/>
            <w:bottom w:val="none" w:sz="0" w:space="0" w:color="auto"/>
            <w:right w:val="none" w:sz="0" w:space="0" w:color="auto"/>
          </w:divBdr>
        </w:div>
        <w:div w:id="109667584">
          <w:marLeft w:val="0"/>
          <w:marRight w:val="0"/>
          <w:marTop w:val="0"/>
          <w:marBottom w:val="0"/>
          <w:divBdr>
            <w:top w:val="none" w:sz="0" w:space="0" w:color="auto"/>
            <w:left w:val="none" w:sz="0" w:space="0" w:color="auto"/>
            <w:bottom w:val="none" w:sz="0" w:space="0" w:color="auto"/>
            <w:right w:val="none" w:sz="0" w:space="0" w:color="auto"/>
          </w:divBdr>
        </w:div>
        <w:div w:id="203257873">
          <w:marLeft w:val="0"/>
          <w:marRight w:val="0"/>
          <w:marTop w:val="0"/>
          <w:marBottom w:val="0"/>
          <w:divBdr>
            <w:top w:val="none" w:sz="0" w:space="0" w:color="auto"/>
            <w:left w:val="none" w:sz="0" w:space="0" w:color="auto"/>
            <w:bottom w:val="none" w:sz="0" w:space="0" w:color="auto"/>
            <w:right w:val="none" w:sz="0" w:space="0" w:color="auto"/>
          </w:divBdr>
        </w:div>
        <w:div w:id="260451224">
          <w:marLeft w:val="0"/>
          <w:marRight w:val="0"/>
          <w:marTop w:val="0"/>
          <w:marBottom w:val="0"/>
          <w:divBdr>
            <w:top w:val="none" w:sz="0" w:space="0" w:color="auto"/>
            <w:left w:val="none" w:sz="0" w:space="0" w:color="auto"/>
            <w:bottom w:val="none" w:sz="0" w:space="0" w:color="auto"/>
            <w:right w:val="none" w:sz="0" w:space="0" w:color="auto"/>
          </w:divBdr>
        </w:div>
        <w:div w:id="377170760">
          <w:marLeft w:val="0"/>
          <w:marRight w:val="0"/>
          <w:marTop w:val="0"/>
          <w:marBottom w:val="0"/>
          <w:divBdr>
            <w:top w:val="none" w:sz="0" w:space="0" w:color="auto"/>
            <w:left w:val="none" w:sz="0" w:space="0" w:color="auto"/>
            <w:bottom w:val="none" w:sz="0" w:space="0" w:color="auto"/>
            <w:right w:val="none" w:sz="0" w:space="0" w:color="auto"/>
          </w:divBdr>
        </w:div>
        <w:div w:id="386758069">
          <w:marLeft w:val="0"/>
          <w:marRight w:val="0"/>
          <w:marTop w:val="0"/>
          <w:marBottom w:val="0"/>
          <w:divBdr>
            <w:top w:val="none" w:sz="0" w:space="0" w:color="auto"/>
            <w:left w:val="none" w:sz="0" w:space="0" w:color="auto"/>
            <w:bottom w:val="none" w:sz="0" w:space="0" w:color="auto"/>
            <w:right w:val="none" w:sz="0" w:space="0" w:color="auto"/>
          </w:divBdr>
        </w:div>
        <w:div w:id="395200069">
          <w:marLeft w:val="0"/>
          <w:marRight w:val="0"/>
          <w:marTop w:val="0"/>
          <w:marBottom w:val="0"/>
          <w:divBdr>
            <w:top w:val="none" w:sz="0" w:space="0" w:color="auto"/>
            <w:left w:val="none" w:sz="0" w:space="0" w:color="auto"/>
            <w:bottom w:val="none" w:sz="0" w:space="0" w:color="auto"/>
            <w:right w:val="none" w:sz="0" w:space="0" w:color="auto"/>
          </w:divBdr>
          <w:divsChild>
            <w:div w:id="704906975">
              <w:marLeft w:val="0"/>
              <w:marRight w:val="0"/>
              <w:marTop w:val="0"/>
              <w:marBottom w:val="0"/>
              <w:divBdr>
                <w:top w:val="none" w:sz="0" w:space="0" w:color="auto"/>
                <w:left w:val="none" w:sz="0" w:space="0" w:color="auto"/>
                <w:bottom w:val="none" w:sz="0" w:space="0" w:color="auto"/>
                <w:right w:val="none" w:sz="0" w:space="0" w:color="auto"/>
              </w:divBdr>
            </w:div>
            <w:div w:id="1139542402">
              <w:marLeft w:val="0"/>
              <w:marRight w:val="0"/>
              <w:marTop w:val="0"/>
              <w:marBottom w:val="0"/>
              <w:divBdr>
                <w:top w:val="none" w:sz="0" w:space="0" w:color="auto"/>
                <w:left w:val="none" w:sz="0" w:space="0" w:color="auto"/>
                <w:bottom w:val="none" w:sz="0" w:space="0" w:color="auto"/>
                <w:right w:val="none" w:sz="0" w:space="0" w:color="auto"/>
              </w:divBdr>
            </w:div>
            <w:div w:id="1425491275">
              <w:marLeft w:val="0"/>
              <w:marRight w:val="0"/>
              <w:marTop w:val="0"/>
              <w:marBottom w:val="0"/>
              <w:divBdr>
                <w:top w:val="none" w:sz="0" w:space="0" w:color="auto"/>
                <w:left w:val="none" w:sz="0" w:space="0" w:color="auto"/>
                <w:bottom w:val="none" w:sz="0" w:space="0" w:color="auto"/>
                <w:right w:val="none" w:sz="0" w:space="0" w:color="auto"/>
              </w:divBdr>
            </w:div>
            <w:div w:id="1905867241">
              <w:marLeft w:val="0"/>
              <w:marRight w:val="0"/>
              <w:marTop w:val="0"/>
              <w:marBottom w:val="0"/>
              <w:divBdr>
                <w:top w:val="none" w:sz="0" w:space="0" w:color="auto"/>
                <w:left w:val="none" w:sz="0" w:space="0" w:color="auto"/>
                <w:bottom w:val="none" w:sz="0" w:space="0" w:color="auto"/>
                <w:right w:val="none" w:sz="0" w:space="0" w:color="auto"/>
              </w:divBdr>
            </w:div>
          </w:divsChild>
        </w:div>
        <w:div w:id="418718132">
          <w:marLeft w:val="0"/>
          <w:marRight w:val="0"/>
          <w:marTop w:val="0"/>
          <w:marBottom w:val="0"/>
          <w:divBdr>
            <w:top w:val="none" w:sz="0" w:space="0" w:color="auto"/>
            <w:left w:val="none" w:sz="0" w:space="0" w:color="auto"/>
            <w:bottom w:val="none" w:sz="0" w:space="0" w:color="auto"/>
            <w:right w:val="none" w:sz="0" w:space="0" w:color="auto"/>
          </w:divBdr>
          <w:divsChild>
            <w:div w:id="442042902">
              <w:marLeft w:val="0"/>
              <w:marRight w:val="0"/>
              <w:marTop w:val="0"/>
              <w:marBottom w:val="0"/>
              <w:divBdr>
                <w:top w:val="none" w:sz="0" w:space="0" w:color="auto"/>
                <w:left w:val="none" w:sz="0" w:space="0" w:color="auto"/>
                <w:bottom w:val="none" w:sz="0" w:space="0" w:color="auto"/>
                <w:right w:val="none" w:sz="0" w:space="0" w:color="auto"/>
              </w:divBdr>
            </w:div>
            <w:div w:id="1452625839">
              <w:marLeft w:val="0"/>
              <w:marRight w:val="0"/>
              <w:marTop w:val="0"/>
              <w:marBottom w:val="0"/>
              <w:divBdr>
                <w:top w:val="none" w:sz="0" w:space="0" w:color="auto"/>
                <w:left w:val="none" w:sz="0" w:space="0" w:color="auto"/>
                <w:bottom w:val="none" w:sz="0" w:space="0" w:color="auto"/>
                <w:right w:val="none" w:sz="0" w:space="0" w:color="auto"/>
              </w:divBdr>
            </w:div>
            <w:div w:id="1744795812">
              <w:marLeft w:val="0"/>
              <w:marRight w:val="0"/>
              <w:marTop w:val="0"/>
              <w:marBottom w:val="0"/>
              <w:divBdr>
                <w:top w:val="none" w:sz="0" w:space="0" w:color="auto"/>
                <w:left w:val="none" w:sz="0" w:space="0" w:color="auto"/>
                <w:bottom w:val="none" w:sz="0" w:space="0" w:color="auto"/>
                <w:right w:val="none" w:sz="0" w:space="0" w:color="auto"/>
              </w:divBdr>
            </w:div>
          </w:divsChild>
        </w:div>
        <w:div w:id="470292819">
          <w:marLeft w:val="0"/>
          <w:marRight w:val="0"/>
          <w:marTop w:val="0"/>
          <w:marBottom w:val="0"/>
          <w:divBdr>
            <w:top w:val="none" w:sz="0" w:space="0" w:color="auto"/>
            <w:left w:val="none" w:sz="0" w:space="0" w:color="auto"/>
            <w:bottom w:val="none" w:sz="0" w:space="0" w:color="auto"/>
            <w:right w:val="none" w:sz="0" w:space="0" w:color="auto"/>
          </w:divBdr>
        </w:div>
        <w:div w:id="592932338">
          <w:marLeft w:val="0"/>
          <w:marRight w:val="0"/>
          <w:marTop w:val="0"/>
          <w:marBottom w:val="0"/>
          <w:divBdr>
            <w:top w:val="none" w:sz="0" w:space="0" w:color="auto"/>
            <w:left w:val="none" w:sz="0" w:space="0" w:color="auto"/>
            <w:bottom w:val="none" w:sz="0" w:space="0" w:color="auto"/>
            <w:right w:val="none" w:sz="0" w:space="0" w:color="auto"/>
          </w:divBdr>
        </w:div>
        <w:div w:id="714306028">
          <w:marLeft w:val="0"/>
          <w:marRight w:val="0"/>
          <w:marTop w:val="0"/>
          <w:marBottom w:val="0"/>
          <w:divBdr>
            <w:top w:val="none" w:sz="0" w:space="0" w:color="auto"/>
            <w:left w:val="none" w:sz="0" w:space="0" w:color="auto"/>
            <w:bottom w:val="none" w:sz="0" w:space="0" w:color="auto"/>
            <w:right w:val="none" w:sz="0" w:space="0" w:color="auto"/>
          </w:divBdr>
          <w:divsChild>
            <w:div w:id="323749326">
              <w:marLeft w:val="0"/>
              <w:marRight w:val="0"/>
              <w:marTop w:val="0"/>
              <w:marBottom w:val="0"/>
              <w:divBdr>
                <w:top w:val="none" w:sz="0" w:space="0" w:color="auto"/>
                <w:left w:val="none" w:sz="0" w:space="0" w:color="auto"/>
                <w:bottom w:val="none" w:sz="0" w:space="0" w:color="auto"/>
                <w:right w:val="none" w:sz="0" w:space="0" w:color="auto"/>
              </w:divBdr>
            </w:div>
          </w:divsChild>
        </w:div>
        <w:div w:id="762264488">
          <w:marLeft w:val="0"/>
          <w:marRight w:val="0"/>
          <w:marTop w:val="0"/>
          <w:marBottom w:val="0"/>
          <w:divBdr>
            <w:top w:val="none" w:sz="0" w:space="0" w:color="auto"/>
            <w:left w:val="none" w:sz="0" w:space="0" w:color="auto"/>
            <w:bottom w:val="none" w:sz="0" w:space="0" w:color="auto"/>
            <w:right w:val="none" w:sz="0" w:space="0" w:color="auto"/>
          </w:divBdr>
        </w:div>
        <w:div w:id="805587764">
          <w:marLeft w:val="0"/>
          <w:marRight w:val="0"/>
          <w:marTop w:val="0"/>
          <w:marBottom w:val="0"/>
          <w:divBdr>
            <w:top w:val="none" w:sz="0" w:space="0" w:color="auto"/>
            <w:left w:val="none" w:sz="0" w:space="0" w:color="auto"/>
            <w:bottom w:val="none" w:sz="0" w:space="0" w:color="auto"/>
            <w:right w:val="none" w:sz="0" w:space="0" w:color="auto"/>
          </w:divBdr>
        </w:div>
        <w:div w:id="818882733">
          <w:marLeft w:val="0"/>
          <w:marRight w:val="0"/>
          <w:marTop w:val="0"/>
          <w:marBottom w:val="0"/>
          <w:divBdr>
            <w:top w:val="none" w:sz="0" w:space="0" w:color="auto"/>
            <w:left w:val="none" w:sz="0" w:space="0" w:color="auto"/>
            <w:bottom w:val="none" w:sz="0" w:space="0" w:color="auto"/>
            <w:right w:val="none" w:sz="0" w:space="0" w:color="auto"/>
          </w:divBdr>
        </w:div>
        <w:div w:id="833111389">
          <w:marLeft w:val="0"/>
          <w:marRight w:val="0"/>
          <w:marTop w:val="0"/>
          <w:marBottom w:val="0"/>
          <w:divBdr>
            <w:top w:val="none" w:sz="0" w:space="0" w:color="auto"/>
            <w:left w:val="none" w:sz="0" w:space="0" w:color="auto"/>
            <w:bottom w:val="none" w:sz="0" w:space="0" w:color="auto"/>
            <w:right w:val="none" w:sz="0" w:space="0" w:color="auto"/>
          </w:divBdr>
        </w:div>
        <w:div w:id="846411040">
          <w:marLeft w:val="0"/>
          <w:marRight w:val="0"/>
          <w:marTop w:val="0"/>
          <w:marBottom w:val="0"/>
          <w:divBdr>
            <w:top w:val="none" w:sz="0" w:space="0" w:color="auto"/>
            <w:left w:val="none" w:sz="0" w:space="0" w:color="auto"/>
            <w:bottom w:val="none" w:sz="0" w:space="0" w:color="auto"/>
            <w:right w:val="none" w:sz="0" w:space="0" w:color="auto"/>
          </w:divBdr>
        </w:div>
        <w:div w:id="852458964">
          <w:marLeft w:val="0"/>
          <w:marRight w:val="0"/>
          <w:marTop w:val="0"/>
          <w:marBottom w:val="0"/>
          <w:divBdr>
            <w:top w:val="none" w:sz="0" w:space="0" w:color="auto"/>
            <w:left w:val="none" w:sz="0" w:space="0" w:color="auto"/>
            <w:bottom w:val="none" w:sz="0" w:space="0" w:color="auto"/>
            <w:right w:val="none" w:sz="0" w:space="0" w:color="auto"/>
          </w:divBdr>
        </w:div>
        <w:div w:id="854659663">
          <w:marLeft w:val="0"/>
          <w:marRight w:val="0"/>
          <w:marTop w:val="0"/>
          <w:marBottom w:val="0"/>
          <w:divBdr>
            <w:top w:val="none" w:sz="0" w:space="0" w:color="auto"/>
            <w:left w:val="none" w:sz="0" w:space="0" w:color="auto"/>
            <w:bottom w:val="none" w:sz="0" w:space="0" w:color="auto"/>
            <w:right w:val="none" w:sz="0" w:space="0" w:color="auto"/>
          </w:divBdr>
        </w:div>
        <w:div w:id="870994484">
          <w:marLeft w:val="0"/>
          <w:marRight w:val="0"/>
          <w:marTop w:val="0"/>
          <w:marBottom w:val="0"/>
          <w:divBdr>
            <w:top w:val="none" w:sz="0" w:space="0" w:color="auto"/>
            <w:left w:val="none" w:sz="0" w:space="0" w:color="auto"/>
            <w:bottom w:val="none" w:sz="0" w:space="0" w:color="auto"/>
            <w:right w:val="none" w:sz="0" w:space="0" w:color="auto"/>
          </w:divBdr>
        </w:div>
        <w:div w:id="902105794">
          <w:marLeft w:val="0"/>
          <w:marRight w:val="0"/>
          <w:marTop w:val="0"/>
          <w:marBottom w:val="0"/>
          <w:divBdr>
            <w:top w:val="none" w:sz="0" w:space="0" w:color="auto"/>
            <w:left w:val="none" w:sz="0" w:space="0" w:color="auto"/>
            <w:bottom w:val="none" w:sz="0" w:space="0" w:color="auto"/>
            <w:right w:val="none" w:sz="0" w:space="0" w:color="auto"/>
          </w:divBdr>
        </w:div>
        <w:div w:id="912590191">
          <w:marLeft w:val="0"/>
          <w:marRight w:val="0"/>
          <w:marTop w:val="0"/>
          <w:marBottom w:val="0"/>
          <w:divBdr>
            <w:top w:val="none" w:sz="0" w:space="0" w:color="auto"/>
            <w:left w:val="none" w:sz="0" w:space="0" w:color="auto"/>
            <w:bottom w:val="none" w:sz="0" w:space="0" w:color="auto"/>
            <w:right w:val="none" w:sz="0" w:space="0" w:color="auto"/>
          </w:divBdr>
        </w:div>
        <w:div w:id="923496387">
          <w:marLeft w:val="0"/>
          <w:marRight w:val="0"/>
          <w:marTop w:val="0"/>
          <w:marBottom w:val="0"/>
          <w:divBdr>
            <w:top w:val="none" w:sz="0" w:space="0" w:color="auto"/>
            <w:left w:val="none" w:sz="0" w:space="0" w:color="auto"/>
            <w:bottom w:val="none" w:sz="0" w:space="0" w:color="auto"/>
            <w:right w:val="none" w:sz="0" w:space="0" w:color="auto"/>
          </w:divBdr>
        </w:div>
        <w:div w:id="994533822">
          <w:marLeft w:val="0"/>
          <w:marRight w:val="0"/>
          <w:marTop w:val="0"/>
          <w:marBottom w:val="0"/>
          <w:divBdr>
            <w:top w:val="none" w:sz="0" w:space="0" w:color="auto"/>
            <w:left w:val="none" w:sz="0" w:space="0" w:color="auto"/>
            <w:bottom w:val="none" w:sz="0" w:space="0" w:color="auto"/>
            <w:right w:val="none" w:sz="0" w:space="0" w:color="auto"/>
          </w:divBdr>
        </w:div>
        <w:div w:id="995184842">
          <w:marLeft w:val="0"/>
          <w:marRight w:val="0"/>
          <w:marTop w:val="0"/>
          <w:marBottom w:val="0"/>
          <w:divBdr>
            <w:top w:val="none" w:sz="0" w:space="0" w:color="auto"/>
            <w:left w:val="none" w:sz="0" w:space="0" w:color="auto"/>
            <w:bottom w:val="none" w:sz="0" w:space="0" w:color="auto"/>
            <w:right w:val="none" w:sz="0" w:space="0" w:color="auto"/>
          </w:divBdr>
        </w:div>
        <w:div w:id="1064179605">
          <w:marLeft w:val="0"/>
          <w:marRight w:val="0"/>
          <w:marTop w:val="0"/>
          <w:marBottom w:val="0"/>
          <w:divBdr>
            <w:top w:val="none" w:sz="0" w:space="0" w:color="auto"/>
            <w:left w:val="none" w:sz="0" w:space="0" w:color="auto"/>
            <w:bottom w:val="none" w:sz="0" w:space="0" w:color="auto"/>
            <w:right w:val="none" w:sz="0" w:space="0" w:color="auto"/>
          </w:divBdr>
        </w:div>
        <w:div w:id="1075779428">
          <w:marLeft w:val="0"/>
          <w:marRight w:val="0"/>
          <w:marTop w:val="0"/>
          <w:marBottom w:val="0"/>
          <w:divBdr>
            <w:top w:val="none" w:sz="0" w:space="0" w:color="auto"/>
            <w:left w:val="none" w:sz="0" w:space="0" w:color="auto"/>
            <w:bottom w:val="none" w:sz="0" w:space="0" w:color="auto"/>
            <w:right w:val="none" w:sz="0" w:space="0" w:color="auto"/>
          </w:divBdr>
        </w:div>
        <w:div w:id="1079906620">
          <w:marLeft w:val="0"/>
          <w:marRight w:val="0"/>
          <w:marTop w:val="0"/>
          <w:marBottom w:val="0"/>
          <w:divBdr>
            <w:top w:val="none" w:sz="0" w:space="0" w:color="auto"/>
            <w:left w:val="none" w:sz="0" w:space="0" w:color="auto"/>
            <w:bottom w:val="none" w:sz="0" w:space="0" w:color="auto"/>
            <w:right w:val="none" w:sz="0" w:space="0" w:color="auto"/>
          </w:divBdr>
        </w:div>
        <w:div w:id="1136796026">
          <w:marLeft w:val="0"/>
          <w:marRight w:val="0"/>
          <w:marTop w:val="0"/>
          <w:marBottom w:val="0"/>
          <w:divBdr>
            <w:top w:val="none" w:sz="0" w:space="0" w:color="auto"/>
            <w:left w:val="none" w:sz="0" w:space="0" w:color="auto"/>
            <w:bottom w:val="none" w:sz="0" w:space="0" w:color="auto"/>
            <w:right w:val="none" w:sz="0" w:space="0" w:color="auto"/>
          </w:divBdr>
        </w:div>
        <w:div w:id="1175269544">
          <w:marLeft w:val="0"/>
          <w:marRight w:val="0"/>
          <w:marTop w:val="0"/>
          <w:marBottom w:val="0"/>
          <w:divBdr>
            <w:top w:val="none" w:sz="0" w:space="0" w:color="auto"/>
            <w:left w:val="none" w:sz="0" w:space="0" w:color="auto"/>
            <w:bottom w:val="none" w:sz="0" w:space="0" w:color="auto"/>
            <w:right w:val="none" w:sz="0" w:space="0" w:color="auto"/>
          </w:divBdr>
        </w:div>
        <w:div w:id="1209151630">
          <w:marLeft w:val="0"/>
          <w:marRight w:val="0"/>
          <w:marTop w:val="0"/>
          <w:marBottom w:val="0"/>
          <w:divBdr>
            <w:top w:val="none" w:sz="0" w:space="0" w:color="auto"/>
            <w:left w:val="none" w:sz="0" w:space="0" w:color="auto"/>
            <w:bottom w:val="none" w:sz="0" w:space="0" w:color="auto"/>
            <w:right w:val="none" w:sz="0" w:space="0" w:color="auto"/>
          </w:divBdr>
        </w:div>
        <w:div w:id="1212423091">
          <w:marLeft w:val="0"/>
          <w:marRight w:val="0"/>
          <w:marTop w:val="0"/>
          <w:marBottom w:val="0"/>
          <w:divBdr>
            <w:top w:val="none" w:sz="0" w:space="0" w:color="auto"/>
            <w:left w:val="none" w:sz="0" w:space="0" w:color="auto"/>
            <w:bottom w:val="none" w:sz="0" w:space="0" w:color="auto"/>
            <w:right w:val="none" w:sz="0" w:space="0" w:color="auto"/>
          </w:divBdr>
        </w:div>
        <w:div w:id="1225987016">
          <w:marLeft w:val="0"/>
          <w:marRight w:val="0"/>
          <w:marTop w:val="0"/>
          <w:marBottom w:val="0"/>
          <w:divBdr>
            <w:top w:val="none" w:sz="0" w:space="0" w:color="auto"/>
            <w:left w:val="none" w:sz="0" w:space="0" w:color="auto"/>
            <w:bottom w:val="none" w:sz="0" w:space="0" w:color="auto"/>
            <w:right w:val="none" w:sz="0" w:space="0" w:color="auto"/>
          </w:divBdr>
        </w:div>
        <w:div w:id="1237058008">
          <w:marLeft w:val="0"/>
          <w:marRight w:val="0"/>
          <w:marTop w:val="0"/>
          <w:marBottom w:val="0"/>
          <w:divBdr>
            <w:top w:val="none" w:sz="0" w:space="0" w:color="auto"/>
            <w:left w:val="none" w:sz="0" w:space="0" w:color="auto"/>
            <w:bottom w:val="none" w:sz="0" w:space="0" w:color="auto"/>
            <w:right w:val="none" w:sz="0" w:space="0" w:color="auto"/>
          </w:divBdr>
        </w:div>
        <w:div w:id="1256280356">
          <w:marLeft w:val="0"/>
          <w:marRight w:val="0"/>
          <w:marTop w:val="0"/>
          <w:marBottom w:val="0"/>
          <w:divBdr>
            <w:top w:val="none" w:sz="0" w:space="0" w:color="auto"/>
            <w:left w:val="none" w:sz="0" w:space="0" w:color="auto"/>
            <w:bottom w:val="none" w:sz="0" w:space="0" w:color="auto"/>
            <w:right w:val="none" w:sz="0" w:space="0" w:color="auto"/>
          </w:divBdr>
        </w:div>
        <w:div w:id="1310280511">
          <w:marLeft w:val="0"/>
          <w:marRight w:val="0"/>
          <w:marTop w:val="0"/>
          <w:marBottom w:val="0"/>
          <w:divBdr>
            <w:top w:val="none" w:sz="0" w:space="0" w:color="auto"/>
            <w:left w:val="none" w:sz="0" w:space="0" w:color="auto"/>
            <w:bottom w:val="none" w:sz="0" w:space="0" w:color="auto"/>
            <w:right w:val="none" w:sz="0" w:space="0" w:color="auto"/>
          </w:divBdr>
        </w:div>
        <w:div w:id="1334340061">
          <w:marLeft w:val="0"/>
          <w:marRight w:val="0"/>
          <w:marTop w:val="0"/>
          <w:marBottom w:val="0"/>
          <w:divBdr>
            <w:top w:val="none" w:sz="0" w:space="0" w:color="auto"/>
            <w:left w:val="none" w:sz="0" w:space="0" w:color="auto"/>
            <w:bottom w:val="none" w:sz="0" w:space="0" w:color="auto"/>
            <w:right w:val="none" w:sz="0" w:space="0" w:color="auto"/>
          </w:divBdr>
        </w:div>
        <w:div w:id="1349330081">
          <w:marLeft w:val="0"/>
          <w:marRight w:val="0"/>
          <w:marTop w:val="0"/>
          <w:marBottom w:val="0"/>
          <w:divBdr>
            <w:top w:val="none" w:sz="0" w:space="0" w:color="auto"/>
            <w:left w:val="none" w:sz="0" w:space="0" w:color="auto"/>
            <w:bottom w:val="none" w:sz="0" w:space="0" w:color="auto"/>
            <w:right w:val="none" w:sz="0" w:space="0" w:color="auto"/>
          </w:divBdr>
        </w:div>
        <w:div w:id="1350839145">
          <w:marLeft w:val="0"/>
          <w:marRight w:val="0"/>
          <w:marTop w:val="0"/>
          <w:marBottom w:val="0"/>
          <w:divBdr>
            <w:top w:val="none" w:sz="0" w:space="0" w:color="auto"/>
            <w:left w:val="none" w:sz="0" w:space="0" w:color="auto"/>
            <w:bottom w:val="none" w:sz="0" w:space="0" w:color="auto"/>
            <w:right w:val="none" w:sz="0" w:space="0" w:color="auto"/>
          </w:divBdr>
        </w:div>
        <w:div w:id="1435708577">
          <w:marLeft w:val="0"/>
          <w:marRight w:val="0"/>
          <w:marTop w:val="0"/>
          <w:marBottom w:val="0"/>
          <w:divBdr>
            <w:top w:val="none" w:sz="0" w:space="0" w:color="auto"/>
            <w:left w:val="none" w:sz="0" w:space="0" w:color="auto"/>
            <w:bottom w:val="none" w:sz="0" w:space="0" w:color="auto"/>
            <w:right w:val="none" w:sz="0" w:space="0" w:color="auto"/>
          </w:divBdr>
        </w:div>
        <w:div w:id="1521311634">
          <w:marLeft w:val="0"/>
          <w:marRight w:val="0"/>
          <w:marTop w:val="0"/>
          <w:marBottom w:val="0"/>
          <w:divBdr>
            <w:top w:val="none" w:sz="0" w:space="0" w:color="auto"/>
            <w:left w:val="none" w:sz="0" w:space="0" w:color="auto"/>
            <w:bottom w:val="none" w:sz="0" w:space="0" w:color="auto"/>
            <w:right w:val="none" w:sz="0" w:space="0" w:color="auto"/>
          </w:divBdr>
        </w:div>
        <w:div w:id="1581864564">
          <w:marLeft w:val="0"/>
          <w:marRight w:val="0"/>
          <w:marTop w:val="0"/>
          <w:marBottom w:val="0"/>
          <w:divBdr>
            <w:top w:val="none" w:sz="0" w:space="0" w:color="auto"/>
            <w:left w:val="none" w:sz="0" w:space="0" w:color="auto"/>
            <w:bottom w:val="none" w:sz="0" w:space="0" w:color="auto"/>
            <w:right w:val="none" w:sz="0" w:space="0" w:color="auto"/>
          </w:divBdr>
        </w:div>
        <w:div w:id="1640305258">
          <w:marLeft w:val="0"/>
          <w:marRight w:val="0"/>
          <w:marTop w:val="0"/>
          <w:marBottom w:val="0"/>
          <w:divBdr>
            <w:top w:val="none" w:sz="0" w:space="0" w:color="auto"/>
            <w:left w:val="none" w:sz="0" w:space="0" w:color="auto"/>
            <w:bottom w:val="none" w:sz="0" w:space="0" w:color="auto"/>
            <w:right w:val="none" w:sz="0" w:space="0" w:color="auto"/>
          </w:divBdr>
        </w:div>
        <w:div w:id="1707757513">
          <w:marLeft w:val="0"/>
          <w:marRight w:val="0"/>
          <w:marTop w:val="0"/>
          <w:marBottom w:val="0"/>
          <w:divBdr>
            <w:top w:val="none" w:sz="0" w:space="0" w:color="auto"/>
            <w:left w:val="none" w:sz="0" w:space="0" w:color="auto"/>
            <w:bottom w:val="none" w:sz="0" w:space="0" w:color="auto"/>
            <w:right w:val="none" w:sz="0" w:space="0" w:color="auto"/>
          </w:divBdr>
        </w:div>
        <w:div w:id="1768036908">
          <w:marLeft w:val="0"/>
          <w:marRight w:val="0"/>
          <w:marTop w:val="0"/>
          <w:marBottom w:val="0"/>
          <w:divBdr>
            <w:top w:val="none" w:sz="0" w:space="0" w:color="auto"/>
            <w:left w:val="none" w:sz="0" w:space="0" w:color="auto"/>
            <w:bottom w:val="none" w:sz="0" w:space="0" w:color="auto"/>
            <w:right w:val="none" w:sz="0" w:space="0" w:color="auto"/>
          </w:divBdr>
        </w:div>
        <w:div w:id="1790395397">
          <w:marLeft w:val="0"/>
          <w:marRight w:val="0"/>
          <w:marTop w:val="0"/>
          <w:marBottom w:val="0"/>
          <w:divBdr>
            <w:top w:val="none" w:sz="0" w:space="0" w:color="auto"/>
            <w:left w:val="none" w:sz="0" w:space="0" w:color="auto"/>
            <w:bottom w:val="none" w:sz="0" w:space="0" w:color="auto"/>
            <w:right w:val="none" w:sz="0" w:space="0" w:color="auto"/>
          </w:divBdr>
        </w:div>
        <w:div w:id="1809979459">
          <w:marLeft w:val="0"/>
          <w:marRight w:val="0"/>
          <w:marTop w:val="0"/>
          <w:marBottom w:val="0"/>
          <w:divBdr>
            <w:top w:val="none" w:sz="0" w:space="0" w:color="auto"/>
            <w:left w:val="none" w:sz="0" w:space="0" w:color="auto"/>
            <w:bottom w:val="none" w:sz="0" w:space="0" w:color="auto"/>
            <w:right w:val="none" w:sz="0" w:space="0" w:color="auto"/>
          </w:divBdr>
        </w:div>
        <w:div w:id="1820610699">
          <w:marLeft w:val="0"/>
          <w:marRight w:val="0"/>
          <w:marTop w:val="0"/>
          <w:marBottom w:val="0"/>
          <w:divBdr>
            <w:top w:val="none" w:sz="0" w:space="0" w:color="auto"/>
            <w:left w:val="none" w:sz="0" w:space="0" w:color="auto"/>
            <w:bottom w:val="none" w:sz="0" w:space="0" w:color="auto"/>
            <w:right w:val="none" w:sz="0" w:space="0" w:color="auto"/>
          </w:divBdr>
        </w:div>
        <w:div w:id="1906454511">
          <w:marLeft w:val="0"/>
          <w:marRight w:val="0"/>
          <w:marTop w:val="0"/>
          <w:marBottom w:val="0"/>
          <w:divBdr>
            <w:top w:val="none" w:sz="0" w:space="0" w:color="auto"/>
            <w:left w:val="none" w:sz="0" w:space="0" w:color="auto"/>
            <w:bottom w:val="none" w:sz="0" w:space="0" w:color="auto"/>
            <w:right w:val="none" w:sz="0" w:space="0" w:color="auto"/>
          </w:divBdr>
        </w:div>
        <w:div w:id="1935433428">
          <w:marLeft w:val="0"/>
          <w:marRight w:val="0"/>
          <w:marTop w:val="0"/>
          <w:marBottom w:val="0"/>
          <w:divBdr>
            <w:top w:val="none" w:sz="0" w:space="0" w:color="auto"/>
            <w:left w:val="none" w:sz="0" w:space="0" w:color="auto"/>
            <w:bottom w:val="none" w:sz="0" w:space="0" w:color="auto"/>
            <w:right w:val="none" w:sz="0" w:space="0" w:color="auto"/>
          </w:divBdr>
        </w:div>
        <w:div w:id="1993557230">
          <w:marLeft w:val="0"/>
          <w:marRight w:val="0"/>
          <w:marTop w:val="0"/>
          <w:marBottom w:val="0"/>
          <w:divBdr>
            <w:top w:val="none" w:sz="0" w:space="0" w:color="auto"/>
            <w:left w:val="none" w:sz="0" w:space="0" w:color="auto"/>
            <w:bottom w:val="none" w:sz="0" w:space="0" w:color="auto"/>
            <w:right w:val="none" w:sz="0" w:space="0" w:color="auto"/>
          </w:divBdr>
        </w:div>
        <w:div w:id="2028024450">
          <w:marLeft w:val="0"/>
          <w:marRight w:val="0"/>
          <w:marTop w:val="0"/>
          <w:marBottom w:val="0"/>
          <w:divBdr>
            <w:top w:val="none" w:sz="0" w:space="0" w:color="auto"/>
            <w:left w:val="none" w:sz="0" w:space="0" w:color="auto"/>
            <w:bottom w:val="none" w:sz="0" w:space="0" w:color="auto"/>
            <w:right w:val="none" w:sz="0" w:space="0" w:color="auto"/>
          </w:divBdr>
        </w:div>
        <w:div w:id="2030139308">
          <w:marLeft w:val="0"/>
          <w:marRight w:val="0"/>
          <w:marTop w:val="0"/>
          <w:marBottom w:val="0"/>
          <w:divBdr>
            <w:top w:val="none" w:sz="0" w:space="0" w:color="auto"/>
            <w:left w:val="none" w:sz="0" w:space="0" w:color="auto"/>
            <w:bottom w:val="none" w:sz="0" w:space="0" w:color="auto"/>
            <w:right w:val="none" w:sz="0" w:space="0" w:color="auto"/>
          </w:divBdr>
        </w:div>
        <w:div w:id="2043165161">
          <w:marLeft w:val="0"/>
          <w:marRight w:val="0"/>
          <w:marTop w:val="0"/>
          <w:marBottom w:val="0"/>
          <w:divBdr>
            <w:top w:val="none" w:sz="0" w:space="0" w:color="auto"/>
            <w:left w:val="none" w:sz="0" w:space="0" w:color="auto"/>
            <w:bottom w:val="none" w:sz="0" w:space="0" w:color="auto"/>
            <w:right w:val="none" w:sz="0" w:space="0" w:color="auto"/>
          </w:divBdr>
          <w:divsChild>
            <w:div w:id="292567845">
              <w:marLeft w:val="0"/>
              <w:marRight w:val="0"/>
              <w:marTop w:val="0"/>
              <w:marBottom w:val="0"/>
              <w:divBdr>
                <w:top w:val="none" w:sz="0" w:space="0" w:color="auto"/>
                <w:left w:val="none" w:sz="0" w:space="0" w:color="auto"/>
                <w:bottom w:val="none" w:sz="0" w:space="0" w:color="auto"/>
                <w:right w:val="none" w:sz="0" w:space="0" w:color="auto"/>
              </w:divBdr>
            </w:div>
            <w:div w:id="563105650">
              <w:marLeft w:val="0"/>
              <w:marRight w:val="0"/>
              <w:marTop w:val="0"/>
              <w:marBottom w:val="0"/>
              <w:divBdr>
                <w:top w:val="none" w:sz="0" w:space="0" w:color="auto"/>
                <w:left w:val="none" w:sz="0" w:space="0" w:color="auto"/>
                <w:bottom w:val="none" w:sz="0" w:space="0" w:color="auto"/>
                <w:right w:val="none" w:sz="0" w:space="0" w:color="auto"/>
              </w:divBdr>
            </w:div>
            <w:div w:id="1500582937">
              <w:marLeft w:val="0"/>
              <w:marRight w:val="0"/>
              <w:marTop w:val="0"/>
              <w:marBottom w:val="0"/>
              <w:divBdr>
                <w:top w:val="none" w:sz="0" w:space="0" w:color="auto"/>
                <w:left w:val="none" w:sz="0" w:space="0" w:color="auto"/>
                <w:bottom w:val="none" w:sz="0" w:space="0" w:color="auto"/>
                <w:right w:val="none" w:sz="0" w:space="0" w:color="auto"/>
              </w:divBdr>
            </w:div>
            <w:div w:id="2044477251">
              <w:marLeft w:val="0"/>
              <w:marRight w:val="0"/>
              <w:marTop w:val="0"/>
              <w:marBottom w:val="0"/>
              <w:divBdr>
                <w:top w:val="none" w:sz="0" w:space="0" w:color="auto"/>
                <w:left w:val="none" w:sz="0" w:space="0" w:color="auto"/>
                <w:bottom w:val="none" w:sz="0" w:space="0" w:color="auto"/>
                <w:right w:val="none" w:sz="0" w:space="0" w:color="auto"/>
              </w:divBdr>
            </w:div>
          </w:divsChild>
        </w:div>
        <w:div w:id="2056350271">
          <w:marLeft w:val="0"/>
          <w:marRight w:val="0"/>
          <w:marTop w:val="0"/>
          <w:marBottom w:val="0"/>
          <w:divBdr>
            <w:top w:val="none" w:sz="0" w:space="0" w:color="auto"/>
            <w:left w:val="none" w:sz="0" w:space="0" w:color="auto"/>
            <w:bottom w:val="none" w:sz="0" w:space="0" w:color="auto"/>
            <w:right w:val="none" w:sz="0" w:space="0" w:color="auto"/>
          </w:divBdr>
        </w:div>
        <w:div w:id="2074965713">
          <w:marLeft w:val="0"/>
          <w:marRight w:val="0"/>
          <w:marTop w:val="0"/>
          <w:marBottom w:val="0"/>
          <w:divBdr>
            <w:top w:val="none" w:sz="0" w:space="0" w:color="auto"/>
            <w:left w:val="none" w:sz="0" w:space="0" w:color="auto"/>
            <w:bottom w:val="none" w:sz="0" w:space="0" w:color="auto"/>
            <w:right w:val="none" w:sz="0" w:space="0" w:color="auto"/>
          </w:divBdr>
        </w:div>
        <w:div w:id="2081633455">
          <w:marLeft w:val="0"/>
          <w:marRight w:val="0"/>
          <w:marTop w:val="0"/>
          <w:marBottom w:val="0"/>
          <w:divBdr>
            <w:top w:val="none" w:sz="0" w:space="0" w:color="auto"/>
            <w:left w:val="none" w:sz="0" w:space="0" w:color="auto"/>
            <w:bottom w:val="none" w:sz="0" w:space="0" w:color="auto"/>
            <w:right w:val="none" w:sz="0" w:space="0" w:color="auto"/>
          </w:divBdr>
        </w:div>
        <w:div w:id="2089302672">
          <w:marLeft w:val="0"/>
          <w:marRight w:val="0"/>
          <w:marTop w:val="0"/>
          <w:marBottom w:val="0"/>
          <w:divBdr>
            <w:top w:val="none" w:sz="0" w:space="0" w:color="auto"/>
            <w:left w:val="none" w:sz="0" w:space="0" w:color="auto"/>
            <w:bottom w:val="none" w:sz="0" w:space="0" w:color="auto"/>
            <w:right w:val="none" w:sz="0" w:space="0" w:color="auto"/>
          </w:divBdr>
        </w:div>
        <w:div w:id="213216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1/cofe-policy-statement.pdf"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1f2787a76921e30cf4753650c82e3560">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2dc68944ff8c66eca6f79d3a3103ca9"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C93962-0C6D-4256-9CA4-DC65A616A80B}"/>
</file>

<file path=customXml/itemProps2.xml><?xml version="1.0" encoding="utf-8"?>
<ds:datastoreItem xmlns:ds="http://schemas.openxmlformats.org/officeDocument/2006/customXml" ds:itemID="{3A357522-7E1F-0149-AC67-F1C4944AC2A5}">
  <ds:schemaRefs>
    <ds:schemaRef ds:uri="http://schemas.openxmlformats.org/officeDocument/2006/bibliography"/>
  </ds:schemaRefs>
</ds:datastoreItem>
</file>

<file path=customXml/itemProps3.xml><?xml version="1.0" encoding="utf-8"?>
<ds:datastoreItem xmlns:ds="http://schemas.openxmlformats.org/officeDocument/2006/customXml" ds:itemID="{2297C52C-B684-48FC-8E0F-5C80C25452F9}">
  <ds:schemaRefs>
    <ds:schemaRef ds:uri="http://schemas.microsoft.com/sharepoint/v3/contenttype/forms"/>
  </ds:schemaRefs>
</ds:datastoreItem>
</file>

<file path=customXml/itemProps4.xml><?xml version="1.0" encoding="utf-8"?>
<ds:datastoreItem xmlns:ds="http://schemas.openxmlformats.org/officeDocument/2006/customXml" ds:itemID="{D51704C3-C166-4FE7-979A-9F684313BB19}">
  <ds:schemaRefs>
    <ds:schemaRef ds:uri="http://schemas.microsoft.com/office/2006/metadata/properties"/>
    <ds:schemaRef ds:uri="http://schemas.microsoft.com/office/infopath/2007/PartnerControls"/>
    <ds:schemaRef ds:uri="637a2451-e5f3-41fa-9d74-5f9512201091"/>
    <ds:schemaRef ds:uri="4ef6abc7-da47-4d12-bf60-7eb7051e52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9968</Words>
  <Characters>56824</Characters>
  <Application>Microsoft Office Word</Application>
  <DocSecurity>4</DocSecurity>
  <Lines>473</Lines>
  <Paragraphs>133</Paragraphs>
  <ScaleCrop>false</ScaleCrop>
  <Company>CIPD</Company>
  <LinksUpToDate>false</LinksUpToDate>
  <CharactersWithSpaces>66659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Ryder-O'Regan</dc:creator>
  <cp:keywords/>
  <dc:description/>
  <cp:lastModifiedBy>Ruth Carl</cp:lastModifiedBy>
  <cp:revision>2</cp:revision>
  <cp:lastPrinted>2021-02-15T03:29:00Z</cp:lastPrinted>
  <dcterms:created xsi:type="dcterms:W3CDTF">2026-04-17T09:39:00Z</dcterms:created>
  <dcterms:modified xsi:type="dcterms:W3CDTF">2026-04-17T09:39:00Z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