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CE4159" w:rsidRDefault="00000000">
      <w:r>
        <w:t>SAFEGUARDING IS NOT OPTIONAL (BUT BISCUITS HELP)</w:t>
      </w:r>
    </w:p>
    <w:p w14:paraId="00000002" w14:textId="77777777" w:rsidR="00CE4159" w:rsidRDefault="00CE4159"/>
    <w:p w14:paraId="00000003" w14:textId="77777777" w:rsidR="00CE4159" w:rsidRDefault="00000000">
      <w:r>
        <w:t>From the Study (With Biscuits)</w:t>
      </w:r>
    </w:p>
    <w:p w14:paraId="00000004" w14:textId="77777777" w:rsidR="00CE4159" w:rsidRDefault="00000000">
      <w:r>
        <w:t>by Rev Dr Tim Keen</w:t>
      </w:r>
    </w:p>
    <w:p w14:paraId="00000005" w14:textId="77777777" w:rsidR="00CE4159" w:rsidRDefault="00000000">
      <w:r>
        <w:t>I have today attended Safeguarding Leadership Training.</w:t>
      </w:r>
    </w:p>
    <w:p w14:paraId="00000006" w14:textId="77777777" w:rsidR="00CE4159" w:rsidRDefault="00000000">
      <w:r>
        <w:t>Four hours. Two flipcharts. One PowerPoint presentation in a shade of diocesan mauve that</w:t>
      </w:r>
    </w:p>
    <w:p w14:paraId="00000007" w14:textId="77777777" w:rsidR="00CE4159" w:rsidRDefault="00000000">
      <w:r>
        <w:t>can only be described as penitential.</w:t>
      </w:r>
    </w:p>
    <w:p w14:paraId="00000008" w14:textId="77777777" w:rsidR="00CE4159" w:rsidRDefault="00000000">
      <w:r>
        <w:t xml:space="preserve">Now, before I say anything else, let me be </w:t>
      </w:r>
      <w:proofErr w:type="gramStart"/>
      <w:r>
        <w:t>absolutely clear</w:t>
      </w:r>
      <w:proofErr w:type="gramEnd"/>
      <w:r>
        <w:t>: safeguarding MATTERS. It matters</w:t>
      </w:r>
    </w:p>
    <w:p w14:paraId="00000009" w14:textId="77777777" w:rsidR="00CE4159" w:rsidRDefault="00000000">
      <w:r>
        <w:t>more than almost anything else we do. It matters more than vestment colours, more than the</w:t>
      </w:r>
    </w:p>
    <w:p w14:paraId="0000000A" w14:textId="77777777" w:rsidR="00CE4159" w:rsidRDefault="00000000">
      <w:r>
        <w:t>correct deployment of incense, more even than the Great Coffee Rota Dispute of 2019. If the</w:t>
      </w:r>
    </w:p>
    <w:p w14:paraId="0000000B" w14:textId="77777777" w:rsidR="00CE4159" w:rsidRDefault="00000000">
      <w:r>
        <w:t>Church cannot be safe for the vulnerable – children, survivors of abuse, those at risk, those who</w:t>
      </w:r>
    </w:p>
    <w:p w14:paraId="0000000C" w14:textId="77777777" w:rsidR="00CE4159" w:rsidRDefault="00000000">
      <w:r>
        <w:t>carry scars invisible and visible – then we deserve to close the doors and turn St Faithful’s into a</w:t>
      </w:r>
    </w:p>
    <w:p w14:paraId="0000000D" w14:textId="77777777" w:rsidR="00CE4159" w:rsidRDefault="00000000">
      <w:r>
        <w:t>particularly draughty museum.</w:t>
      </w:r>
    </w:p>
    <w:p w14:paraId="0000000E" w14:textId="77777777" w:rsidR="00CE4159" w:rsidRDefault="00000000">
      <w:r>
        <w:t>So yes. We go. We attend. We listen. We learn again what we already know.</w:t>
      </w:r>
    </w:p>
    <w:p w14:paraId="0000000F" w14:textId="77777777" w:rsidR="00CE4159" w:rsidRDefault="00000000">
      <w:r>
        <w:t>But my word.</w:t>
      </w:r>
    </w:p>
    <w:p w14:paraId="00000010" w14:textId="77777777" w:rsidR="00CE4159" w:rsidRDefault="00000000">
      <w:r>
        <w:t>The day began with introductions. “Share your name, your role, and one word that describes</w:t>
      </w:r>
    </w:p>
    <w:p w14:paraId="00000011" w14:textId="77777777" w:rsidR="00CE4159" w:rsidRDefault="00000000">
      <w:r>
        <w:t>how you feel about safeguarding.”</w:t>
      </w:r>
    </w:p>
    <w:p w14:paraId="00000012" w14:textId="77777777" w:rsidR="00CE4159" w:rsidRDefault="00000000">
      <w:r>
        <w:t>There were offerings such as “important”, “essential”, “complex”, and one slightly alarming</w:t>
      </w:r>
    </w:p>
    <w:p w14:paraId="00000013" w14:textId="77777777" w:rsidR="00CE4159" w:rsidRDefault="00000000">
      <w:r>
        <w:t>“bewildered”. I offered “non-negotiable”, which sounded suitably leadership-adjacent while</w:t>
      </w:r>
    </w:p>
    <w:p w14:paraId="00000014" w14:textId="77777777" w:rsidR="00CE4159" w:rsidRDefault="00000000">
      <w:r>
        <w:t>concealing the fact that I was calculating how many biscuits one is morally permitted before</w:t>
      </w:r>
    </w:p>
    <w:p w14:paraId="00000015" w14:textId="77777777" w:rsidR="00CE4159" w:rsidRDefault="00000000">
      <w:r>
        <w:t>appearing greedy.</w:t>
      </w:r>
    </w:p>
    <w:p w14:paraId="00000016" w14:textId="77777777" w:rsidR="00CE4159" w:rsidRDefault="00000000">
      <w:r>
        <w:t>We spent a good portion of the morning discussing “parish safeguarding culture”. This is,</w:t>
      </w:r>
    </w:p>
    <w:p w14:paraId="00000017" w14:textId="77777777" w:rsidR="00CE4159" w:rsidRDefault="00000000">
      <w:r>
        <w:t>apparently, the atmosphere in which safeguarding either flourishes or withers. It was compared</w:t>
      </w:r>
    </w:p>
    <w:p w14:paraId="00000018" w14:textId="77777777" w:rsidR="00CE4159" w:rsidRDefault="00000000">
      <w:r>
        <w:t>(with admirable persistence) to gardening. You cannot simply plant a policy and expect roses.</w:t>
      </w:r>
    </w:p>
    <w:p w14:paraId="00000019" w14:textId="77777777" w:rsidR="00CE4159" w:rsidRDefault="00000000">
      <w:r>
        <w:t>You must water, weed, prune, and occasionally remove something deeply embedded that has</w:t>
      </w:r>
    </w:p>
    <w:p w14:paraId="0000001A" w14:textId="77777777" w:rsidR="00CE4159" w:rsidRDefault="00000000">
      <w:r>
        <w:t>been there since 1973 and insists on being called “tradition”.</w:t>
      </w:r>
    </w:p>
    <w:p w14:paraId="0000001B" w14:textId="77777777" w:rsidR="00CE4159" w:rsidRDefault="00000000">
      <w:r>
        <w:t>There was much talk of “healthy challenge”. I found myself nodding vigorously, because I have</w:t>
      </w:r>
    </w:p>
    <w:p w14:paraId="0000001C" w14:textId="77777777" w:rsidR="00CE4159" w:rsidRDefault="00000000">
      <w:r>
        <w:t>discovered over the years that the most dangerous sentence in church life is not “We’ve run out</w:t>
      </w:r>
    </w:p>
    <w:p w14:paraId="0000001D" w14:textId="77777777" w:rsidR="00CE4159" w:rsidRDefault="00000000">
      <w:r>
        <w:t>of hymn books,” but “We’ve always done it this way.” Safeguarding thrives in sunlight. It does</w:t>
      </w:r>
    </w:p>
    <w:p w14:paraId="0000001E" w14:textId="77777777" w:rsidR="00CE4159" w:rsidRDefault="00000000">
      <w:r>
        <w:t>not do well in cupboards.</w:t>
      </w:r>
    </w:p>
    <w:p w14:paraId="0000001F" w14:textId="77777777" w:rsidR="00CE4159" w:rsidRDefault="00000000">
      <w:r>
        <w:t>We then arrived at the mysteriously titled “Saving Graces”. I confess I braced myself for a brief</w:t>
      </w:r>
    </w:p>
    <w:p w14:paraId="00000020" w14:textId="77777777" w:rsidR="00CE4159" w:rsidRDefault="00000000">
      <w:r>
        <w:t>theological diversion involving sacramental metaphors. Alas, it was a framework. There are</w:t>
      </w:r>
    </w:p>
    <w:p w14:paraId="00000021" w14:textId="77777777" w:rsidR="00CE4159" w:rsidRDefault="00000000">
      <w:r>
        <w:t xml:space="preserve">always frameworks. </w:t>
      </w:r>
      <w:proofErr w:type="gramStart"/>
      <w:r>
        <w:t>This one involved virtues</w:t>
      </w:r>
      <w:proofErr w:type="gramEnd"/>
      <w:r>
        <w:t>, behaviours, and the sort of laminated card that</w:t>
      </w:r>
    </w:p>
    <w:p w14:paraId="00000022" w14:textId="77777777" w:rsidR="00CE4159" w:rsidRDefault="00000000">
      <w:r>
        <w:t>makes you feel you are about to board a particularly serious aeroplane.</w:t>
      </w:r>
    </w:p>
    <w:p w14:paraId="00000023" w14:textId="77777777" w:rsidR="00CE4159" w:rsidRDefault="00CE4159"/>
    <w:p w14:paraId="00000024" w14:textId="77777777" w:rsidR="00CE4159" w:rsidRDefault="00000000">
      <w:r>
        <w:t>Around me sat newly appointed churchwardens and Parish Safeguarding Officers, for whom</w:t>
      </w:r>
    </w:p>
    <w:p w14:paraId="00000025" w14:textId="77777777" w:rsidR="00CE4159" w:rsidRDefault="00000000">
      <w:r>
        <w:t>safeguarding is less a garden and more an undiscovered continent populated by acronyms. One</w:t>
      </w:r>
    </w:p>
    <w:p w14:paraId="00000026" w14:textId="77777777" w:rsidR="00CE4159" w:rsidRDefault="00000000">
      <w:r>
        <w:t>gentleman, retired some years ago from what I suspect was an engineering background,</w:t>
      </w:r>
    </w:p>
    <w:p w14:paraId="00000027" w14:textId="77777777" w:rsidR="00CE4159" w:rsidRDefault="00000000">
      <w:r>
        <w:t>approached each discussion point with the expression of a man attempting to bump-start a</w:t>
      </w:r>
    </w:p>
    <w:p w14:paraId="00000028" w14:textId="77777777" w:rsidR="00CE4159" w:rsidRDefault="00000000">
      <w:r>
        <w:t>lawnmower that has not been used since the Millennium. His contributions were earnest,</w:t>
      </w:r>
    </w:p>
    <w:p w14:paraId="00000029" w14:textId="77777777" w:rsidR="00CE4159" w:rsidRDefault="00000000">
      <w:r>
        <w:t>slightly delayed, and always began with “In my day…”</w:t>
      </w:r>
    </w:p>
    <w:p w14:paraId="0000002A" w14:textId="77777777" w:rsidR="00CE4159" w:rsidRDefault="00000000">
      <w:r>
        <w:t>And yet – and this is important – he was trying. They all were.</w:t>
      </w:r>
    </w:p>
    <w:p w14:paraId="0000002B" w14:textId="77777777" w:rsidR="00CE4159" w:rsidRDefault="00000000">
      <w:r>
        <w:t>Risk management followed. We examined scenarios. We asked what we would do if X</w:t>
      </w:r>
    </w:p>
    <w:p w14:paraId="0000002C" w14:textId="77777777" w:rsidR="00CE4159" w:rsidRDefault="00000000">
      <w:r>
        <w:t>happened during Y, involving Z and a cup of tea. Much of this is bread-and-butter for</w:t>
      </w:r>
    </w:p>
    <w:p w14:paraId="0000002D" w14:textId="77777777" w:rsidR="00CE4159" w:rsidRDefault="00000000">
      <w:r>
        <w:t>incumbents. We live in the land of risk assessments. We dream in flowcharts. Somewhere in</w:t>
      </w:r>
    </w:p>
    <w:p w14:paraId="0000002E" w14:textId="77777777" w:rsidR="00CE4159" w:rsidRDefault="00000000">
      <w:r>
        <w:t>my filing cabinet is a document assessing the theological hazards of the Advent candle near the</w:t>
      </w:r>
    </w:p>
    <w:p w14:paraId="0000002F" w14:textId="77777777" w:rsidR="00CE4159" w:rsidRDefault="00000000">
      <w:r>
        <w:t>curtain.</w:t>
      </w:r>
    </w:p>
    <w:p w14:paraId="00000030" w14:textId="77777777" w:rsidR="00CE4159" w:rsidRPr="008A15FA" w:rsidRDefault="00000000">
      <w:pPr>
        <w:rPr>
          <w:highlight w:val="yellow"/>
        </w:rPr>
      </w:pPr>
      <w:r w:rsidRPr="008A15FA">
        <w:rPr>
          <w:highlight w:val="yellow"/>
        </w:rPr>
        <w:t>But what struck me – between the second and third chocolate hobnob – was that for some in</w:t>
      </w:r>
    </w:p>
    <w:p w14:paraId="00000031" w14:textId="77777777" w:rsidR="00CE4159" w:rsidRPr="008A15FA" w:rsidRDefault="00000000">
      <w:pPr>
        <w:rPr>
          <w:highlight w:val="yellow"/>
        </w:rPr>
      </w:pPr>
      <w:r w:rsidRPr="008A15FA">
        <w:rPr>
          <w:highlight w:val="yellow"/>
        </w:rPr>
        <w:t>the room this was not repetitive. It was revelatory. The realisation that safeguarding is not</w:t>
      </w:r>
    </w:p>
    <w:p w14:paraId="00000032" w14:textId="77777777" w:rsidR="00CE4159" w:rsidRPr="008A15FA" w:rsidRDefault="00000000">
      <w:pPr>
        <w:rPr>
          <w:highlight w:val="yellow"/>
        </w:rPr>
      </w:pPr>
      <w:r w:rsidRPr="008A15FA">
        <w:rPr>
          <w:highlight w:val="yellow"/>
        </w:rPr>
        <w:t>merely about responding to disaster, certainly not about saving the church's (rightly tarnished)</w:t>
      </w:r>
    </w:p>
    <w:p w14:paraId="00000033" w14:textId="77777777" w:rsidR="00CE4159" w:rsidRPr="008A15FA" w:rsidRDefault="00000000">
      <w:pPr>
        <w:rPr>
          <w:highlight w:val="yellow"/>
        </w:rPr>
      </w:pPr>
      <w:r w:rsidRPr="008A15FA">
        <w:rPr>
          <w:highlight w:val="yellow"/>
        </w:rPr>
        <w:t>reputation, but about shaping positive, caring culture. That it is not suspicion, but care. Not</w:t>
      </w:r>
    </w:p>
    <w:p w14:paraId="00000034" w14:textId="77777777" w:rsidR="00CE4159" w:rsidRPr="008A15FA" w:rsidRDefault="00000000">
      <w:pPr>
        <w:rPr>
          <w:highlight w:val="yellow"/>
        </w:rPr>
      </w:pPr>
      <w:r w:rsidRPr="008A15FA">
        <w:rPr>
          <w:highlight w:val="yellow"/>
        </w:rPr>
        <w:t>paranoia, but love with its sleeves rolled up.</w:t>
      </w:r>
    </w:p>
    <w:p w14:paraId="00000035" w14:textId="77777777" w:rsidR="00CE4159" w:rsidRPr="008A15FA" w:rsidRDefault="00000000">
      <w:pPr>
        <w:rPr>
          <w:highlight w:val="yellow"/>
        </w:rPr>
      </w:pPr>
      <w:r w:rsidRPr="008A15FA">
        <w:rPr>
          <w:highlight w:val="yellow"/>
        </w:rPr>
        <w:t>There was a moment – and I record this without irony – when a newly minted churchwarden said</w:t>
      </w:r>
    </w:p>
    <w:p w14:paraId="00000036" w14:textId="77777777" w:rsidR="00CE4159" w:rsidRDefault="00000000">
      <w:r w:rsidRPr="008A15FA">
        <w:rPr>
          <w:highlight w:val="yellow"/>
        </w:rPr>
        <w:t>quietly, “I hadn’t realised how much responsibility we carry</w:t>
      </w:r>
      <w:r>
        <w:t>.” The room shifted slightly. Less</w:t>
      </w:r>
    </w:p>
    <w:p w14:paraId="00000037" w14:textId="77777777" w:rsidR="00CE4159" w:rsidRDefault="00000000">
      <w:r>
        <w:lastRenderedPageBreak/>
        <w:t>irksome. More human.</w:t>
      </w:r>
    </w:p>
    <w:p w14:paraId="00000038" w14:textId="77777777" w:rsidR="00CE4159" w:rsidRDefault="00000000">
      <w:r>
        <w:t>Because here is the thing. We may find the repetition tiresome. We may feel that four hours is a</w:t>
      </w:r>
    </w:p>
    <w:p w14:paraId="00000039" w14:textId="77777777" w:rsidR="00CE4159" w:rsidRDefault="00000000">
      <w:r>
        <w:t>long time to rehearse what many of us could recite backwards. We may even harbour the</w:t>
      </w:r>
    </w:p>
    <w:p w14:paraId="0000003A" w14:textId="77777777" w:rsidR="00CE4159" w:rsidRDefault="00000000">
      <w:r>
        <w:t>occasional uncharitable thought about diocesan stationery choices.</w:t>
      </w:r>
    </w:p>
    <w:p w14:paraId="518AE66F" w14:textId="77777777" w:rsidR="00C86470" w:rsidRDefault="00C86470"/>
    <w:p w14:paraId="0000003B" w14:textId="77777777" w:rsidR="00CE4159" w:rsidRPr="00325224" w:rsidRDefault="00000000">
      <w:pPr>
        <w:rPr>
          <w:highlight w:val="yellow"/>
        </w:rPr>
      </w:pPr>
      <w:r w:rsidRPr="00325224">
        <w:rPr>
          <w:highlight w:val="yellow"/>
        </w:rPr>
        <w:t>But the repetition is the point.</w:t>
      </w:r>
    </w:p>
    <w:p w14:paraId="0000003C" w14:textId="77777777" w:rsidR="00CE4159" w:rsidRPr="00325224" w:rsidRDefault="00000000">
      <w:pPr>
        <w:rPr>
          <w:highlight w:val="yellow"/>
        </w:rPr>
      </w:pPr>
      <w:r w:rsidRPr="00325224">
        <w:rPr>
          <w:highlight w:val="yellow"/>
        </w:rPr>
        <w:t>Culture is not built in a single inspiring sermon. It is built in policies revisited, in training</w:t>
      </w:r>
    </w:p>
    <w:p w14:paraId="0000003D" w14:textId="77777777" w:rsidR="00CE4159" w:rsidRPr="00325224" w:rsidRDefault="00000000">
      <w:pPr>
        <w:rPr>
          <w:highlight w:val="yellow"/>
        </w:rPr>
      </w:pPr>
      <w:r w:rsidRPr="00325224">
        <w:rPr>
          <w:highlight w:val="yellow"/>
        </w:rPr>
        <w:t>attended, in questions asked again. It is built when someone new to office discovers that this is</w:t>
      </w:r>
    </w:p>
    <w:p w14:paraId="0000003E" w14:textId="77777777" w:rsidR="00CE4159" w:rsidRPr="00325224" w:rsidRDefault="00000000">
      <w:pPr>
        <w:rPr>
          <w:highlight w:val="yellow"/>
        </w:rPr>
      </w:pPr>
      <w:r w:rsidRPr="00325224">
        <w:rPr>
          <w:highlight w:val="yellow"/>
        </w:rPr>
        <w:t>not optional. That safeguarding is not an administrative hoop but a moral commitment.</w:t>
      </w:r>
    </w:p>
    <w:p w14:paraId="0000003F" w14:textId="77777777" w:rsidR="00CE4159" w:rsidRPr="00325224" w:rsidRDefault="00000000">
      <w:pPr>
        <w:rPr>
          <w:highlight w:val="yellow"/>
        </w:rPr>
      </w:pPr>
      <w:r w:rsidRPr="00325224">
        <w:rPr>
          <w:highlight w:val="yellow"/>
        </w:rPr>
        <w:t>If we are bored, so be it. Better boredom than complacency. Better a roomful of clergy</w:t>
      </w:r>
    </w:p>
    <w:p w14:paraId="00000040" w14:textId="77777777" w:rsidR="00CE4159" w:rsidRPr="00325224" w:rsidRDefault="00000000">
      <w:pPr>
        <w:rPr>
          <w:highlight w:val="yellow"/>
        </w:rPr>
      </w:pPr>
      <w:r w:rsidRPr="00325224">
        <w:rPr>
          <w:highlight w:val="yellow"/>
        </w:rPr>
        <w:t>suppressing sighs than a parish where no one knows what to do, or how to care well, when</w:t>
      </w:r>
    </w:p>
    <w:p w14:paraId="00000041" w14:textId="77777777" w:rsidR="00CE4159" w:rsidRDefault="00000000">
      <w:r w:rsidRPr="00325224">
        <w:rPr>
          <w:highlight w:val="yellow"/>
        </w:rPr>
        <w:t xml:space="preserve">someone </w:t>
      </w:r>
      <w:proofErr w:type="spellStart"/>
      <w:r w:rsidRPr="00325224">
        <w:rPr>
          <w:highlight w:val="yellow"/>
        </w:rPr>
        <w:t>disloses</w:t>
      </w:r>
      <w:proofErr w:type="spellEnd"/>
      <w:r w:rsidRPr="00325224">
        <w:rPr>
          <w:highlight w:val="yellow"/>
        </w:rPr>
        <w:t xml:space="preserve"> something horrific.</w:t>
      </w:r>
    </w:p>
    <w:p w14:paraId="01D2A60A" w14:textId="77777777" w:rsidR="00C86470" w:rsidRDefault="00C86470"/>
    <w:p w14:paraId="00000042" w14:textId="77777777" w:rsidR="00CE4159" w:rsidRDefault="00000000">
      <w:r>
        <w:t>By the end, we were invited to write down one action we would take back to our parish. I</w:t>
      </w:r>
    </w:p>
    <w:p w14:paraId="00000043" w14:textId="77777777" w:rsidR="00CE4159" w:rsidRDefault="00000000">
      <w:r>
        <w:t>resisted the temptation to write, “Re-stock biscuit tin.” Instead, I wrote: “Keep talking about</w:t>
      </w:r>
    </w:p>
    <w:p w14:paraId="00000044" w14:textId="77777777" w:rsidR="00CE4159" w:rsidRDefault="00000000">
      <w:r>
        <w:t>culture.”</w:t>
      </w:r>
    </w:p>
    <w:p w14:paraId="00000045" w14:textId="77777777" w:rsidR="00CE4159" w:rsidRDefault="00CE4159"/>
    <w:p w14:paraId="00000046" w14:textId="77777777" w:rsidR="00CE4159" w:rsidRDefault="00000000">
      <w:r>
        <w:t>Because policies sit in folders. Culture lives in people. And the Church – for all its quirks,</w:t>
      </w:r>
    </w:p>
    <w:p w14:paraId="00000047" w14:textId="77777777" w:rsidR="00CE4159" w:rsidRDefault="00000000">
      <w:r>
        <w:t xml:space="preserve">committees, and occasionally struggling cognitive engines – must be a place </w:t>
      </w:r>
      <w:proofErr w:type="gramStart"/>
      <w:r>
        <w:t>where</w:t>
      </w:r>
      <w:proofErr w:type="gramEnd"/>
      <w:r>
        <w:t xml:space="preserve"> the</w:t>
      </w:r>
    </w:p>
    <w:p w14:paraId="00000048" w14:textId="77777777" w:rsidR="00CE4159" w:rsidRDefault="00000000">
      <w:r>
        <w:t>vulnerable are not managed, but cherished.</w:t>
      </w:r>
    </w:p>
    <w:p w14:paraId="00000049" w14:textId="77777777" w:rsidR="00CE4159" w:rsidRDefault="00000000">
      <w:r>
        <w:t>So yes. I will go again in three years. I will smile sweetly at diocesan PowerPoints. I will discuss</w:t>
      </w:r>
    </w:p>
    <w:p w14:paraId="0000004A" w14:textId="77777777" w:rsidR="00CE4159" w:rsidRDefault="00000000">
      <w:r>
        <w:t>frameworks. I will smile kindly at the retired engineer.</w:t>
      </w:r>
    </w:p>
    <w:p w14:paraId="4A9B4238" w14:textId="77777777" w:rsidR="00325224" w:rsidRDefault="00325224"/>
    <w:p w14:paraId="0000004B" w14:textId="77777777" w:rsidR="00CE4159" w:rsidRPr="00325224" w:rsidRDefault="00000000">
      <w:pPr>
        <w:rPr>
          <w:highlight w:val="yellow"/>
        </w:rPr>
      </w:pPr>
      <w:r w:rsidRPr="00325224">
        <w:rPr>
          <w:highlight w:val="yellow"/>
        </w:rPr>
        <w:t>And I will remember that safeguarding is not a bureaucratic imposition. It is what love looks like</w:t>
      </w:r>
    </w:p>
    <w:p w14:paraId="0000004C" w14:textId="77777777" w:rsidR="00CE4159" w:rsidRDefault="00000000">
      <w:r w:rsidRPr="00325224">
        <w:rPr>
          <w:highlight w:val="yellow"/>
        </w:rPr>
        <w:t>when it is properly organised.</w:t>
      </w:r>
    </w:p>
    <w:p w14:paraId="085E7A35" w14:textId="77777777" w:rsidR="00325224" w:rsidRDefault="00325224"/>
    <w:p w14:paraId="5C625D08" w14:textId="77777777" w:rsidR="00325224" w:rsidRDefault="00325224"/>
    <w:p w14:paraId="0000004D" w14:textId="77777777" w:rsidR="00CE4159" w:rsidRDefault="00000000">
      <w:r>
        <w:t>Tim</w:t>
      </w:r>
    </w:p>
    <w:p w14:paraId="0000004E" w14:textId="77777777" w:rsidR="00CE4159" w:rsidRDefault="00000000">
      <w:r>
        <w:t>Revd Dr Tim Keen - Vicar</w:t>
      </w:r>
    </w:p>
    <w:p w14:paraId="0000004F" w14:textId="77777777" w:rsidR="00CE4159" w:rsidRDefault="00000000">
      <w:r>
        <w:t>Any resemblance in this article to the training session attended today by Canon Tom Kennar is</w:t>
      </w:r>
    </w:p>
    <w:p w14:paraId="00000050" w14:textId="77777777" w:rsidR="00CE4159" w:rsidRDefault="00000000">
      <w:r>
        <w:t>purely co-incidental.</w:t>
      </w:r>
    </w:p>
    <w:p w14:paraId="00000051" w14:textId="77777777" w:rsidR="00CE4159" w:rsidRDefault="00000000">
      <w:r>
        <w:t>---</w:t>
      </w:r>
    </w:p>
    <w:p w14:paraId="00000052" w14:textId="77777777" w:rsidR="00CE4159" w:rsidRDefault="00000000">
      <w:r>
        <w:t>St Faithful’s is fictional. The affection is real.</w:t>
      </w:r>
    </w:p>
    <w:p w14:paraId="00000053" w14:textId="77777777" w:rsidR="00CE4159" w:rsidRDefault="00000000">
      <w:r>
        <w:t>Books by Canon Tom Kennar (including “The Parish Life” – about St Faithful’s - Volumes 1 &amp; 2)</w:t>
      </w:r>
    </w:p>
    <w:p w14:paraId="00000054" w14:textId="77777777" w:rsidR="00CE4159" w:rsidRDefault="00000000">
      <w:r>
        <w:t>are available in print and e-book. Merchandise lurks online. See https://</w:t>
      </w:r>
    </w:p>
    <w:p w14:paraId="00000055" w14:textId="77777777" w:rsidR="00CE4159" w:rsidRDefault="00000000">
      <w:r>
        <w:t>tomkennar.blogspot.com/p/st-faithfuls-authors-resources.html for more details.</w:t>
      </w:r>
    </w:p>
    <w:p w14:paraId="00000056" w14:textId="77777777" w:rsidR="00CE4159" w:rsidRDefault="00000000">
      <w:r>
        <w:t>AI assisted. The ideas, drafting, and publishing responsibility is entirely human.</w:t>
      </w:r>
    </w:p>
    <w:p w14:paraId="00000057" w14:textId="77777777" w:rsidR="00CE4159" w:rsidRDefault="00CE4159"/>
    <w:p w14:paraId="00000058" w14:textId="77777777" w:rsidR="00CE4159" w:rsidRDefault="00CE4159"/>
    <w:p w14:paraId="00000059" w14:textId="77777777" w:rsidR="00CE4159" w:rsidRDefault="00CE4159"/>
    <w:p w14:paraId="0000005A" w14:textId="77777777" w:rsidR="00CE4159" w:rsidRDefault="00CE4159"/>
    <w:p w14:paraId="0000005B" w14:textId="77777777" w:rsidR="00CE4159" w:rsidRDefault="00CE4159"/>
    <w:p w14:paraId="0000005C" w14:textId="77777777" w:rsidR="00CE4159" w:rsidRDefault="00CE4159"/>
    <w:p w14:paraId="0000005D" w14:textId="77777777" w:rsidR="00CE4159" w:rsidRDefault="00CE4159"/>
    <w:p w14:paraId="0000005E" w14:textId="77777777" w:rsidR="00CE4159" w:rsidRDefault="00CE4159"/>
    <w:p w14:paraId="0000005F" w14:textId="77777777" w:rsidR="00CE4159" w:rsidRDefault="00CE4159"/>
    <w:p w14:paraId="00000060" w14:textId="77777777" w:rsidR="00CE4159" w:rsidRDefault="00CE4159"/>
    <w:p w14:paraId="00000061" w14:textId="77777777" w:rsidR="00CE4159" w:rsidRDefault="00CE4159"/>
    <w:p w14:paraId="00000062" w14:textId="77777777" w:rsidR="00CE4159" w:rsidRDefault="00CE4159"/>
    <w:p w14:paraId="00000063" w14:textId="77777777" w:rsidR="00CE4159" w:rsidRDefault="00CE4159"/>
    <w:p w14:paraId="00000064" w14:textId="77777777" w:rsidR="00CE4159" w:rsidRDefault="00CE4159"/>
    <w:p w14:paraId="00000065" w14:textId="77777777" w:rsidR="00CE4159" w:rsidRDefault="00CE4159"/>
    <w:p w14:paraId="00000066" w14:textId="77777777" w:rsidR="00CE4159" w:rsidRDefault="00CE4159"/>
    <w:p w14:paraId="0000006A" w14:textId="77777777" w:rsidR="00CE4159" w:rsidRDefault="00CE4159"/>
    <w:sectPr w:rsidR="00CE4159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E607623-6F6F-4EBC-9B4A-F7AECF4F02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40AEB0A-8CFE-4CC5-87F8-38D8A8425E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59"/>
    <w:rsid w:val="00075958"/>
    <w:rsid w:val="002A4746"/>
    <w:rsid w:val="00325224"/>
    <w:rsid w:val="007F6DBC"/>
    <w:rsid w:val="008A15FA"/>
    <w:rsid w:val="00AE25DB"/>
    <w:rsid w:val="00C86470"/>
    <w:rsid w:val="00CE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CDDE1"/>
  <w15:docId w15:val="{9671BBE0-0177-4BCE-AE8E-1C00B9EC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F60FD22AA8446A9D7DE8B178CFE18" ma:contentTypeVersion="18" ma:contentTypeDescription="Create a new document." ma:contentTypeScope="" ma:versionID="1e1c418d73bc2fa86dd6daea3125c11d">
  <xsd:schema xmlns:xsd="http://www.w3.org/2001/XMLSchema" xmlns:xs="http://www.w3.org/2001/XMLSchema" xmlns:p="http://schemas.microsoft.com/office/2006/metadata/properties" xmlns:ns2="a1b922ea-51d3-4386-bfe5-f9f398741638" xmlns:ns3="f3a3f4af-9df9-4e1d-8c69-a33c6e733a58" targetNamespace="http://schemas.microsoft.com/office/2006/metadata/properties" ma:root="true" ma:fieldsID="6e08a5a3ef61b6f4203ed886b473066b" ns2:_="" ns3:_="">
    <xsd:import namespace="a1b922ea-51d3-4386-bfe5-f9f398741638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922ea-51d3-4386-bfe5-f9f39874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a1b922ea-51d3-4386-bfe5-f9f3987416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D13CC-2D23-4308-B717-8E89055B8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922ea-51d3-4386-bfe5-f9f398741638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0D8E21-4101-4B73-BACD-79F8CF77D0DC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a1b922ea-51d3-4386-bfe5-f9f398741638"/>
  </ds:schemaRefs>
</ds:datastoreItem>
</file>

<file path=customXml/itemProps3.xml><?xml version="1.0" encoding="utf-8"?>
<ds:datastoreItem xmlns:ds="http://schemas.openxmlformats.org/officeDocument/2006/customXml" ds:itemID="{4DE421DD-D4B9-4B0E-AAE5-CD8D42251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960</Words>
  <Characters>5022</Characters>
  <Application>Microsoft Office Word</Application>
  <DocSecurity>0</DocSecurity>
  <Lines>111</Lines>
  <Paragraphs>98</Paragraphs>
  <ScaleCrop>false</ScaleCrop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Melissa McDonald</cp:lastModifiedBy>
  <cp:revision>6</cp:revision>
  <dcterms:created xsi:type="dcterms:W3CDTF">2026-03-18T11:57:00Z</dcterms:created>
  <dcterms:modified xsi:type="dcterms:W3CDTF">2026-06-10T10:37:00Z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0x0101002D6F60FD22AA8446A9D7DE8B178CFE18</vt:lpwstr>
  </property>
  <property fmtid="{D5CDD505-2E9C-101B-9397-08002B2CF9AE}" pid="3" name="MediaServiceImageTags">
    <vt:lpwstr/>
  </property>
</Properties>
</file>