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B251" w14:textId="1F7AF6CC" w:rsidR="001F2417" w:rsidRDefault="001F2417" w:rsidP="0039114E">
      <w:pPr>
        <w:pStyle w:val="BodyText"/>
        <w:ind w:left="6256"/>
        <w:rPr>
          <w:rFonts w:ascii="Times New Roman"/>
          <w:sz w:val="20"/>
        </w:rPr>
      </w:pPr>
    </w:p>
    <w:p w14:paraId="2C618C71" w14:textId="77777777" w:rsidR="001F2417" w:rsidRDefault="001F2417">
      <w:pPr>
        <w:pStyle w:val="BodyText"/>
        <w:rPr>
          <w:rFonts w:ascii="Times New Roman"/>
          <w:sz w:val="20"/>
        </w:rPr>
      </w:pPr>
    </w:p>
    <w:p w14:paraId="35559BAD" w14:textId="77777777" w:rsidR="001F2417" w:rsidRDefault="001F2417">
      <w:pPr>
        <w:pStyle w:val="BodyText"/>
        <w:rPr>
          <w:rFonts w:ascii="Times New Roman"/>
          <w:sz w:val="20"/>
        </w:rPr>
      </w:pPr>
    </w:p>
    <w:p w14:paraId="30420069" w14:textId="77777777" w:rsidR="001F2417" w:rsidRPr="002C69B4" w:rsidRDefault="001F2417" w:rsidP="002C69B4">
      <w:pPr>
        <w:pStyle w:val="BodyText"/>
        <w:jc w:val="center"/>
        <w:rPr>
          <w:rFonts w:asciiTheme="minorHAnsi" w:hAnsiTheme="minorHAnsi" w:cstheme="minorHAnsi"/>
        </w:rPr>
      </w:pPr>
    </w:p>
    <w:p w14:paraId="4BED0B1D" w14:textId="77777777" w:rsidR="001F2417" w:rsidRDefault="001F2417">
      <w:pPr>
        <w:pStyle w:val="BodyText"/>
        <w:rPr>
          <w:rFonts w:ascii="Times New Roman"/>
          <w:sz w:val="20"/>
        </w:rPr>
      </w:pPr>
    </w:p>
    <w:p w14:paraId="5095C676" w14:textId="77777777" w:rsidR="001F2417" w:rsidRDefault="001F2417">
      <w:pPr>
        <w:pStyle w:val="BodyText"/>
        <w:rPr>
          <w:rFonts w:ascii="Times New Roman"/>
          <w:sz w:val="20"/>
        </w:rPr>
      </w:pPr>
    </w:p>
    <w:p w14:paraId="1CEB7968" w14:textId="762A8B82" w:rsidR="001F2417" w:rsidRDefault="009948C8">
      <w:pPr>
        <w:pStyle w:val="Title"/>
        <w:spacing w:before="24"/>
      </w:pPr>
      <w:r>
        <w:rPr>
          <w:color w:val="FF0000"/>
        </w:rPr>
        <w:t>[</w:t>
      </w:r>
      <w:r w:rsidR="00EE4300">
        <w:rPr>
          <w:color w:val="FF0000"/>
        </w:rPr>
        <w:t>School/</w:t>
      </w:r>
      <w:r>
        <w:rPr>
          <w:color w:val="FF0000"/>
        </w:rPr>
        <w:t>Academy</w:t>
      </w:r>
      <w:r>
        <w:rPr>
          <w:color w:val="FF0000"/>
          <w:spacing w:val="-3"/>
        </w:rPr>
        <w:t xml:space="preserve"> </w:t>
      </w:r>
      <w:r>
        <w:rPr>
          <w:color w:val="FF0000"/>
          <w:spacing w:val="-2"/>
        </w:rPr>
        <w:t>Name]</w:t>
      </w:r>
    </w:p>
    <w:p w14:paraId="109D4AC6" w14:textId="77777777" w:rsidR="001F2417" w:rsidRDefault="001F2417">
      <w:pPr>
        <w:pStyle w:val="BodyText"/>
        <w:spacing w:before="1"/>
        <w:rPr>
          <w:b/>
          <w:sz w:val="96"/>
        </w:rPr>
      </w:pPr>
    </w:p>
    <w:p w14:paraId="7D4A460C" w14:textId="547E073E" w:rsidR="001F2417" w:rsidRDefault="009948C8">
      <w:pPr>
        <w:pStyle w:val="Title"/>
        <w:ind w:left="1190"/>
      </w:pPr>
      <w:r>
        <w:rPr>
          <w:noProof/>
        </w:rPr>
        <mc:AlternateContent>
          <mc:Choice Requires="wps">
            <w:drawing>
              <wp:anchor distT="0" distB="0" distL="114300" distR="114300" simplePos="0" relativeHeight="251657728" behindDoc="1" locked="0" layoutInCell="1" allowOverlap="1" wp14:anchorId="2823821A" wp14:editId="78684DCF">
                <wp:simplePos x="0" y="0"/>
                <wp:positionH relativeFrom="page">
                  <wp:posOffset>1054735</wp:posOffset>
                </wp:positionH>
                <wp:positionV relativeFrom="paragraph">
                  <wp:posOffset>2044700</wp:posOffset>
                </wp:positionV>
                <wp:extent cx="5451475" cy="184912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1475" cy="1849120"/>
                        </a:xfrm>
                        <a:custGeom>
                          <a:avLst/>
                          <a:gdLst>
                            <a:gd name="T0" fmla="+- 0 1671 1661"/>
                            <a:gd name="T1" fmla="*/ T0 w 8585"/>
                            <a:gd name="T2" fmla="+- 0 3230 3220"/>
                            <a:gd name="T3" fmla="*/ 3230 h 2912"/>
                            <a:gd name="T4" fmla="+- 0 1661 1661"/>
                            <a:gd name="T5" fmla="*/ T4 w 8585"/>
                            <a:gd name="T6" fmla="+- 0 3230 3220"/>
                            <a:gd name="T7" fmla="*/ 3230 h 2912"/>
                            <a:gd name="T8" fmla="+- 0 1661 1661"/>
                            <a:gd name="T9" fmla="*/ T8 w 8585"/>
                            <a:gd name="T10" fmla="+- 0 6123 3220"/>
                            <a:gd name="T11" fmla="*/ 6123 h 2912"/>
                            <a:gd name="T12" fmla="+- 0 1671 1661"/>
                            <a:gd name="T13" fmla="*/ T12 w 8585"/>
                            <a:gd name="T14" fmla="+- 0 6123 3220"/>
                            <a:gd name="T15" fmla="*/ 6123 h 2912"/>
                            <a:gd name="T16" fmla="+- 0 1671 1661"/>
                            <a:gd name="T17" fmla="*/ T16 w 8585"/>
                            <a:gd name="T18" fmla="+- 0 3230 3220"/>
                            <a:gd name="T19" fmla="*/ 3230 h 2912"/>
                            <a:gd name="T20" fmla="+- 0 4609 1661"/>
                            <a:gd name="T21" fmla="*/ T20 w 8585"/>
                            <a:gd name="T22" fmla="+- 0 3220 3220"/>
                            <a:gd name="T23" fmla="*/ 3220 h 2912"/>
                            <a:gd name="T24" fmla="+- 0 1671 1661"/>
                            <a:gd name="T25" fmla="*/ T24 w 8585"/>
                            <a:gd name="T26" fmla="+- 0 3220 3220"/>
                            <a:gd name="T27" fmla="*/ 3220 h 2912"/>
                            <a:gd name="T28" fmla="+- 0 1661 1661"/>
                            <a:gd name="T29" fmla="*/ T28 w 8585"/>
                            <a:gd name="T30" fmla="+- 0 3220 3220"/>
                            <a:gd name="T31" fmla="*/ 3220 h 2912"/>
                            <a:gd name="T32" fmla="+- 0 1661 1661"/>
                            <a:gd name="T33" fmla="*/ T32 w 8585"/>
                            <a:gd name="T34" fmla="+- 0 3230 3220"/>
                            <a:gd name="T35" fmla="*/ 3230 h 2912"/>
                            <a:gd name="T36" fmla="+- 0 1671 1661"/>
                            <a:gd name="T37" fmla="*/ T36 w 8585"/>
                            <a:gd name="T38" fmla="+- 0 3230 3220"/>
                            <a:gd name="T39" fmla="*/ 3230 h 2912"/>
                            <a:gd name="T40" fmla="+- 0 4609 1661"/>
                            <a:gd name="T41" fmla="*/ T40 w 8585"/>
                            <a:gd name="T42" fmla="+- 0 3230 3220"/>
                            <a:gd name="T43" fmla="*/ 3230 h 2912"/>
                            <a:gd name="T44" fmla="+- 0 4609 1661"/>
                            <a:gd name="T45" fmla="*/ T44 w 8585"/>
                            <a:gd name="T46" fmla="+- 0 3220 3220"/>
                            <a:gd name="T47" fmla="*/ 3220 h 2912"/>
                            <a:gd name="T48" fmla="+- 0 10236 1661"/>
                            <a:gd name="T49" fmla="*/ T48 w 8585"/>
                            <a:gd name="T50" fmla="+- 0 6123 3220"/>
                            <a:gd name="T51" fmla="*/ 6123 h 2912"/>
                            <a:gd name="T52" fmla="+- 0 4609 1661"/>
                            <a:gd name="T53" fmla="*/ T52 w 8585"/>
                            <a:gd name="T54" fmla="+- 0 6123 3220"/>
                            <a:gd name="T55" fmla="*/ 6123 h 2912"/>
                            <a:gd name="T56" fmla="+- 0 4604 1661"/>
                            <a:gd name="T57" fmla="*/ T56 w 8585"/>
                            <a:gd name="T58" fmla="+- 0 6123 3220"/>
                            <a:gd name="T59" fmla="*/ 6123 h 2912"/>
                            <a:gd name="T60" fmla="+- 0 4595 1661"/>
                            <a:gd name="T61" fmla="*/ T60 w 8585"/>
                            <a:gd name="T62" fmla="+- 0 6123 3220"/>
                            <a:gd name="T63" fmla="*/ 6123 h 2912"/>
                            <a:gd name="T64" fmla="+- 0 1671 1661"/>
                            <a:gd name="T65" fmla="*/ T64 w 8585"/>
                            <a:gd name="T66" fmla="+- 0 6123 3220"/>
                            <a:gd name="T67" fmla="*/ 6123 h 2912"/>
                            <a:gd name="T68" fmla="+- 0 1661 1661"/>
                            <a:gd name="T69" fmla="*/ T68 w 8585"/>
                            <a:gd name="T70" fmla="+- 0 6123 3220"/>
                            <a:gd name="T71" fmla="*/ 6123 h 2912"/>
                            <a:gd name="T72" fmla="+- 0 1661 1661"/>
                            <a:gd name="T73" fmla="*/ T72 w 8585"/>
                            <a:gd name="T74" fmla="+- 0 6132 3220"/>
                            <a:gd name="T75" fmla="*/ 6132 h 2912"/>
                            <a:gd name="T76" fmla="+- 0 1671 1661"/>
                            <a:gd name="T77" fmla="*/ T76 w 8585"/>
                            <a:gd name="T78" fmla="+- 0 6132 3220"/>
                            <a:gd name="T79" fmla="*/ 6132 h 2912"/>
                            <a:gd name="T80" fmla="+- 0 4595 1661"/>
                            <a:gd name="T81" fmla="*/ T80 w 8585"/>
                            <a:gd name="T82" fmla="+- 0 6132 3220"/>
                            <a:gd name="T83" fmla="*/ 6132 h 2912"/>
                            <a:gd name="T84" fmla="+- 0 4604 1661"/>
                            <a:gd name="T85" fmla="*/ T84 w 8585"/>
                            <a:gd name="T86" fmla="+- 0 6132 3220"/>
                            <a:gd name="T87" fmla="*/ 6132 h 2912"/>
                            <a:gd name="T88" fmla="+- 0 4609 1661"/>
                            <a:gd name="T89" fmla="*/ T88 w 8585"/>
                            <a:gd name="T90" fmla="+- 0 6132 3220"/>
                            <a:gd name="T91" fmla="*/ 6132 h 2912"/>
                            <a:gd name="T92" fmla="+- 0 10236 1661"/>
                            <a:gd name="T93" fmla="*/ T92 w 8585"/>
                            <a:gd name="T94" fmla="+- 0 6132 3220"/>
                            <a:gd name="T95" fmla="*/ 6132 h 2912"/>
                            <a:gd name="T96" fmla="+- 0 10236 1661"/>
                            <a:gd name="T97" fmla="*/ T96 w 8585"/>
                            <a:gd name="T98" fmla="+- 0 6123 3220"/>
                            <a:gd name="T99" fmla="*/ 6123 h 2912"/>
                            <a:gd name="T100" fmla="+- 0 10246 1661"/>
                            <a:gd name="T101" fmla="*/ T100 w 8585"/>
                            <a:gd name="T102" fmla="+- 0 6123 3220"/>
                            <a:gd name="T103" fmla="*/ 6123 h 2912"/>
                            <a:gd name="T104" fmla="+- 0 10236 1661"/>
                            <a:gd name="T105" fmla="*/ T104 w 8585"/>
                            <a:gd name="T106" fmla="+- 0 6123 3220"/>
                            <a:gd name="T107" fmla="*/ 6123 h 2912"/>
                            <a:gd name="T108" fmla="+- 0 10236 1661"/>
                            <a:gd name="T109" fmla="*/ T108 w 8585"/>
                            <a:gd name="T110" fmla="+- 0 6132 3220"/>
                            <a:gd name="T111" fmla="*/ 6132 h 2912"/>
                            <a:gd name="T112" fmla="+- 0 10246 1661"/>
                            <a:gd name="T113" fmla="*/ T112 w 8585"/>
                            <a:gd name="T114" fmla="+- 0 6132 3220"/>
                            <a:gd name="T115" fmla="*/ 6132 h 2912"/>
                            <a:gd name="T116" fmla="+- 0 10246 1661"/>
                            <a:gd name="T117" fmla="*/ T116 w 8585"/>
                            <a:gd name="T118" fmla="+- 0 6123 3220"/>
                            <a:gd name="T119" fmla="*/ 6123 h 2912"/>
                            <a:gd name="T120" fmla="+- 0 10246 1661"/>
                            <a:gd name="T121" fmla="*/ T120 w 8585"/>
                            <a:gd name="T122" fmla="+- 0 3230 3220"/>
                            <a:gd name="T123" fmla="*/ 3230 h 2912"/>
                            <a:gd name="T124" fmla="+- 0 10236 1661"/>
                            <a:gd name="T125" fmla="*/ T124 w 8585"/>
                            <a:gd name="T126" fmla="+- 0 3230 3220"/>
                            <a:gd name="T127" fmla="*/ 3230 h 2912"/>
                            <a:gd name="T128" fmla="+- 0 10236 1661"/>
                            <a:gd name="T129" fmla="*/ T128 w 8585"/>
                            <a:gd name="T130" fmla="+- 0 6123 3220"/>
                            <a:gd name="T131" fmla="*/ 6123 h 2912"/>
                            <a:gd name="T132" fmla="+- 0 10246 1661"/>
                            <a:gd name="T133" fmla="*/ T132 w 8585"/>
                            <a:gd name="T134" fmla="+- 0 6123 3220"/>
                            <a:gd name="T135" fmla="*/ 6123 h 2912"/>
                            <a:gd name="T136" fmla="+- 0 10246 1661"/>
                            <a:gd name="T137" fmla="*/ T136 w 8585"/>
                            <a:gd name="T138" fmla="+- 0 3230 3220"/>
                            <a:gd name="T139" fmla="*/ 3230 h 2912"/>
                            <a:gd name="T140" fmla="+- 0 10246 1661"/>
                            <a:gd name="T141" fmla="*/ T140 w 8585"/>
                            <a:gd name="T142" fmla="+- 0 3220 3220"/>
                            <a:gd name="T143" fmla="*/ 3220 h 2912"/>
                            <a:gd name="T144" fmla="+- 0 10236 1661"/>
                            <a:gd name="T145" fmla="*/ T144 w 8585"/>
                            <a:gd name="T146" fmla="+- 0 3220 3220"/>
                            <a:gd name="T147" fmla="*/ 3220 h 2912"/>
                            <a:gd name="T148" fmla="+- 0 4619 1661"/>
                            <a:gd name="T149" fmla="*/ T148 w 8585"/>
                            <a:gd name="T150" fmla="+- 0 3220 3220"/>
                            <a:gd name="T151" fmla="*/ 3220 h 2912"/>
                            <a:gd name="T152" fmla="+- 0 4609 1661"/>
                            <a:gd name="T153" fmla="*/ T152 w 8585"/>
                            <a:gd name="T154" fmla="+- 0 3220 3220"/>
                            <a:gd name="T155" fmla="*/ 3220 h 2912"/>
                            <a:gd name="T156" fmla="+- 0 4609 1661"/>
                            <a:gd name="T157" fmla="*/ T156 w 8585"/>
                            <a:gd name="T158" fmla="+- 0 3230 3220"/>
                            <a:gd name="T159" fmla="*/ 3230 h 2912"/>
                            <a:gd name="T160" fmla="+- 0 4619 1661"/>
                            <a:gd name="T161" fmla="*/ T160 w 8585"/>
                            <a:gd name="T162" fmla="+- 0 3230 3220"/>
                            <a:gd name="T163" fmla="*/ 3230 h 2912"/>
                            <a:gd name="T164" fmla="+- 0 10236 1661"/>
                            <a:gd name="T165" fmla="*/ T164 w 8585"/>
                            <a:gd name="T166" fmla="+- 0 3230 3220"/>
                            <a:gd name="T167" fmla="*/ 3230 h 2912"/>
                            <a:gd name="T168" fmla="+- 0 10246 1661"/>
                            <a:gd name="T169" fmla="*/ T168 w 8585"/>
                            <a:gd name="T170" fmla="+- 0 3230 3220"/>
                            <a:gd name="T171" fmla="*/ 3230 h 2912"/>
                            <a:gd name="T172" fmla="+- 0 10246 1661"/>
                            <a:gd name="T173" fmla="*/ T172 w 8585"/>
                            <a:gd name="T174" fmla="+- 0 3220 3220"/>
                            <a:gd name="T175" fmla="*/ 3220 h 29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585" h="2912">
                              <a:moveTo>
                                <a:pt x="10" y="10"/>
                              </a:moveTo>
                              <a:lnTo>
                                <a:pt x="0" y="10"/>
                              </a:lnTo>
                              <a:lnTo>
                                <a:pt x="0" y="2903"/>
                              </a:lnTo>
                              <a:lnTo>
                                <a:pt x="10" y="2903"/>
                              </a:lnTo>
                              <a:lnTo>
                                <a:pt x="10" y="10"/>
                              </a:lnTo>
                              <a:close/>
                              <a:moveTo>
                                <a:pt x="2948" y="0"/>
                              </a:moveTo>
                              <a:lnTo>
                                <a:pt x="10" y="0"/>
                              </a:lnTo>
                              <a:lnTo>
                                <a:pt x="0" y="0"/>
                              </a:lnTo>
                              <a:lnTo>
                                <a:pt x="0" y="10"/>
                              </a:lnTo>
                              <a:lnTo>
                                <a:pt x="10" y="10"/>
                              </a:lnTo>
                              <a:lnTo>
                                <a:pt x="2948" y="10"/>
                              </a:lnTo>
                              <a:lnTo>
                                <a:pt x="2948" y="0"/>
                              </a:lnTo>
                              <a:close/>
                              <a:moveTo>
                                <a:pt x="8575" y="2903"/>
                              </a:moveTo>
                              <a:lnTo>
                                <a:pt x="2948" y="2903"/>
                              </a:lnTo>
                              <a:lnTo>
                                <a:pt x="2943" y="2903"/>
                              </a:lnTo>
                              <a:lnTo>
                                <a:pt x="2934" y="2903"/>
                              </a:lnTo>
                              <a:lnTo>
                                <a:pt x="10" y="2903"/>
                              </a:lnTo>
                              <a:lnTo>
                                <a:pt x="0" y="2903"/>
                              </a:lnTo>
                              <a:lnTo>
                                <a:pt x="0" y="2912"/>
                              </a:lnTo>
                              <a:lnTo>
                                <a:pt x="10" y="2912"/>
                              </a:lnTo>
                              <a:lnTo>
                                <a:pt x="2934" y="2912"/>
                              </a:lnTo>
                              <a:lnTo>
                                <a:pt x="2943" y="2912"/>
                              </a:lnTo>
                              <a:lnTo>
                                <a:pt x="2948" y="2912"/>
                              </a:lnTo>
                              <a:lnTo>
                                <a:pt x="8575" y="2912"/>
                              </a:lnTo>
                              <a:lnTo>
                                <a:pt x="8575" y="2903"/>
                              </a:lnTo>
                              <a:close/>
                              <a:moveTo>
                                <a:pt x="8585" y="2903"/>
                              </a:moveTo>
                              <a:lnTo>
                                <a:pt x="8575" y="2903"/>
                              </a:lnTo>
                              <a:lnTo>
                                <a:pt x="8575" y="2912"/>
                              </a:lnTo>
                              <a:lnTo>
                                <a:pt x="8585" y="2912"/>
                              </a:lnTo>
                              <a:lnTo>
                                <a:pt x="8585" y="2903"/>
                              </a:lnTo>
                              <a:close/>
                              <a:moveTo>
                                <a:pt x="8585" y="10"/>
                              </a:moveTo>
                              <a:lnTo>
                                <a:pt x="8575" y="10"/>
                              </a:lnTo>
                              <a:lnTo>
                                <a:pt x="8575" y="2903"/>
                              </a:lnTo>
                              <a:lnTo>
                                <a:pt x="8585" y="2903"/>
                              </a:lnTo>
                              <a:lnTo>
                                <a:pt x="8585" y="10"/>
                              </a:lnTo>
                              <a:close/>
                              <a:moveTo>
                                <a:pt x="8585" y="0"/>
                              </a:moveTo>
                              <a:lnTo>
                                <a:pt x="8575" y="0"/>
                              </a:lnTo>
                              <a:lnTo>
                                <a:pt x="2958" y="0"/>
                              </a:lnTo>
                              <a:lnTo>
                                <a:pt x="2948" y="0"/>
                              </a:lnTo>
                              <a:lnTo>
                                <a:pt x="2948" y="10"/>
                              </a:lnTo>
                              <a:lnTo>
                                <a:pt x="2958" y="10"/>
                              </a:lnTo>
                              <a:lnTo>
                                <a:pt x="8575" y="10"/>
                              </a:lnTo>
                              <a:lnTo>
                                <a:pt x="8585" y="10"/>
                              </a:lnTo>
                              <a:lnTo>
                                <a:pt x="85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BCA34" id="docshape1" o:spid="_x0000_s1026" style="position:absolute;margin-left:83.05pt;margin-top:161pt;width:429.25pt;height:14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85,2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PlsQgAAEQvAAAOAAAAZHJzL2Uyb0RvYy54bWysWm2P67QS/n4l/kOUjyBOM3lrszo9CIFA&#10;SFxAIvyAbJtuK9qmJNntnvvr74wTZ2eyHdcg9kPTbh47z8zjGXscf/zm9XQMXuq2OzTndQgfojCo&#10;z5tmezg/rcM/yh++XoVB11fnbXVszvU6/Fx34TefvvjPx+vloY6bfXPc1m2AnZy7h+tlHe77/vKw&#10;WHSbfX2qug/NpT7jzV3Tnqoef7ZPi21bXbH303ERR1G+uDbt9tI2m7rr8L/fDzfDT6b/3a7e9L/u&#10;dl3dB8d1iNx689maz0f6XHz6WD08tdVlf9iMNKp/wOJUHc740Kmr76u+Cp7bw7uuTodN23TNrv+w&#10;aU6LZrc7bGpjA1oD0cya3/fVpTa2oHO6y+Sm7t/rdvPLy++X31qi3l1+bjZ/duiRxfXSPUx36EeH&#10;mODx+t9mixpWz31jjH3dtSdqiWYEr8annyef1q99sMF/ZmkG6TILgw3eg1VaQGy8vqgebPPNc9f/&#10;WDemq+rl564fRNniN+PSbXCuTvjcEgXcnY6oz1dfB1EA+RLwI4dRxAkGFvblIiij4BqsslU2B8UW&#10;ZPpK4iQKknighipOfSUWhn0Z0D6I0YR5b6mFjczy28zQDYMBxCxVmOUW5Ga2tDA3M4w/4TOFWWFh&#10;xGylMAMpQA5xctNpwBUwqNteQz9KcpqgXIUSYo2eVEGnx2Vw0ZNK6OONS1FCrtGTUqhDDrgWjjGH&#10;g5V7L82j4mY4xFyNMlYDQopBwXBT3JiLYVC3xY2lGqr3Yq5GGWtREUsxdHpcDBc9qQblkdve42qU&#10;sRYaiRRDpZdwMRz0EqmGSi/hapSJFhqJFEMdewkXwzH2EqmGKm7C1SgTLTQSKYZOj4vhoJdKNdTQ&#10;SLkaZaqFRirFUOmlXAwXPamGTo+rUaZaaKRSDHXspVwMx9hLpRoQxSjcrYk25XKUqRYbmVRDzcsZ&#10;V8ORlzMph+q+jMtRZlpsZFINnR5Xw0VPyoH00pvey7gcZabFRibV0OlxMRz0cqlGmhXZTXq4rmKL&#10;lVyLjVyKodLLuRguelINNbPkXI0y12Ijl2Lo9LgYLnpSDTUv51yNMtdCYynFUOktuRgOekuphkpv&#10;ydUol1poLKUYOeAEQ4ljvvyl9f20sDWo22uCpVRDFXfJ1SiXWmgspRg6PS6Gg95KqqGGxoqrUa60&#10;0FhJMVR6Ky6Gi55UQ00sWOy8qVGutNBYSTF0elwMFz2phpqWV1yNcqWFRiHFUOkVXAwHvUKqoc9q&#10;BZejLLTYKKQaOj+uhouflMPBj+tRFlpwFFIONbUUXA5HaoFICoIE09vLAoi4JCU21CqiSGqicoSI&#10;a+IkKVXRvQgR1wVJamECkRTGQZIL4yQppXGR5OIgSS1Y4F1prmRqmNXmCLudqmFenOtyAxenxIaa&#10;3CDFUUMGgGvjiBkAqY1jTAIXB0lqYQMgxdHlFnW6S+5Zoe4gKUt13CnTPBnLwFErEtyhYXOBoySB&#10;ebmuLvpBFuzYUCUpxXGQ5No4SUptHIETy8BR63aYFe663KJyd8k9L931wJHFOy2ubu9Vwqx8d5CU&#10;gYP7c0p0zwt4B0kuTglqDQ++RTwkXBuX3LMy3hE4spAHtZKHd6W8sssFs1oeYYonU5nUHGMy5eKU&#10;oNbz4FvQ48a6iG4HSRk4aQ639wpBlvSg1vQwK+rVTQcQVb1j1wF8y3qQdT2208JmVtk7OHJlnBxl&#10;SlPXuCCLe1Cre5iV93qSzHyjZl7gq1rLCh/UEh9mNb7OURT5rsjOvYNG1vmgFvpY6tpYcL83waLT&#10;At1vTiCXQeNIP7Lax4baiJzV+7onRcHv8uS84tcTuaz5QS36YVb162Ejyv5Z2OD7vSf7Bq/a25d6&#10;m9fz+FYPvwUVvSSOzKvES9PRK8QSKwd8T1gmtMOAXSCKXgEqYIxaAi+9wBg+BMb1r0/XtKY1cPPi&#10;8C4TWl0aeOHVO63zCI6rMx8ytOIycD9Lae1DcFyx+PROqxAD9zOVtvQN3M9UmpkJjvOpDxmaIw3c&#10;z1SargiOk4xP7zRzGLifqZTEDdzPVMqnBMcs6EOGMpuB+5lKOYbgmBl8eqdoN3A/U2nHzcD9TKUd&#10;MILj1pUPGdqRMnA/U2mHiOC4tePTO23YGLifqcVoKm58+PRudjOoe9qE8GswWguRn7kQjfZSce71&#10;hCk7YaHs12C0GbBo9WpgMxQVkH4NrNGxp9E2S4FnmgKbpwBfUnpRspmKCg6vBjZX0eLfr4E1Ghfi&#10;fg2s0p4Jy6x1zeDLPI22OQtwvehFyWYt8ExbYPMWLaT8nmCN9kxdYHMX4AKDPWGYhcf1Q4tHu+aH&#10;utowwENdj9SmerhUPS077Nfgug7NOaBgvw7NER66c2pe6rIxmJ7WH7SNhu7Gy/Dct/vHM8fNYPam&#10;vV5MZwMoLqa8YW/b6wAbn+mLm7jZXjbHpquNyW9sh57jgl7loj33zBkpWJjt2V65OT6YdxRlR+PT&#10;7qAm8r64OTPdL6uMVq7oF+bzN99JshMNhrUIe528PUxEHkja0JHPt33Z698bG55DzcKGA2wYT/Zp&#10;9jp76h1cXEx23EXSfoqx+D5yGLP2mJ3Kkql4p0+GfBeLrlEyLluYntoocT1B+pYh77Kenu+P/Cf2&#10;TQF217oJaW2y12HcMNve8ZgjJ9t8ke+e7aGcTQl3DbNAy9JebWTTLg3Lo/a2vVrYLN3a2/Y6g72z&#10;aI4bn3oHN3n9Lm70uS9u7hTrcIxImlxNgT7NsjQ5s3O8XXM8bH84HI80t3bt0+N3xzZ4qegUtvkb&#10;51cBO5pa/9xQs2H6pf+Yw8h0/pjOdHcPj832M55FbpvhKDcePccv+6b9Xxhc8Rj3Ouz+eq7aOgyO&#10;P53xnHSB26yY9XrzI82W9C6m5Xce+Z3qvMGu1mEf4t4Eff2uH86KP1/aw9MenwRmt+LcfItnoHcH&#10;Oqls+A2sxh94VNv4ZjxWTmfB+W+Dejv8/un/AAAA//8DAFBLAwQUAAYACAAAACEA17i1ruEAAAAM&#10;AQAADwAAAGRycy9kb3ducmV2LnhtbEyPwU7DMBBE70j8g7VI3KgTF7koxKkAwQlVKikHuLmxm0S1&#10;11HsNuHv2Z7gONqn2TflevaOne0Y+4AK8kUGzGITTI+tgs/d290DsJg0Gu0CWgU/NsK6ur4qdWHC&#10;hB/2XKeWUQnGQivoUhoKzmPTWa/jIgwW6XYIo9eJ4thyM+qJyr3jIssk97pH+tDpwb50tjnWJ69g&#10;tf12x/dmJYfDtn5+/Zo2u4lvlLq9mZ8egSU7pz8YLvqkDhU57cMJTWSOspQ5oQqWQtCoC5GJewls&#10;r0DmSwG8Kvn/EdUvAAAA//8DAFBLAQItABQABgAIAAAAIQC2gziS/gAAAOEBAAATAAAAAAAAAAAA&#10;AAAAAAAAAABbQ29udGVudF9UeXBlc10ueG1sUEsBAi0AFAAGAAgAAAAhADj9If/WAAAAlAEAAAsA&#10;AAAAAAAAAAAAAAAALwEAAF9yZWxzLy5yZWxzUEsBAi0AFAAGAAgAAAAhAC9AI+WxCAAARC8AAA4A&#10;AAAAAAAAAAAAAAAALgIAAGRycy9lMm9Eb2MueG1sUEsBAi0AFAAGAAgAAAAhANe4ta7hAAAADAEA&#10;AA8AAAAAAAAAAAAAAAAACwsAAGRycy9kb3ducmV2LnhtbFBLBQYAAAAABAAEAPMAAAAZDAAAAAA=&#10;" path="m10,10l,10,,2903r10,l10,10xm2948,l10,,,,,10r10,l2948,10r,-10xm8575,2903r-5627,l2943,2903r-9,l10,2903r-10,l,2912r10,l2934,2912r9,l2948,2912r5627,l8575,2903xm8585,2903r-10,l8575,2912r10,l8585,2903xm8585,10r-10,l8575,2903r10,l8585,10xm8585,r-10,l2958,r-10,l2948,10r10,l8575,10r10,l8585,xe" fillcolor="black" stroked="f">
                <v:path arrowok="t" o:connecttype="custom" o:connectlocs="6350,2051050;0,2051050;0,3888105;6350,3888105;6350,2051050;1871980,2044700;6350,2044700;0,2044700;0,2051050;6350,2051050;1871980,2051050;1871980,2044700;5445125,3888105;1871980,3888105;1868805,3888105;1863090,3888105;6350,3888105;0,3888105;0,3893820;6350,3893820;1863090,3893820;1868805,3893820;1871980,3893820;5445125,3893820;5445125,3888105;5451475,3888105;5445125,3888105;5445125,3893820;5451475,3893820;5451475,3888105;5451475,2051050;5445125,2051050;5445125,3888105;5451475,3888105;5451475,2051050;5451475,2044700;5445125,2044700;1878330,2044700;1871980,2044700;1871980,2051050;1878330,2051050;5445125,2051050;5451475,2051050;5451475,2044700" o:connectangles="0,0,0,0,0,0,0,0,0,0,0,0,0,0,0,0,0,0,0,0,0,0,0,0,0,0,0,0,0,0,0,0,0,0,0,0,0,0,0,0,0,0,0,0"/>
                <w10:wrap anchorx="page"/>
              </v:shape>
            </w:pict>
          </mc:Fallback>
        </mc:AlternateContent>
      </w:r>
      <w:r>
        <w:t>Collective</w:t>
      </w:r>
      <w:r>
        <w:rPr>
          <w:spacing w:val="-30"/>
        </w:rPr>
        <w:t xml:space="preserve"> </w:t>
      </w:r>
      <w:r>
        <w:t xml:space="preserve">Worship </w:t>
      </w:r>
      <w:r>
        <w:rPr>
          <w:spacing w:val="-2"/>
        </w:rPr>
        <w:t>Policy</w:t>
      </w:r>
    </w:p>
    <w:p w14:paraId="256E3C70" w14:textId="77777777" w:rsidR="001F2417" w:rsidRDefault="001F2417">
      <w:pPr>
        <w:pStyle w:val="BodyText"/>
        <w:rPr>
          <w:b/>
          <w:sz w:val="20"/>
        </w:rPr>
      </w:pPr>
    </w:p>
    <w:p w14:paraId="111154C1" w14:textId="77777777" w:rsidR="001F2417" w:rsidRDefault="001F2417">
      <w:pPr>
        <w:pStyle w:val="BodyText"/>
        <w:rPr>
          <w:b/>
          <w:sz w:val="20"/>
        </w:rPr>
      </w:pPr>
    </w:p>
    <w:p w14:paraId="60ED2F34" w14:textId="77777777" w:rsidR="001F2417" w:rsidRDefault="001F2417">
      <w:pPr>
        <w:pStyle w:val="BodyText"/>
        <w:rPr>
          <w:b/>
          <w:sz w:val="20"/>
        </w:rPr>
      </w:pPr>
    </w:p>
    <w:p w14:paraId="0638B57C" w14:textId="77777777" w:rsidR="001F2417" w:rsidRDefault="001F2417">
      <w:pPr>
        <w:pStyle w:val="BodyText"/>
        <w:spacing w:after="1"/>
        <w:rPr>
          <w:b/>
          <w:sz w:val="27"/>
        </w:rPr>
      </w:pPr>
    </w:p>
    <w:tbl>
      <w:tblPr>
        <w:tblW w:w="0" w:type="auto"/>
        <w:tblInd w:w="661" w:type="dxa"/>
        <w:tblLayout w:type="fixed"/>
        <w:tblCellMar>
          <w:left w:w="0" w:type="dxa"/>
          <w:right w:w="0" w:type="dxa"/>
        </w:tblCellMar>
        <w:tblLook w:val="01E0" w:firstRow="1" w:lastRow="1" w:firstColumn="1" w:lastColumn="1" w:noHBand="0" w:noVBand="0"/>
      </w:tblPr>
      <w:tblGrid>
        <w:gridCol w:w="2854"/>
        <w:gridCol w:w="4196"/>
      </w:tblGrid>
      <w:tr w:rsidR="001F2417" w14:paraId="056E1CBA" w14:textId="77777777">
        <w:trPr>
          <w:trHeight w:val="2721"/>
        </w:trPr>
        <w:tc>
          <w:tcPr>
            <w:tcW w:w="2854" w:type="dxa"/>
          </w:tcPr>
          <w:p w14:paraId="4897167C" w14:textId="77777777" w:rsidR="001F2417" w:rsidRDefault="009948C8">
            <w:pPr>
              <w:pStyle w:val="TableParagraph"/>
              <w:spacing w:line="286" w:lineRule="exact"/>
              <w:rPr>
                <w:b/>
                <w:sz w:val="28"/>
              </w:rPr>
            </w:pPr>
            <w:r>
              <w:rPr>
                <w:b/>
                <w:sz w:val="28"/>
              </w:rPr>
              <w:t>Policy</w:t>
            </w:r>
            <w:r>
              <w:rPr>
                <w:b/>
                <w:spacing w:val="-7"/>
                <w:sz w:val="28"/>
              </w:rPr>
              <w:t xml:space="preserve"> </w:t>
            </w:r>
            <w:r>
              <w:rPr>
                <w:b/>
                <w:spacing w:val="-2"/>
                <w:sz w:val="28"/>
              </w:rPr>
              <w:t>Type:</w:t>
            </w:r>
          </w:p>
          <w:p w14:paraId="674674FA" w14:textId="77777777" w:rsidR="001F2417" w:rsidRDefault="009948C8">
            <w:pPr>
              <w:pStyle w:val="TableParagraph"/>
              <w:spacing w:before="122" w:line="324" w:lineRule="auto"/>
              <w:ind w:right="997"/>
              <w:rPr>
                <w:b/>
                <w:sz w:val="28"/>
              </w:rPr>
            </w:pPr>
            <w:r>
              <w:rPr>
                <w:b/>
                <w:sz w:val="28"/>
              </w:rPr>
              <w:t>Approved By: Approval</w:t>
            </w:r>
            <w:r>
              <w:rPr>
                <w:b/>
                <w:spacing w:val="-16"/>
                <w:sz w:val="28"/>
              </w:rPr>
              <w:t xml:space="preserve"> </w:t>
            </w:r>
            <w:r>
              <w:rPr>
                <w:b/>
                <w:sz w:val="28"/>
              </w:rPr>
              <w:t>Date:</w:t>
            </w:r>
          </w:p>
          <w:p w14:paraId="527D56B2" w14:textId="77777777" w:rsidR="00652637" w:rsidRDefault="009948C8">
            <w:pPr>
              <w:pStyle w:val="TableParagraph"/>
              <w:spacing w:before="1" w:line="324" w:lineRule="auto"/>
              <w:rPr>
                <w:b/>
                <w:sz w:val="28"/>
              </w:rPr>
            </w:pPr>
            <w:r>
              <w:rPr>
                <w:b/>
                <w:sz w:val="28"/>
              </w:rPr>
              <w:t>Date</w:t>
            </w:r>
            <w:r>
              <w:rPr>
                <w:b/>
                <w:spacing w:val="-13"/>
                <w:sz w:val="28"/>
              </w:rPr>
              <w:t xml:space="preserve"> </w:t>
            </w:r>
            <w:r>
              <w:rPr>
                <w:b/>
                <w:sz w:val="28"/>
              </w:rPr>
              <w:t xml:space="preserve">Adopted: </w:t>
            </w:r>
          </w:p>
          <w:p w14:paraId="1502842C" w14:textId="0D856B98" w:rsidR="001F2417" w:rsidRDefault="009948C8">
            <w:pPr>
              <w:pStyle w:val="TableParagraph"/>
              <w:spacing w:before="1" w:line="324" w:lineRule="auto"/>
              <w:rPr>
                <w:b/>
                <w:sz w:val="28"/>
              </w:rPr>
            </w:pPr>
            <w:r>
              <w:rPr>
                <w:b/>
                <w:sz w:val="28"/>
              </w:rPr>
              <w:t>Review Date:</w:t>
            </w:r>
          </w:p>
          <w:p w14:paraId="1C954E4C" w14:textId="77777777" w:rsidR="001F2417" w:rsidRDefault="009948C8">
            <w:pPr>
              <w:pStyle w:val="TableParagraph"/>
              <w:spacing w:before="1"/>
              <w:rPr>
                <w:b/>
                <w:sz w:val="28"/>
              </w:rPr>
            </w:pPr>
            <w:r>
              <w:rPr>
                <w:b/>
                <w:sz w:val="28"/>
              </w:rPr>
              <w:t>Person</w:t>
            </w:r>
            <w:r>
              <w:rPr>
                <w:b/>
                <w:spacing w:val="-4"/>
                <w:sz w:val="28"/>
              </w:rPr>
              <w:t xml:space="preserve"> </w:t>
            </w:r>
            <w:r>
              <w:rPr>
                <w:b/>
                <w:spacing w:val="-2"/>
                <w:sz w:val="28"/>
              </w:rPr>
              <w:t>Responsible:</w:t>
            </w:r>
          </w:p>
        </w:tc>
        <w:tc>
          <w:tcPr>
            <w:tcW w:w="4196" w:type="dxa"/>
          </w:tcPr>
          <w:p w14:paraId="5CDC2B18" w14:textId="0CB02A59" w:rsidR="001F2417" w:rsidRDefault="001F2417" w:rsidP="004719A6">
            <w:pPr>
              <w:pStyle w:val="TableParagraph"/>
              <w:spacing w:before="122"/>
              <w:ind w:left="0"/>
              <w:rPr>
                <w:b/>
                <w:sz w:val="28"/>
              </w:rPr>
            </w:pPr>
          </w:p>
        </w:tc>
      </w:tr>
    </w:tbl>
    <w:p w14:paraId="6C50B959" w14:textId="77777777" w:rsidR="001F2417" w:rsidRDefault="001F2417">
      <w:pPr>
        <w:rPr>
          <w:sz w:val="28"/>
        </w:rPr>
        <w:sectPr w:rsidR="001F2417">
          <w:type w:val="continuous"/>
          <w:pgSz w:w="11910" w:h="16840"/>
          <w:pgMar w:top="1660" w:right="1040" w:bottom="280" w:left="1020" w:header="720" w:footer="720" w:gutter="0"/>
          <w:cols w:space="720"/>
        </w:sectPr>
      </w:pPr>
    </w:p>
    <w:p w14:paraId="1211F265" w14:textId="56D5EF5D" w:rsidR="00FD3F3F" w:rsidRPr="002C69B4" w:rsidRDefault="00FD3F3F" w:rsidP="00FD3F3F">
      <w:pPr>
        <w:pStyle w:val="BodyText"/>
        <w:jc w:val="center"/>
        <w:rPr>
          <w:rFonts w:asciiTheme="minorHAnsi" w:hAnsiTheme="minorHAnsi" w:cstheme="minorHAnsi"/>
          <w:color w:val="FF0000"/>
        </w:rPr>
      </w:pPr>
      <w:r w:rsidRPr="002C69B4">
        <w:rPr>
          <w:rFonts w:asciiTheme="minorHAnsi" w:hAnsiTheme="minorHAnsi" w:cstheme="minorHAnsi"/>
          <w:color w:val="FF0000"/>
        </w:rPr>
        <w:lastRenderedPageBreak/>
        <w:t xml:space="preserve">This document is a model policy – </w:t>
      </w:r>
      <w:r w:rsidR="009033E8">
        <w:rPr>
          <w:rFonts w:asciiTheme="minorHAnsi" w:hAnsiTheme="minorHAnsi" w:cstheme="minorHAnsi"/>
          <w:color w:val="FF0000"/>
        </w:rPr>
        <w:t xml:space="preserve">please feel free to draw on the language used to create </w:t>
      </w:r>
      <w:r w:rsidR="00140987">
        <w:rPr>
          <w:rFonts w:asciiTheme="minorHAnsi" w:hAnsiTheme="minorHAnsi" w:cstheme="minorHAnsi"/>
          <w:color w:val="FF0000"/>
        </w:rPr>
        <w:t>a bespoke school policy which reflects the school’s context, vision and associated practice.</w:t>
      </w:r>
    </w:p>
    <w:p w14:paraId="07535D82" w14:textId="77777777" w:rsidR="004276BE" w:rsidRPr="00FD3F3F" w:rsidRDefault="004276BE" w:rsidP="00FD3F3F">
      <w:pPr>
        <w:pStyle w:val="Heading1"/>
        <w:ind w:left="0"/>
        <w:rPr>
          <w:b w:val="0"/>
          <w:bCs w:val="0"/>
          <w:color w:val="FF0000"/>
        </w:rPr>
      </w:pPr>
    </w:p>
    <w:p w14:paraId="645A3286" w14:textId="7DA3511D" w:rsidR="008C7E57" w:rsidRPr="00FD3F3F" w:rsidRDefault="006A4621">
      <w:pPr>
        <w:pStyle w:val="Heading1"/>
        <w:rPr>
          <w:b w:val="0"/>
          <w:bCs w:val="0"/>
          <w:color w:val="FF0000"/>
        </w:rPr>
      </w:pPr>
      <w:r>
        <w:rPr>
          <w:b w:val="0"/>
          <w:bCs w:val="0"/>
          <w:color w:val="FF0000"/>
        </w:rPr>
        <w:t>A</w:t>
      </w:r>
      <w:r w:rsidR="008C7E57" w:rsidRPr="00FD3F3F">
        <w:rPr>
          <w:b w:val="0"/>
          <w:bCs w:val="0"/>
          <w:color w:val="FF0000"/>
        </w:rPr>
        <w:t xml:space="preserve">dd </w:t>
      </w:r>
      <w:r w:rsidR="00D579F0" w:rsidRPr="00FD3F3F">
        <w:rPr>
          <w:b w:val="0"/>
          <w:bCs w:val="0"/>
          <w:color w:val="FF0000"/>
        </w:rPr>
        <w:t xml:space="preserve">here </w:t>
      </w:r>
      <w:r w:rsidR="008C7E57" w:rsidRPr="00FD3F3F">
        <w:rPr>
          <w:b w:val="0"/>
          <w:bCs w:val="0"/>
          <w:color w:val="FF0000"/>
        </w:rPr>
        <w:t xml:space="preserve">the school’s distinctive Christian vision and </w:t>
      </w:r>
      <w:r w:rsidR="000D7821">
        <w:rPr>
          <w:b w:val="0"/>
          <w:bCs w:val="0"/>
          <w:color w:val="FF0000"/>
        </w:rPr>
        <w:t>a</w:t>
      </w:r>
      <w:r w:rsidR="007B705B">
        <w:rPr>
          <w:b w:val="0"/>
          <w:bCs w:val="0"/>
          <w:color w:val="FF0000"/>
        </w:rPr>
        <w:t xml:space="preserve"> briefly explain</w:t>
      </w:r>
      <w:r w:rsidR="008C7E57" w:rsidRPr="00FD3F3F">
        <w:rPr>
          <w:b w:val="0"/>
          <w:bCs w:val="0"/>
          <w:color w:val="FF0000"/>
        </w:rPr>
        <w:t xml:space="preserve"> how collective worship </w:t>
      </w:r>
      <w:r w:rsidR="00543F6D">
        <w:rPr>
          <w:b w:val="0"/>
          <w:bCs w:val="0"/>
          <w:color w:val="FF0000"/>
        </w:rPr>
        <w:t xml:space="preserve">(its aims, </w:t>
      </w:r>
      <w:r w:rsidR="009E14AC">
        <w:rPr>
          <w:b w:val="0"/>
          <w:bCs w:val="0"/>
          <w:color w:val="FF0000"/>
        </w:rPr>
        <w:t xml:space="preserve">planning, structure etc.) </w:t>
      </w:r>
      <w:r w:rsidR="008C7E57" w:rsidRPr="00FD3F3F">
        <w:rPr>
          <w:b w:val="0"/>
          <w:bCs w:val="0"/>
          <w:color w:val="FF0000"/>
        </w:rPr>
        <w:t>is an expression of the school’s vision.</w:t>
      </w:r>
    </w:p>
    <w:p w14:paraId="0A430B30" w14:textId="77777777" w:rsidR="008C7E57" w:rsidRDefault="008C7E57">
      <w:pPr>
        <w:pStyle w:val="Heading1"/>
      </w:pPr>
    </w:p>
    <w:p w14:paraId="2A0F8225" w14:textId="77777777" w:rsidR="008C7E57" w:rsidRDefault="008C7E57">
      <w:pPr>
        <w:pStyle w:val="Heading1"/>
      </w:pPr>
    </w:p>
    <w:p w14:paraId="1FAF8414" w14:textId="77777777" w:rsidR="008C7E57" w:rsidRDefault="008C7E57">
      <w:pPr>
        <w:pStyle w:val="Heading1"/>
      </w:pPr>
    </w:p>
    <w:p w14:paraId="7E72FF70" w14:textId="300089B4" w:rsidR="001F2417" w:rsidRDefault="009948C8">
      <w:pPr>
        <w:pStyle w:val="Heading1"/>
      </w:pPr>
      <w:r>
        <w:t>Policy</w:t>
      </w:r>
      <w:r>
        <w:rPr>
          <w:spacing w:val="-4"/>
        </w:rPr>
        <w:t xml:space="preserve"> </w:t>
      </w:r>
      <w:r>
        <w:rPr>
          <w:spacing w:val="-2"/>
        </w:rPr>
        <w:t>Statement</w:t>
      </w:r>
    </w:p>
    <w:p w14:paraId="3DD1B129" w14:textId="3A354F2C" w:rsidR="002C78F8" w:rsidRDefault="009948C8" w:rsidP="002C78F8">
      <w:pPr>
        <w:pStyle w:val="BodyText"/>
        <w:ind w:left="113"/>
      </w:pPr>
      <w:r>
        <w:t>As a Church</w:t>
      </w:r>
      <w:r w:rsidRPr="00A87620">
        <w:rPr>
          <w:color w:val="FF0000"/>
        </w:rPr>
        <w:t xml:space="preserve"> </w:t>
      </w:r>
      <w:r w:rsidR="00A87620" w:rsidRPr="00A87620">
        <w:rPr>
          <w:color w:val="FF0000"/>
        </w:rPr>
        <w:t>school/</w:t>
      </w:r>
      <w:r w:rsidRPr="00A87620">
        <w:rPr>
          <w:color w:val="FF0000"/>
        </w:rPr>
        <w:t>academy</w:t>
      </w:r>
      <w:r>
        <w:t xml:space="preserve">, worship is an affirmation and celebration of our Christian ethos where children </w:t>
      </w:r>
      <w:proofErr w:type="gramStart"/>
      <w:r>
        <w:t>have the opportunity to</w:t>
      </w:r>
      <w:proofErr w:type="gramEnd"/>
      <w:r>
        <w:t xml:space="preserve"> learn, worship and grow in their understanding of God and of themselves.</w:t>
      </w:r>
      <w:r w:rsidR="00445AAC">
        <w:rPr>
          <w:spacing w:val="40"/>
        </w:rPr>
        <w:t xml:space="preserve"> </w:t>
      </w:r>
      <w:r>
        <w:t>Worship</w:t>
      </w:r>
      <w:r>
        <w:rPr>
          <w:spacing w:val="-3"/>
        </w:rPr>
        <w:t xml:space="preserve"> </w:t>
      </w:r>
      <w:r>
        <w:t>in</w:t>
      </w:r>
      <w:r>
        <w:rPr>
          <w:spacing w:val="-5"/>
        </w:rPr>
        <w:t xml:space="preserve"> </w:t>
      </w:r>
      <w:r>
        <w:t>our</w:t>
      </w:r>
      <w:r>
        <w:rPr>
          <w:spacing w:val="-1"/>
        </w:rPr>
        <w:t xml:space="preserve"> </w:t>
      </w:r>
      <w:r w:rsidR="00376325" w:rsidRPr="00376325">
        <w:rPr>
          <w:color w:val="FF0000"/>
          <w:spacing w:val="-1"/>
        </w:rPr>
        <w:t>school/</w:t>
      </w:r>
      <w:r w:rsidRPr="00376325">
        <w:rPr>
          <w:color w:val="FF0000"/>
        </w:rPr>
        <w:t>academy</w:t>
      </w:r>
      <w:r w:rsidRPr="00376325">
        <w:rPr>
          <w:color w:val="FF0000"/>
          <w:spacing w:val="-2"/>
        </w:rPr>
        <w:t xml:space="preserve"> </w:t>
      </w:r>
      <w:r>
        <w:t>is</w:t>
      </w:r>
      <w:r>
        <w:rPr>
          <w:spacing w:val="-4"/>
        </w:rPr>
        <w:t xml:space="preserve"> </w:t>
      </w:r>
      <w:r>
        <w:t>not</w:t>
      </w:r>
      <w:r>
        <w:rPr>
          <w:spacing w:val="-1"/>
        </w:rPr>
        <w:t xml:space="preserve"> </w:t>
      </w:r>
      <w:r>
        <w:t>simply</w:t>
      </w:r>
      <w:r>
        <w:rPr>
          <w:spacing w:val="-2"/>
        </w:rPr>
        <w:t xml:space="preserve"> </w:t>
      </w:r>
      <w:r>
        <w:t>a</w:t>
      </w:r>
      <w:r>
        <w:rPr>
          <w:spacing w:val="-1"/>
        </w:rPr>
        <w:t xml:space="preserve"> </w:t>
      </w:r>
      <w:r>
        <w:t>statutory</w:t>
      </w:r>
      <w:r>
        <w:rPr>
          <w:spacing w:val="-4"/>
        </w:rPr>
        <w:t xml:space="preserve"> </w:t>
      </w:r>
      <w:r>
        <w:t>duty</w:t>
      </w:r>
      <w:r w:rsidR="00293EA2">
        <w:t>. It is the heartbeat of our school life</w:t>
      </w:r>
      <w:r w:rsidR="00A00B8A">
        <w:t xml:space="preserve"> – a time to </w:t>
      </w:r>
      <w:proofErr w:type="gramStart"/>
      <w:r w:rsidR="00A00B8A">
        <w:t>gather together</w:t>
      </w:r>
      <w:proofErr w:type="gramEnd"/>
      <w:r w:rsidR="00A00B8A">
        <w:t xml:space="preserve">, reaffirm our vision and associated </w:t>
      </w:r>
      <w:r w:rsidR="00563729">
        <w:t xml:space="preserve">values </w:t>
      </w:r>
      <w:r w:rsidR="00563729" w:rsidRPr="00563729">
        <w:rPr>
          <w:color w:val="FF0000"/>
        </w:rPr>
        <w:t>(insert school values)</w:t>
      </w:r>
      <w:r w:rsidR="00563729">
        <w:rPr>
          <w:color w:val="FF0000"/>
        </w:rPr>
        <w:t xml:space="preserve"> </w:t>
      </w:r>
      <w:r w:rsidR="00563729">
        <w:t xml:space="preserve">and celebrate the central role that </w:t>
      </w:r>
      <w:r w:rsidR="00FE12A8">
        <w:t xml:space="preserve">each pupil and adult </w:t>
      </w:r>
      <w:proofErr w:type="gramStart"/>
      <w:r w:rsidR="00FE12A8">
        <w:t>have to</w:t>
      </w:r>
      <w:proofErr w:type="gramEnd"/>
      <w:r w:rsidR="00FE12A8">
        <w:t xml:space="preserve"> play in our community.</w:t>
      </w:r>
    </w:p>
    <w:p w14:paraId="2B30FBAD" w14:textId="77777777" w:rsidR="002C78F8" w:rsidRDefault="002C78F8" w:rsidP="002C78F8">
      <w:pPr>
        <w:pStyle w:val="BodyText"/>
        <w:ind w:left="113"/>
      </w:pPr>
    </w:p>
    <w:p w14:paraId="08F56573" w14:textId="3FABB17F" w:rsidR="00293EA2" w:rsidRPr="00D5772A" w:rsidRDefault="00293EA2" w:rsidP="002C78F8">
      <w:pPr>
        <w:pStyle w:val="BodyText"/>
        <w:ind w:left="113"/>
        <w:rPr>
          <w:rFonts w:asciiTheme="minorHAnsi" w:hAnsiTheme="minorHAnsi" w:cstheme="minorHAnsi"/>
        </w:rPr>
      </w:pPr>
      <w:r w:rsidRPr="00D5772A">
        <w:rPr>
          <w:rFonts w:asciiTheme="minorHAnsi" w:hAnsiTheme="minorHAnsi" w:cstheme="minorHAnsi"/>
        </w:rPr>
        <w:t xml:space="preserve">Our acts of collective worship reflect the variety of traditions found in the Church of England and </w:t>
      </w:r>
      <w:proofErr w:type="spellStart"/>
      <w:r w:rsidRPr="00D5772A">
        <w:rPr>
          <w:rFonts w:asciiTheme="minorHAnsi" w:hAnsiTheme="minorHAnsi" w:cstheme="minorHAnsi"/>
        </w:rPr>
        <w:t>recognise</w:t>
      </w:r>
      <w:proofErr w:type="spellEnd"/>
      <w:r w:rsidRPr="00D5772A">
        <w:rPr>
          <w:rFonts w:asciiTheme="minorHAnsi" w:hAnsiTheme="minorHAnsi" w:cstheme="minorHAnsi"/>
        </w:rPr>
        <w:t xml:space="preserve"> and follow the Christian liturgical year. The daily Christian act of worship is central to our ethos and is supported by all staff and governors. It makes an important contribution to the overall spiritual, moral, social and cultural development of the whole school community</w:t>
      </w:r>
      <w:r w:rsidR="000F05B9" w:rsidRPr="00D5772A">
        <w:rPr>
          <w:rFonts w:asciiTheme="minorHAnsi" w:hAnsiTheme="minorHAnsi" w:cstheme="minorHAnsi"/>
        </w:rPr>
        <w:t xml:space="preserve"> </w:t>
      </w:r>
      <w:r w:rsidR="000F05B9" w:rsidRPr="00D5772A">
        <w:rPr>
          <w:rFonts w:asciiTheme="minorHAnsi" w:hAnsiTheme="minorHAnsi" w:cstheme="minorHAnsi"/>
          <w:color w:val="FF0000"/>
        </w:rPr>
        <w:t>(see spirituality/spiritual development policy)</w:t>
      </w:r>
      <w:r w:rsidRPr="00D5772A">
        <w:rPr>
          <w:rFonts w:asciiTheme="minorHAnsi" w:hAnsiTheme="minorHAnsi" w:cstheme="minorHAnsi"/>
        </w:rPr>
        <w:t>.</w:t>
      </w:r>
    </w:p>
    <w:p w14:paraId="38C53B1D" w14:textId="05133756" w:rsidR="00C33495" w:rsidRDefault="00C33495" w:rsidP="002C78F8">
      <w:pPr>
        <w:pStyle w:val="BodyText"/>
        <w:ind w:left="113"/>
        <w:rPr>
          <w:rFonts w:ascii="Gill Sans Nova" w:hAnsi="Gill Sans Nova" w:cs="Arial"/>
        </w:rPr>
      </w:pPr>
    </w:p>
    <w:p w14:paraId="1CC842A6" w14:textId="1BC2ABEA" w:rsidR="00C33495" w:rsidRDefault="00C33495" w:rsidP="00C33495">
      <w:pPr>
        <w:pStyle w:val="BodyText"/>
        <w:ind w:left="113" w:right="172"/>
        <w:rPr>
          <w:spacing w:val="-2"/>
        </w:rPr>
      </w:pPr>
      <w:r>
        <w:t>The</w:t>
      </w:r>
      <w:r>
        <w:rPr>
          <w:spacing w:val="-1"/>
        </w:rPr>
        <w:t xml:space="preserve"> </w:t>
      </w:r>
      <w:r>
        <w:t>aims</w:t>
      </w:r>
      <w:r>
        <w:rPr>
          <w:spacing w:val="-2"/>
        </w:rPr>
        <w:t xml:space="preserve"> </w:t>
      </w:r>
      <w:r>
        <w:t>and</w:t>
      </w:r>
      <w:r>
        <w:rPr>
          <w:spacing w:val="-3"/>
        </w:rPr>
        <w:t xml:space="preserve"> </w:t>
      </w:r>
      <w:r>
        <w:t>purpose</w:t>
      </w:r>
      <w:r>
        <w:rPr>
          <w:spacing w:val="-4"/>
        </w:rPr>
        <w:t xml:space="preserve"> </w:t>
      </w:r>
      <w:r>
        <w:t>of</w:t>
      </w:r>
      <w:r>
        <w:rPr>
          <w:spacing w:val="-3"/>
        </w:rPr>
        <w:t xml:space="preserve"> </w:t>
      </w:r>
      <w:r>
        <w:t>Collective</w:t>
      </w:r>
      <w:r>
        <w:rPr>
          <w:spacing w:val="-2"/>
        </w:rPr>
        <w:t xml:space="preserve"> </w:t>
      </w:r>
      <w:r>
        <w:t>Worship</w:t>
      </w:r>
      <w:r>
        <w:rPr>
          <w:spacing w:val="-1"/>
        </w:rPr>
        <w:t xml:space="preserve"> </w:t>
      </w:r>
      <w:r>
        <w:t>as</w:t>
      </w:r>
      <w:r>
        <w:rPr>
          <w:spacing w:val="-4"/>
        </w:rPr>
        <w:t xml:space="preserve"> </w:t>
      </w:r>
      <w:r>
        <w:t>defined</w:t>
      </w:r>
      <w:r>
        <w:rPr>
          <w:spacing w:val="-3"/>
        </w:rPr>
        <w:t xml:space="preserve"> </w:t>
      </w:r>
      <w:r>
        <w:t>by</w:t>
      </w:r>
      <w:r>
        <w:rPr>
          <w:spacing w:val="-2"/>
        </w:rPr>
        <w:t xml:space="preserve"> </w:t>
      </w:r>
      <w:r>
        <w:t>the</w:t>
      </w:r>
      <w:r>
        <w:rPr>
          <w:spacing w:val="-1"/>
        </w:rPr>
        <w:t xml:space="preserve"> </w:t>
      </w:r>
      <w:r>
        <w:t>Education</w:t>
      </w:r>
      <w:r>
        <w:rPr>
          <w:spacing w:val="-2"/>
        </w:rPr>
        <w:t xml:space="preserve"> </w:t>
      </w:r>
      <w:r>
        <w:t>Reform</w:t>
      </w:r>
      <w:r>
        <w:rPr>
          <w:spacing w:val="-4"/>
        </w:rPr>
        <w:t xml:space="preserve"> </w:t>
      </w:r>
      <w:r>
        <w:t>Act</w:t>
      </w:r>
      <w:r>
        <w:rPr>
          <w:spacing w:val="-3"/>
        </w:rPr>
        <w:t xml:space="preserve"> </w:t>
      </w:r>
      <w:r>
        <w:t>1988</w:t>
      </w:r>
      <w:r>
        <w:rPr>
          <w:spacing w:val="-1"/>
        </w:rPr>
        <w:t xml:space="preserve"> </w:t>
      </w:r>
      <w:r>
        <w:t>are</w:t>
      </w:r>
      <w:r>
        <w:rPr>
          <w:spacing w:val="-3"/>
        </w:rPr>
        <w:t xml:space="preserve"> </w:t>
      </w:r>
      <w:r>
        <w:t xml:space="preserve">as </w:t>
      </w:r>
      <w:r>
        <w:rPr>
          <w:spacing w:val="-2"/>
        </w:rPr>
        <w:t>follows:</w:t>
      </w:r>
    </w:p>
    <w:p w14:paraId="164A0188" w14:textId="77777777" w:rsidR="00C33495" w:rsidRDefault="00C33495" w:rsidP="00C33495">
      <w:pPr>
        <w:pStyle w:val="BodyText"/>
        <w:ind w:left="113" w:right="172"/>
      </w:pPr>
    </w:p>
    <w:p w14:paraId="49B19918" w14:textId="77777777" w:rsidR="00C33495" w:rsidRDefault="00C33495" w:rsidP="00C33495">
      <w:pPr>
        <w:pStyle w:val="ListParagraph"/>
        <w:numPr>
          <w:ilvl w:val="0"/>
          <w:numId w:val="1"/>
        </w:numPr>
        <w:tabs>
          <w:tab w:val="left" w:pos="833"/>
          <w:tab w:val="left" w:pos="834"/>
        </w:tabs>
        <w:spacing w:line="293" w:lineRule="exact"/>
        <w:ind w:hanging="361"/>
        <w:rPr>
          <w:rFonts w:ascii="Symbol" w:hAnsi="Symbol"/>
          <w:sz w:val="20"/>
        </w:rPr>
      </w:pPr>
      <w:r>
        <w:rPr>
          <w:sz w:val="24"/>
        </w:rPr>
        <w:t>To</w:t>
      </w:r>
      <w:r>
        <w:rPr>
          <w:spacing w:val="-2"/>
          <w:sz w:val="24"/>
        </w:rPr>
        <w:t xml:space="preserve"> </w:t>
      </w:r>
      <w:r>
        <w:rPr>
          <w:sz w:val="24"/>
        </w:rPr>
        <w:t>provide</w:t>
      </w:r>
      <w:r>
        <w:rPr>
          <w:spacing w:val="-4"/>
          <w:sz w:val="24"/>
        </w:rPr>
        <w:t xml:space="preserve"> </w:t>
      </w:r>
      <w:r>
        <w:rPr>
          <w:sz w:val="24"/>
        </w:rPr>
        <w:t>an</w:t>
      </w:r>
      <w:r>
        <w:rPr>
          <w:spacing w:val="-3"/>
          <w:sz w:val="24"/>
        </w:rPr>
        <w:t xml:space="preserve"> </w:t>
      </w:r>
      <w:r>
        <w:rPr>
          <w:sz w:val="24"/>
        </w:rPr>
        <w:t>opportunity</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children</w:t>
      </w:r>
      <w:r>
        <w:rPr>
          <w:spacing w:val="-1"/>
          <w:sz w:val="24"/>
        </w:rPr>
        <w:t xml:space="preserve"> </w:t>
      </w:r>
      <w:r>
        <w:rPr>
          <w:sz w:val="24"/>
        </w:rPr>
        <w:t>to</w:t>
      </w:r>
      <w:r>
        <w:rPr>
          <w:spacing w:val="-1"/>
          <w:sz w:val="24"/>
        </w:rPr>
        <w:t xml:space="preserve"> </w:t>
      </w:r>
      <w:r>
        <w:rPr>
          <w:sz w:val="24"/>
        </w:rPr>
        <w:t>worship</w:t>
      </w:r>
      <w:r>
        <w:rPr>
          <w:spacing w:val="-1"/>
          <w:sz w:val="24"/>
        </w:rPr>
        <w:t xml:space="preserve"> </w:t>
      </w:r>
      <w:r>
        <w:rPr>
          <w:spacing w:val="-5"/>
          <w:sz w:val="24"/>
        </w:rPr>
        <w:t>God</w:t>
      </w:r>
    </w:p>
    <w:p w14:paraId="3D4B0FCD" w14:textId="77777777" w:rsidR="00C33495" w:rsidRDefault="00C33495" w:rsidP="00C33495">
      <w:pPr>
        <w:pStyle w:val="ListParagraph"/>
        <w:numPr>
          <w:ilvl w:val="0"/>
          <w:numId w:val="1"/>
        </w:numPr>
        <w:tabs>
          <w:tab w:val="left" w:pos="833"/>
          <w:tab w:val="left" w:pos="834"/>
        </w:tabs>
        <w:ind w:hanging="361"/>
        <w:rPr>
          <w:rFonts w:ascii="Symbol" w:hAnsi="Symbol"/>
          <w:sz w:val="20"/>
        </w:rPr>
      </w:pPr>
      <w:r>
        <w:rPr>
          <w:sz w:val="24"/>
        </w:rPr>
        <w:t>To</w:t>
      </w:r>
      <w:r>
        <w:rPr>
          <w:spacing w:val="-4"/>
          <w:sz w:val="24"/>
        </w:rPr>
        <w:t xml:space="preserve"> </w:t>
      </w:r>
      <w:r>
        <w:rPr>
          <w:sz w:val="24"/>
        </w:rPr>
        <w:t>enable</w:t>
      </w:r>
      <w:r>
        <w:rPr>
          <w:spacing w:val="-5"/>
          <w:sz w:val="24"/>
        </w:rPr>
        <w:t xml:space="preserve"> </w:t>
      </w:r>
      <w:r>
        <w:rPr>
          <w:sz w:val="24"/>
        </w:rPr>
        <w:t>children</w:t>
      </w:r>
      <w:r>
        <w:rPr>
          <w:spacing w:val="-3"/>
          <w:sz w:val="24"/>
        </w:rPr>
        <w:t xml:space="preserve"> </w:t>
      </w:r>
      <w:r>
        <w:rPr>
          <w:sz w:val="24"/>
        </w:rPr>
        <w:t>to</w:t>
      </w:r>
      <w:r>
        <w:rPr>
          <w:spacing w:val="-2"/>
          <w:sz w:val="24"/>
        </w:rPr>
        <w:t xml:space="preserve"> </w:t>
      </w:r>
      <w:r>
        <w:rPr>
          <w:sz w:val="24"/>
        </w:rPr>
        <w:t>consider</w:t>
      </w:r>
      <w:r>
        <w:rPr>
          <w:spacing w:val="-4"/>
          <w:sz w:val="24"/>
        </w:rPr>
        <w:t xml:space="preserve"> </w:t>
      </w:r>
      <w:r>
        <w:rPr>
          <w:sz w:val="24"/>
        </w:rPr>
        <w:t>spiritual</w:t>
      </w:r>
      <w:r>
        <w:rPr>
          <w:spacing w:val="-4"/>
          <w:sz w:val="24"/>
        </w:rPr>
        <w:t xml:space="preserve"> </w:t>
      </w:r>
      <w:r>
        <w:rPr>
          <w:sz w:val="24"/>
        </w:rPr>
        <w:t>and</w:t>
      </w:r>
      <w:r>
        <w:rPr>
          <w:spacing w:val="-2"/>
          <w:sz w:val="24"/>
        </w:rPr>
        <w:t xml:space="preserve"> </w:t>
      </w:r>
      <w:r>
        <w:rPr>
          <w:sz w:val="24"/>
        </w:rPr>
        <w:t>moral</w:t>
      </w:r>
      <w:r>
        <w:rPr>
          <w:spacing w:val="-2"/>
          <w:sz w:val="24"/>
        </w:rPr>
        <w:t xml:space="preserve"> issues</w:t>
      </w:r>
    </w:p>
    <w:p w14:paraId="03A9FC66" w14:textId="77777777" w:rsidR="00C33495" w:rsidRDefault="00C33495" w:rsidP="00C33495">
      <w:pPr>
        <w:pStyle w:val="ListParagraph"/>
        <w:numPr>
          <w:ilvl w:val="0"/>
          <w:numId w:val="1"/>
        </w:numPr>
        <w:tabs>
          <w:tab w:val="left" w:pos="833"/>
          <w:tab w:val="left" w:pos="834"/>
        </w:tabs>
        <w:spacing w:before="2"/>
        <w:ind w:hanging="361"/>
        <w:rPr>
          <w:rFonts w:ascii="Symbol" w:hAnsi="Symbol"/>
          <w:sz w:val="20"/>
        </w:rPr>
      </w:pPr>
      <w:r>
        <w:rPr>
          <w:sz w:val="24"/>
        </w:rPr>
        <w:t>To</w:t>
      </w:r>
      <w:r>
        <w:rPr>
          <w:spacing w:val="-2"/>
          <w:sz w:val="24"/>
        </w:rPr>
        <w:t xml:space="preserve"> </w:t>
      </w:r>
      <w:r>
        <w:rPr>
          <w:sz w:val="24"/>
        </w:rPr>
        <w:t>enable</w:t>
      </w:r>
      <w:r>
        <w:rPr>
          <w:spacing w:val="-3"/>
          <w:sz w:val="24"/>
        </w:rPr>
        <w:t xml:space="preserve"> </w:t>
      </w:r>
      <w:r>
        <w:rPr>
          <w:sz w:val="24"/>
        </w:rPr>
        <w:t>children</w:t>
      </w:r>
      <w:r>
        <w:rPr>
          <w:spacing w:val="-3"/>
          <w:sz w:val="24"/>
        </w:rPr>
        <w:t xml:space="preserve"> </w:t>
      </w:r>
      <w:r>
        <w:rPr>
          <w:sz w:val="24"/>
        </w:rPr>
        <w:t>to</w:t>
      </w:r>
      <w:r>
        <w:rPr>
          <w:spacing w:val="-2"/>
          <w:sz w:val="24"/>
        </w:rPr>
        <w:t xml:space="preserve"> </w:t>
      </w:r>
      <w:r>
        <w:rPr>
          <w:sz w:val="24"/>
        </w:rPr>
        <w:t>explore</w:t>
      </w:r>
      <w:r>
        <w:rPr>
          <w:spacing w:val="-3"/>
          <w:sz w:val="24"/>
        </w:rPr>
        <w:t xml:space="preserve"> </w:t>
      </w:r>
      <w:r>
        <w:rPr>
          <w:sz w:val="24"/>
        </w:rPr>
        <w:t>their</w:t>
      </w:r>
      <w:r>
        <w:rPr>
          <w:spacing w:val="-3"/>
          <w:sz w:val="24"/>
        </w:rPr>
        <w:t xml:space="preserve"> </w:t>
      </w:r>
      <w:r>
        <w:rPr>
          <w:sz w:val="24"/>
        </w:rPr>
        <w:t>own</w:t>
      </w:r>
      <w:r>
        <w:rPr>
          <w:spacing w:val="-1"/>
          <w:sz w:val="24"/>
        </w:rPr>
        <w:t xml:space="preserve"> </w:t>
      </w:r>
      <w:r>
        <w:rPr>
          <w:spacing w:val="-2"/>
          <w:sz w:val="24"/>
        </w:rPr>
        <w:t>beliefs</w:t>
      </w:r>
    </w:p>
    <w:p w14:paraId="2B448F20" w14:textId="77777777" w:rsidR="00C33495" w:rsidRDefault="00C33495" w:rsidP="00C33495">
      <w:pPr>
        <w:pStyle w:val="ListParagraph"/>
        <w:numPr>
          <w:ilvl w:val="0"/>
          <w:numId w:val="1"/>
        </w:numPr>
        <w:tabs>
          <w:tab w:val="left" w:pos="833"/>
          <w:tab w:val="left" w:pos="834"/>
        </w:tabs>
        <w:ind w:hanging="361"/>
        <w:rPr>
          <w:rFonts w:ascii="Symbol" w:hAnsi="Symbol"/>
          <w:sz w:val="20"/>
        </w:rPr>
      </w:pPr>
      <w:r>
        <w:rPr>
          <w:sz w:val="24"/>
        </w:rPr>
        <w:t>To</w:t>
      </w:r>
      <w:r>
        <w:rPr>
          <w:spacing w:val="-3"/>
          <w:sz w:val="24"/>
        </w:rPr>
        <w:t xml:space="preserve"> </w:t>
      </w:r>
      <w:r>
        <w:rPr>
          <w:sz w:val="24"/>
        </w:rPr>
        <w:t>encourage</w:t>
      </w:r>
      <w:r>
        <w:rPr>
          <w:spacing w:val="-4"/>
          <w:sz w:val="24"/>
        </w:rPr>
        <w:t xml:space="preserve"> </w:t>
      </w:r>
      <w:r>
        <w:rPr>
          <w:sz w:val="24"/>
        </w:rPr>
        <w:t>participation</w:t>
      </w:r>
      <w:r>
        <w:rPr>
          <w:spacing w:val="-3"/>
          <w:sz w:val="24"/>
        </w:rPr>
        <w:t xml:space="preserve"> </w:t>
      </w:r>
      <w:r>
        <w:rPr>
          <w:sz w:val="24"/>
        </w:rPr>
        <w:t>and</w:t>
      </w:r>
      <w:r>
        <w:rPr>
          <w:spacing w:val="-4"/>
          <w:sz w:val="24"/>
        </w:rPr>
        <w:t xml:space="preserve"> </w:t>
      </w:r>
      <w:r>
        <w:rPr>
          <w:spacing w:val="-2"/>
          <w:sz w:val="24"/>
        </w:rPr>
        <w:t>response</w:t>
      </w:r>
    </w:p>
    <w:p w14:paraId="00338FB4" w14:textId="77777777" w:rsidR="00C33495" w:rsidRDefault="00C33495" w:rsidP="00C33495">
      <w:pPr>
        <w:pStyle w:val="ListParagraph"/>
        <w:numPr>
          <w:ilvl w:val="0"/>
          <w:numId w:val="1"/>
        </w:numPr>
        <w:tabs>
          <w:tab w:val="left" w:pos="833"/>
          <w:tab w:val="left" w:pos="834"/>
        </w:tabs>
        <w:ind w:hanging="361"/>
        <w:rPr>
          <w:rFonts w:ascii="Symbol" w:hAnsi="Symbol"/>
          <w:sz w:val="20"/>
        </w:rPr>
      </w:pPr>
      <w:r>
        <w:rPr>
          <w:sz w:val="24"/>
        </w:rPr>
        <w:t>To</w:t>
      </w:r>
      <w:r>
        <w:rPr>
          <w:spacing w:val="-1"/>
          <w:sz w:val="24"/>
        </w:rPr>
        <w:t xml:space="preserve"> </w:t>
      </w:r>
      <w:r>
        <w:rPr>
          <w:sz w:val="24"/>
        </w:rPr>
        <w:t>develop</w:t>
      </w:r>
      <w:r>
        <w:rPr>
          <w:spacing w:val="-3"/>
          <w:sz w:val="24"/>
        </w:rPr>
        <w:t xml:space="preserve"> </w:t>
      </w:r>
      <w:r>
        <w:rPr>
          <w:sz w:val="24"/>
        </w:rPr>
        <w:t>in</w:t>
      </w:r>
      <w:r>
        <w:rPr>
          <w:spacing w:val="-3"/>
          <w:sz w:val="24"/>
        </w:rPr>
        <w:t xml:space="preserve"> </w:t>
      </w:r>
      <w:r>
        <w:rPr>
          <w:sz w:val="24"/>
        </w:rPr>
        <w:t>children</w:t>
      </w:r>
      <w:r>
        <w:rPr>
          <w:spacing w:val="-2"/>
          <w:sz w:val="24"/>
        </w:rPr>
        <w:t xml:space="preserve"> </w:t>
      </w:r>
      <w:r>
        <w:rPr>
          <w:sz w:val="24"/>
        </w:rPr>
        <w:t>a</w:t>
      </w:r>
      <w:r>
        <w:rPr>
          <w:spacing w:val="-4"/>
          <w:sz w:val="24"/>
        </w:rPr>
        <w:t xml:space="preserve"> </w:t>
      </w:r>
      <w:r>
        <w:rPr>
          <w:sz w:val="24"/>
        </w:rPr>
        <w:t>sense</w:t>
      </w:r>
      <w:r>
        <w:rPr>
          <w:spacing w:val="-2"/>
          <w:sz w:val="24"/>
        </w:rPr>
        <w:t xml:space="preserve"> </w:t>
      </w:r>
      <w:r>
        <w:rPr>
          <w:sz w:val="24"/>
        </w:rPr>
        <w:t>of</w:t>
      </w:r>
      <w:r>
        <w:rPr>
          <w:spacing w:val="-1"/>
          <w:sz w:val="24"/>
        </w:rPr>
        <w:t xml:space="preserve"> </w:t>
      </w:r>
      <w:r>
        <w:rPr>
          <w:sz w:val="24"/>
        </w:rPr>
        <w:t>community</w:t>
      </w:r>
      <w:r>
        <w:rPr>
          <w:spacing w:val="-1"/>
          <w:sz w:val="24"/>
        </w:rPr>
        <w:t xml:space="preserve"> </w:t>
      </w:r>
      <w:r>
        <w:rPr>
          <w:spacing w:val="-2"/>
          <w:sz w:val="24"/>
        </w:rPr>
        <w:t>spirit</w:t>
      </w:r>
    </w:p>
    <w:p w14:paraId="551C8E08" w14:textId="77777777" w:rsidR="00C33495" w:rsidRDefault="00C33495" w:rsidP="00C33495">
      <w:pPr>
        <w:pStyle w:val="ListParagraph"/>
        <w:numPr>
          <w:ilvl w:val="0"/>
          <w:numId w:val="1"/>
        </w:numPr>
        <w:tabs>
          <w:tab w:val="left" w:pos="833"/>
          <w:tab w:val="left" w:pos="834"/>
        </w:tabs>
        <w:ind w:hanging="361"/>
        <w:rPr>
          <w:rFonts w:ascii="Symbol" w:hAnsi="Symbol"/>
          <w:sz w:val="20"/>
        </w:rPr>
      </w:pPr>
      <w:r>
        <w:rPr>
          <w:sz w:val="24"/>
        </w:rPr>
        <w:t>To</w:t>
      </w:r>
      <w:r>
        <w:rPr>
          <w:spacing w:val="-4"/>
          <w:sz w:val="24"/>
        </w:rPr>
        <w:t xml:space="preserve"> </w:t>
      </w:r>
      <w:r>
        <w:rPr>
          <w:sz w:val="24"/>
        </w:rPr>
        <w:t>promote</w:t>
      </w:r>
      <w:r>
        <w:rPr>
          <w:spacing w:val="-1"/>
          <w:sz w:val="24"/>
        </w:rPr>
        <w:t xml:space="preserve"> </w:t>
      </w:r>
      <w:r>
        <w:rPr>
          <w:sz w:val="24"/>
        </w:rPr>
        <w:t>a</w:t>
      </w:r>
      <w:r>
        <w:rPr>
          <w:spacing w:val="-4"/>
          <w:sz w:val="24"/>
        </w:rPr>
        <w:t xml:space="preserve"> </w:t>
      </w:r>
      <w:r>
        <w:rPr>
          <w:sz w:val="24"/>
        </w:rPr>
        <w:t>common</w:t>
      </w:r>
      <w:r>
        <w:rPr>
          <w:spacing w:val="-1"/>
          <w:sz w:val="24"/>
        </w:rPr>
        <w:t xml:space="preserve"> </w:t>
      </w:r>
      <w:r>
        <w:rPr>
          <w:sz w:val="24"/>
        </w:rPr>
        <w:t>ethos</w:t>
      </w:r>
      <w:r>
        <w:rPr>
          <w:spacing w:val="-2"/>
          <w:sz w:val="24"/>
        </w:rPr>
        <w:t xml:space="preserve"> </w:t>
      </w:r>
      <w:r>
        <w:rPr>
          <w:sz w:val="24"/>
        </w:rPr>
        <w:t>with</w:t>
      </w:r>
      <w:r>
        <w:rPr>
          <w:spacing w:val="-2"/>
          <w:sz w:val="24"/>
        </w:rPr>
        <w:t xml:space="preserve"> </w:t>
      </w:r>
      <w:r>
        <w:rPr>
          <w:sz w:val="24"/>
        </w:rPr>
        <w:t>shared</w:t>
      </w:r>
      <w:r>
        <w:rPr>
          <w:spacing w:val="-1"/>
          <w:sz w:val="24"/>
        </w:rPr>
        <w:t xml:space="preserve"> </w:t>
      </w:r>
      <w:r>
        <w:rPr>
          <w:sz w:val="24"/>
        </w:rPr>
        <w:t>values</w:t>
      </w:r>
      <w:r>
        <w:rPr>
          <w:spacing w:val="-3"/>
          <w:sz w:val="24"/>
        </w:rPr>
        <w:t xml:space="preserve"> </w:t>
      </w:r>
      <w:r>
        <w:rPr>
          <w:sz w:val="24"/>
        </w:rPr>
        <w:t>and</w:t>
      </w:r>
      <w:r>
        <w:rPr>
          <w:spacing w:val="2"/>
          <w:sz w:val="24"/>
        </w:rPr>
        <w:t xml:space="preserve"> </w:t>
      </w:r>
      <w:r>
        <w:rPr>
          <w:sz w:val="24"/>
        </w:rPr>
        <w:t>to</w:t>
      </w:r>
      <w:r>
        <w:rPr>
          <w:spacing w:val="-4"/>
          <w:sz w:val="24"/>
        </w:rPr>
        <w:t xml:space="preserve"> </w:t>
      </w:r>
      <w:r>
        <w:rPr>
          <w:sz w:val="24"/>
        </w:rPr>
        <w:t>reinforce</w:t>
      </w:r>
      <w:r>
        <w:rPr>
          <w:spacing w:val="-4"/>
          <w:sz w:val="24"/>
        </w:rPr>
        <w:t xml:space="preserve"> </w:t>
      </w:r>
      <w:r>
        <w:rPr>
          <w:sz w:val="24"/>
        </w:rPr>
        <w:t>positive</w:t>
      </w:r>
      <w:r>
        <w:rPr>
          <w:spacing w:val="-4"/>
          <w:sz w:val="24"/>
        </w:rPr>
        <w:t xml:space="preserve"> </w:t>
      </w:r>
      <w:r>
        <w:rPr>
          <w:spacing w:val="-2"/>
          <w:sz w:val="24"/>
        </w:rPr>
        <w:t>attitudes</w:t>
      </w:r>
    </w:p>
    <w:p w14:paraId="383FE12F" w14:textId="77777777" w:rsidR="001F2417" w:rsidRDefault="001F2417">
      <w:pPr>
        <w:pStyle w:val="BodyText"/>
        <w:spacing w:before="11"/>
        <w:rPr>
          <w:sz w:val="23"/>
        </w:rPr>
      </w:pPr>
    </w:p>
    <w:p w14:paraId="05AEA73D" w14:textId="487BBE55" w:rsidR="001F2417" w:rsidRDefault="009948C8">
      <w:pPr>
        <w:pStyle w:val="Heading1"/>
        <w:rPr>
          <w:spacing w:val="-2"/>
        </w:rPr>
      </w:pPr>
      <w:r>
        <w:t>The</w:t>
      </w:r>
      <w:r>
        <w:rPr>
          <w:spacing w:val="-5"/>
        </w:rPr>
        <w:t xml:space="preserve"> </w:t>
      </w:r>
      <w:r>
        <w:t>Legal</w:t>
      </w:r>
      <w:r>
        <w:rPr>
          <w:spacing w:val="-1"/>
        </w:rPr>
        <w:t xml:space="preserve"> </w:t>
      </w:r>
      <w:r>
        <w:rPr>
          <w:spacing w:val="-2"/>
        </w:rPr>
        <w:t>Requirements</w:t>
      </w:r>
    </w:p>
    <w:p w14:paraId="4E418E2E" w14:textId="77777777" w:rsidR="000620E3" w:rsidRDefault="000620E3">
      <w:pPr>
        <w:pStyle w:val="Heading1"/>
      </w:pPr>
    </w:p>
    <w:p w14:paraId="18527680" w14:textId="43F8699B" w:rsidR="001F2417" w:rsidRDefault="009948C8">
      <w:pPr>
        <w:pStyle w:val="BodyText"/>
        <w:ind w:left="113" w:right="179"/>
      </w:pPr>
      <w:r>
        <w:t>We</w:t>
      </w:r>
      <w:r>
        <w:rPr>
          <w:spacing w:val="-2"/>
        </w:rPr>
        <w:t xml:space="preserve"> </w:t>
      </w:r>
      <w:r>
        <w:t>seek</w:t>
      </w:r>
      <w:r>
        <w:rPr>
          <w:spacing w:val="-4"/>
        </w:rPr>
        <w:t xml:space="preserve"> </w:t>
      </w:r>
      <w:r>
        <w:t>to</w:t>
      </w:r>
      <w:r>
        <w:rPr>
          <w:spacing w:val="-2"/>
        </w:rPr>
        <w:t xml:space="preserve"> </w:t>
      </w:r>
      <w:r>
        <w:t>comply</w:t>
      </w:r>
      <w:r>
        <w:rPr>
          <w:spacing w:val="-3"/>
        </w:rPr>
        <w:t xml:space="preserve"> </w:t>
      </w:r>
      <w:r>
        <w:t>with</w:t>
      </w:r>
      <w:r>
        <w:rPr>
          <w:spacing w:val="-6"/>
        </w:rPr>
        <w:t xml:space="preserve"> </w:t>
      </w:r>
      <w:r>
        <w:t>the</w:t>
      </w:r>
      <w:r>
        <w:rPr>
          <w:spacing w:val="-1"/>
        </w:rPr>
        <w:t xml:space="preserve"> </w:t>
      </w:r>
      <w:r>
        <w:t>School</w:t>
      </w:r>
      <w:r>
        <w:rPr>
          <w:spacing w:val="-4"/>
        </w:rPr>
        <w:t xml:space="preserve"> </w:t>
      </w:r>
      <w:r>
        <w:t>Standards</w:t>
      </w:r>
      <w:r>
        <w:rPr>
          <w:spacing w:val="-3"/>
        </w:rPr>
        <w:t xml:space="preserve"> </w:t>
      </w:r>
      <w:r>
        <w:t>and</w:t>
      </w:r>
      <w:r>
        <w:rPr>
          <w:spacing w:val="-2"/>
        </w:rPr>
        <w:t xml:space="preserve"> </w:t>
      </w:r>
      <w:r>
        <w:t>Framework</w:t>
      </w:r>
      <w:r>
        <w:rPr>
          <w:spacing w:val="-3"/>
        </w:rPr>
        <w:t xml:space="preserve"> </w:t>
      </w:r>
      <w:r>
        <w:t>Act</w:t>
      </w:r>
      <w:r>
        <w:rPr>
          <w:spacing w:val="-2"/>
        </w:rPr>
        <w:t xml:space="preserve"> </w:t>
      </w:r>
      <w:r>
        <w:t>1998</w:t>
      </w:r>
      <w:r>
        <w:rPr>
          <w:spacing w:val="-4"/>
        </w:rPr>
        <w:t xml:space="preserve"> </w:t>
      </w:r>
      <w:r>
        <w:t>(Section</w:t>
      </w:r>
      <w:r>
        <w:rPr>
          <w:spacing w:val="-3"/>
        </w:rPr>
        <w:t xml:space="preserve"> </w:t>
      </w:r>
      <w:r>
        <w:t>70</w:t>
      </w:r>
      <w:r>
        <w:rPr>
          <w:spacing w:val="-4"/>
        </w:rPr>
        <w:t xml:space="preserve"> </w:t>
      </w:r>
      <w:r>
        <w:t>and</w:t>
      </w:r>
      <w:r>
        <w:rPr>
          <w:spacing w:val="-2"/>
        </w:rPr>
        <w:t xml:space="preserve"> </w:t>
      </w:r>
      <w:r>
        <w:t>Schedule 20) which requires that:</w:t>
      </w:r>
    </w:p>
    <w:p w14:paraId="2BF8328E" w14:textId="77777777" w:rsidR="000620E3" w:rsidRDefault="000620E3">
      <w:pPr>
        <w:pStyle w:val="BodyText"/>
        <w:ind w:left="113" w:right="179"/>
      </w:pPr>
    </w:p>
    <w:p w14:paraId="2E98CDD7" w14:textId="01E44ABC" w:rsidR="001F2417" w:rsidRDefault="009948C8">
      <w:pPr>
        <w:pStyle w:val="ListParagraph"/>
        <w:numPr>
          <w:ilvl w:val="0"/>
          <w:numId w:val="1"/>
        </w:numPr>
        <w:tabs>
          <w:tab w:val="left" w:pos="833"/>
          <w:tab w:val="left" w:pos="834"/>
        </w:tabs>
        <w:ind w:right="583"/>
        <w:rPr>
          <w:rFonts w:ascii="Symbol" w:hAnsi="Symbol"/>
          <w:sz w:val="20"/>
        </w:rPr>
      </w:pPr>
      <w:r>
        <w:rPr>
          <w:sz w:val="24"/>
        </w:rPr>
        <w:t>All</w:t>
      </w:r>
      <w:r>
        <w:rPr>
          <w:spacing w:val="-1"/>
          <w:sz w:val="24"/>
        </w:rPr>
        <w:t xml:space="preserve"> </w:t>
      </w:r>
      <w:r>
        <w:rPr>
          <w:sz w:val="24"/>
        </w:rPr>
        <w:t>registered</w:t>
      </w:r>
      <w:r>
        <w:rPr>
          <w:spacing w:val="-3"/>
          <w:sz w:val="24"/>
        </w:rPr>
        <w:t xml:space="preserve"> </w:t>
      </w:r>
      <w:r>
        <w:rPr>
          <w:sz w:val="24"/>
        </w:rPr>
        <w:t>pupils</w:t>
      </w:r>
      <w:r>
        <w:rPr>
          <w:spacing w:val="-4"/>
          <w:sz w:val="24"/>
        </w:rPr>
        <w:t xml:space="preserve"> </w:t>
      </w:r>
      <w:r>
        <w:rPr>
          <w:sz w:val="24"/>
        </w:rPr>
        <w:t>(apart</w:t>
      </w:r>
      <w:r>
        <w:rPr>
          <w:spacing w:val="-3"/>
          <w:sz w:val="24"/>
        </w:rPr>
        <w:t xml:space="preserve"> </w:t>
      </w:r>
      <w:r>
        <w:rPr>
          <w:sz w:val="24"/>
        </w:rPr>
        <w:t>from</w:t>
      </w:r>
      <w:r>
        <w:rPr>
          <w:spacing w:val="-4"/>
          <w:sz w:val="24"/>
        </w:rPr>
        <w:t xml:space="preserve"> </w:t>
      </w:r>
      <w:r>
        <w:rPr>
          <w:sz w:val="24"/>
        </w:rPr>
        <w:t>those</w:t>
      </w:r>
      <w:r>
        <w:rPr>
          <w:spacing w:val="-2"/>
          <w:sz w:val="24"/>
        </w:rPr>
        <w:t xml:space="preserve"> </w:t>
      </w:r>
      <w:r>
        <w:rPr>
          <w:sz w:val="24"/>
        </w:rPr>
        <w:t>whose</w:t>
      </w:r>
      <w:r>
        <w:rPr>
          <w:spacing w:val="-4"/>
          <w:sz w:val="24"/>
        </w:rPr>
        <w:t xml:space="preserve"> </w:t>
      </w:r>
      <w:r>
        <w:rPr>
          <w:sz w:val="24"/>
        </w:rPr>
        <w:t>parents</w:t>
      </w:r>
      <w:r>
        <w:rPr>
          <w:spacing w:val="-4"/>
          <w:sz w:val="24"/>
        </w:rPr>
        <w:t xml:space="preserve"> </w:t>
      </w:r>
      <w:r>
        <w:rPr>
          <w:sz w:val="24"/>
        </w:rPr>
        <w:t>exercise</w:t>
      </w:r>
      <w:r>
        <w:rPr>
          <w:spacing w:val="-4"/>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4"/>
          <w:sz w:val="24"/>
        </w:rPr>
        <w:t xml:space="preserve"> </w:t>
      </w:r>
      <w:r>
        <w:rPr>
          <w:sz w:val="24"/>
        </w:rPr>
        <w:t xml:space="preserve">withdrawal) must </w:t>
      </w:r>
      <w:proofErr w:type="gramStart"/>
      <w:r>
        <w:rPr>
          <w:sz w:val="24"/>
        </w:rPr>
        <w:t xml:space="preserve">on each </w:t>
      </w:r>
      <w:r w:rsidR="00376325" w:rsidRPr="00376325">
        <w:rPr>
          <w:color w:val="FF0000"/>
          <w:sz w:val="24"/>
        </w:rPr>
        <w:t>school/</w:t>
      </w:r>
      <w:r w:rsidRPr="00376325">
        <w:rPr>
          <w:color w:val="FF0000"/>
          <w:sz w:val="24"/>
        </w:rPr>
        <w:t xml:space="preserve">academy </w:t>
      </w:r>
      <w:r>
        <w:rPr>
          <w:sz w:val="24"/>
        </w:rPr>
        <w:t>day take part</w:t>
      </w:r>
      <w:proofErr w:type="gramEnd"/>
      <w:r>
        <w:rPr>
          <w:sz w:val="24"/>
        </w:rPr>
        <w:t xml:space="preserve"> in an act of Collective Worship.</w:t>
      </w:r>
    </w:p>
    <w:p w14:paraId="371D7391" w14:textId="02C127D7" w:rsidR="001F2417" w:rsidRDefault="009948C8">
      <w:pPr>
        <w:pStyle w:val="ListParagraph"/>
        <w:numPr>
          <w:ilvl w:val="0"/>
          <w:numId w:val="1"/>
        </w:numPr>
        <w:tabs>
          <w:tab w:val="left" w:pos="833"/>
          <w:tab w:val="left" w:pos="834"/>
        </w:tabs>
        <w:ind w:right="229"/>
        <w:rPr>
          <w:rFonts w:ascii="Symbol" w:hAnsi="Symbol"/>
          <w:sz w:val="20"/>
        </w:rPr>
      </w:pPr>
      <w:r>
        <w:rPr>
          <w:sz w:val="24"/>
        </w:rPr>
        <w:t>The</w:t>
      </w:r>
      <w:r>
        <w:rPr>
          <w:spacing w:val="-4"/>
          <w:sz w:val="24"/>
        </w:rPr>
        <w:t xml:space="preserve"> </w:t>
      </w:r>
      <w:r>
        <w:rPr>
          <w:sz w:val="24"/>
        </w:rPr>
        <w:t>daily</w:t>
      </w:r>
      <w:r>
        <w:rPr>
          <w:spacing w:val="-4"/>
          <w:sz w:val="24"/>
        </w:rPr>
        <w:t xml:space="preserve"> </w:t>
      </w:r>
      <w:r>
        <w:rPr>
          <w:sz w:val="24"/>
        </w:rPr>
        <w:t>act</w:t>
      </w:r>
      <w:r>
        <w:rPr>
          <w:spacing w:val="-4"/>
          <w:sz w:val="24"/>
        </w:rPr>
        <w:t xml:space="preserve"> </w:t>
      </w:r>
      <w:r>
        <w:rPr>
          <w:sz w:val="24"/>
        </w:rPr>
        <w:t>of</w:t>
      </w:r>
      <w:r>
        <w:rPr>
          <w:spacing w:val="-2"/>
          <w:sz w:val="24"/>
        </w:rPr>
        <w:t xml:space="preserve"> </w:t>
      </w:r>
      <w:r>
        <w:rPr>
          <w:sz w:val="24"/>
        </w:rPr>
        <w:t>Collective</w:t>
      </w:r>
      <w:r>
        <w:rPr>
          <w:spacing w:val="-2"/>
          <w:sz w:val="24"/>
        </w:rPr>
        <w:t xml:space="preserve"> </w:t>
      </w:r>
      <w:r>
        <w:rPr>
          <w:sz w:val="24"/>
        </w:rPr>
        <w:t>Worship</w:t>
      </w:r>
      <w:r>
        <w:rPr>
          <w:spacing w:val="-2"/>
          <w:sz w:val="24"/>
        </w:rPr>
        <w:t xml:space="preserve"> </w:t>
      </w:r>
      <w:r>
        <w:rPr>
          <w:sz w:val="24"/>
        </w:rPr>
        <w:t>should</w:t>
      </w:r>
      <w:r>
        <w:rPr>
          <w:spacing w:val="-4"/>
          <w:sz w:val="24"/>
        </w:rPr>
        <w:t xml:space="preserve"> </w:t>
      </w:r>
      <w:r>
        <w:rPr>
          <w:sz w:val="24"/>
        </w:rPr>
        <w:t>be</w:t>
      </w:r>
      <w:r>
        <w:rPr>
          <w:spacing w:val="-2"/>
          <w:sz w:val="24"/>
        </w:rPr>
        <w:t xml:space="preserve"> </w:t>
      </w:r>
      <w:r>
        <w:rPr>
          <w:sz w:val="24"/>
        </w:rPr>
        <w:t>conducted</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the</w:t>
      </w:r>
      <w:r>
        <w:rPr>
          <w:spacing w:val="-4"/>
          <w:sz w:val="24"/>
        </w:rPr>
        <w:t xml:space="preserve"> </w:t>
      </w:r>
      <w:r>
        <w:rPr>
          <w:sz w:val="24"/>
        </w:rPr>
        <w:t xml:space="preserve">provisions of the Trust Deeds of the </w:t>
      </w:r>
      <w:r w:rsidR="00376325" w:rsidRPr="00376325">
        <w:rPr>
          <w:color w:val="FF0000"/>
          <w:sz w:val="24"/>
        </w:rPr>
        <w:t>school/</w:t>
      </w:r>
      <w:r w:rsidRPr="00376325">
        <w:rPr>
          <w:color w:val="FF0000"/>
          <w:sz w:val="24"/>
        </w:rPr>
        <w:t xml:space="preserve">academy </w:t>
      </w:r>
      <w:r>
        <w:rPr>
          <w:sz w:val="24"/>
        </w:rPr>
        <w:t xml:space="preserve">and the ethos statement in the Instrument of </w:t>
      </w:r>
      <w:proofErr w:type="gramStart"/>
      <w:r>
        <w:rPr>
          <w:sz w:val="24"/>
        </w:rPr>
        <w:t>Government, and</w:t>
      </w:r>
      <w:proofErr w:type="gramEnd"/>
      <w:r>
        <w:rPr>
          <w:sz w:val="24"/>
        </w:rPr>
        <w:t xml:space="preserve"> should be consistent with the beliefs and practices of the Church of </w:t>
      </w:r>
      <w:r>
        <w:rPr>
          <w:spacing w:val="-2"/>
          <w:sz w:val="24"/>
        </w:rPr>
        <w:t>England.</w:t>
      </w:r>
    </w:p>
    <w:p w14:paraId="7FE75FEF" w14:textId="77777777" w:rsidR="001F2417" w:rsidRDefault="009948C8">
      <w:pPr>
        <w:pStyle w:val="ListParagraph"/>
        <w:numPr>
          <w:ilvl w:val="0"/>
          <w:numId w:val="1"/>
        </w:numPr>
        <w:tabs>
          <w:tab w:val="left" w:pos="834"/>
        </w:tabs>
        <w:spacing w:before="2"/>
        <w:ind w:right="253"/>
        <w:jc w:val="both"/>
        <w:rPr>
          <w:rFonts w:ascii="Symbol" w:hAnsi="Symbol"/>
          <w:sz w:val="20"/>
        </w:rPr>
      </w:pPr>
      <w:r>
        <w:rPr>
          <w:sz w:val="24"/>
        </w:rPr>
        <w:t>All</w:t>
      </w:r>
      <w:r>
        <w:rPr>
          <w:spacing w:val="-3"/>
          <w:sz w:val="24"/>
        </w:rPr>
        <w:t xml:space="preserve"> </w:t>
      </w:r>
      <w:r>
        <w:rPr>
          <w:sz w:val="24"/>
        </w:rPr>
        <w:t>acts</w:t>
      </w:r>
      <w:r>
        <w:rPr>
          <w:spacing w:val="-4"/>
          <w:sz w:val="24"/>
        </w:rPr>
        <w:t xml:space="preserve"> </w:t>
      </w:r>
      <w:r>
        <w:rPr>
          <w:sz w:val="24"/>
        </w:rPr>
        <w:t>of</w:t>
      </w:r>
      <w:r>
        <w:rPr>
          <w:spacing w:val="-3"/>
          <w:sz w:val="24"/>
        </w:rPr>
        <w:t xml:space="preserve"> </w:t>
      </w:r>
      <w:r>
        <w:rPr>
          <w:sz w:val="24"/>
        </w:rPr>
        <w:t>Collective</w:t>
      </w:r>
      <w:r>
        <w:rPr>
          <w:spacing w:val="-4"/>
          <w:sz w:val="24"/>
        </w:rPr>
        <w:t xml:space="preserve"> </w:t>
      </w:r>
      <w:r>
        <w:rPr>
          <w:sz w:val="24"/>
        </w:rPr>
        <w:t>Worship</w:t>
      </w:r>
      <w:r>
        <w:rPr>
          <w:spacing w:val="-3"/>
          <w:sz w:val="24"/>
        </w:rPr>
        <w:t xml:space="preserve"> </w:t>
      </w:r>
      <w:r>
        <w:rPr>
          <w:sz w:val="24"/>
        </w:rPr>
        <w:t>in</w:t>
      </w:r>
      <w:r>
        <w:rPr>
          <w:spacing w:val="-3"/>
          <w:sz w:val="24"/>
        </w:rPr>
        <w:t xml:space="preserve"> </w:t>
      </w:r>
      <w:r>
        <w:rPr>
          <w:sz w:val="24"/>
        </w:rPr>
        <w:t>Church</w:t>
      </w:r>
      <w:r>
        <w:rPr>
          <w:spacing w:val="-3"/>
          <w:sz w:val="24"/>
        </w:rPr>
        <w:t xml:space="preserve"> </w:t>
      </w:r>
      <w:r w:rsidRPr="00F06D53">
        <w:rPr>
          <w:color w:val="FF0000"/>
          <w:sz w:val="24"/>
        </w:rPr>
        <w:t>schools/academies</w:t>
      </w:r>
      <w:r w:rsidRPr="00F06D53">
        <w:rPr>
          <w:color w:val="FF0000"/>
          <w:spacing w:val="-3"/>
          <w:sz w:val="24"/>
        </w:rPr>
        <w:t xml:space="preserve"> </w:t>
      </w:r>
      <w:r>
        <w:rPr>
          <w:sz w:val="24"/>
        </w:rPr>
        <w:t>must</w:t>
      </w:r>
      <w:r>
        <w:rPr>
          <w:spacing w:val="-5"/>
          <w:sz w:val="24"/>
        </w:rPr>
        <w:t xml:space="preserve"> </w:t>
      </w:r>
      <w:r>
        <w:rPr>
          <w:sz w:val="24"/>
        </w:rPr>
        <w:t>be</w:t>
      </w:r>
      <w:r>
        <w:rPr>
          <w:spacing w:val="-6"/>
          <w:sz w:val="24"/>
        </w:rPr>
        <w:t xml:space="preserve"> </w:t>
      </w:r>
      <w:r>
        <w:rPr>
          <w:sz w:val="24"/>
        </w:rPr>
        <w:t>Christian</w:t>
      </w:r>
      <w:r>
        <w:rPr>
          <w:spacing w:val="-3"/>
          <w:sz w:val="24"/>
        </w:rPr>
        <w:t xml:space="preserve"> </w:t>
      </w:r>
      <w:r>
        <w:rPr>
          <w:sz w:val="24"/>
        </w:rPr>
        <w:t>in</w:t>
      </w:r>
      <w:r>
        <w:rPr>
          <w:spacing w:val="-5"/>
          <w:sz w:val="24"/>
        </w:rPr>
        <w:t xml:space="preserve"> </w:t>
      </w:r>
      <w:r>
        <w:rPr>
          <w:sz w:val="24"/>
        </w:rPr>
        <w:t>character. Pupils can be grouped in various ways for worship such as the whole school, year groups, tutor groups, classes, or other combinations.</w:t>
      </w:r>
    </w:p>
    <w:p w14:paraId="6A5840FE" w14:textId="77777777" w:rsidR="001F2417" w:rsidRDefault="009948C8">
      <w:pPr>
        <w:pStyle w:val="ListParagraph"/>
        <w:numPr>
          <w:ilvl w:val="0"/>
          <w:numId w:val="1"/>
        </w:numPr>
        <w:tabs>
          <w:tab w:val="left" w:pos="834"/>
        </w:tabs>
        <w:ind w:right="266"/>
        <w:jc w:val="both"/>
        <w:rPr>
          <w:rFonts w:ascii="Symbol" w:hAnsi="Symbol"/>
          <w:sz w:val="20"/>
        </w:rPr>
      </w:pPr>
      <w:r>
        <w:rPr>
          <w:sz w:val="24"/>
        </w:rPr>
        <w:t>Acts</w:t>
      </w:r>
      <w:r>
        <w:rPr>
          <w:spacing w:val="-2"/>
          <w:sz w:val="24"/>
        </w:rPr>
        <w:t xml:space="preserve"> </w:t>
      </w:r>
      <w:r>
        <w:rPr>
          <w:sz w:val="24"/>
        </w:rPr>
        <w:t>of</w:t>
      </w:r>
      <w:r>
        <w:rPr>
          <w:spacing w:val="-3"/>
          <w:sz w:val="24"/>
        </w:rPr>
        <w:t xml:space="preserve"> </w:t>
      </w:r>
      <w:r>
        <w:rPr>
          <w:sz w:val="24"/>
        </w:rPr>
        <w:t>worship</w:t>
      </w:r>
      <w:r>
        <w:rPr>
          <w:spacing w:val="-1"/>
          <w:sz w:val="24"/>
        </w:rPr>
        <w:t xml:space="preserve"> </w:t>
      </w:r>
      <w:r>
        <w:rPr>
          <w:sz w:val="24"/>
        </w:rPr>
        <w:t>must</w:t>
      </w:r>
      <w:r>
        <w:rPr>
          <w:spacing w:val="-3"/>
          <w:sz w:val="24"/>
        </w:rPr>
        <w:t xml:space="preserve"> </w:t>
      </w:r>
      <w:r>
        <w:rPr>
          <w:sz w:val="24"/>
        </w:rPr>
        <w:t>be</w:t>
      </w:r>
      <w:r>
        <w:rPr>
          <w:spacing w:val="-3"/>
          <w:sz w:val="24"/>
        </w:rPr>
        <w:t xml:space="preserve"> </w:t>
      </w:r>
      <w:r>
        <w:rPr>
          <w:sz w:val="24"/>
        </w:rPr>
        <w:t>appropriate</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pupils</w:t>
      </w:r>
      <w:r>
        <w:rPr>
          <w:spacing w:val="-2"/>
          <w:sz w:val="24"/>
        </w:rPr>
        <w:t xml:space="preserve"> </w:t>
      </w:r>
      <w:r>
        <w:rPr>
          <w:sz w:val="24"/>
        </w:rPr>
        <w:t>in</w:t>
      </w:r>
      <w:r>
        <w:rPr>
          <w:spacing w:val="-3"/>
          <w:sz w:val="24"/>
        </w:rPr>
        <w:t xml:space="preserve"> </w:t>
      </w:r>
      <w:r>
        <w:rPr>
          <w:sz w:val="24"/>
        </w:rPr>
        <w:t>that</w:t>
      </w:r>
      <w:r>
        <w:rPr>
          <w:spacing w:val="-3"/>
          <w:sz w:val="24"/>
        </w:rPr>
        <w:t xml:space="preserve"> </w:t>
      </w:r>
      <w:r>
        <w:rPr>
          <w:sz w:val="24"/>
        </w:rPr>
        <w:t>they</w:t>
      </w:r>
      <w:r>
        <w:rPr>
          <w:spacing w:val="-2"/>
          <w:sz w:val="24"/>
        </w:rPr>
        <w:t xml:space="preserve"> </w:t>
      </w:r>
      <w:r>
        <w:rPr>
          <w:sz w:val="24"/>
        </w:rPr>
        <w:t>should</w:t>
      </w:r>
      <w:r>
        <w:rPr>
          <w:spacing w:val="-3"/>
          <w:sz w:val="24"/>
        </w:rPr>
        <w:t xml:space="preserve"> </w:t>
      </w:r>
      <w:r>
        <w:rPr>
          <w:sz w:val="24"/>
        </w:rPr>
        <w:t>take</w:t>
      </w:r>
      <w:r>
        <w:rPr>
          <w:spacing w:val="-1"/>
          <w:sz w:val="24"/>
        </w:rPr>
        <w:t xml:space="preserve"> </w:t>
      </w:r>
      <w:r>
        <w:rPr>
          <w:sz w:val="24"/>
        </w:rPr>
        <w:t>account</w:t>
      </w:r>
      <w:r>
        <w:rPr>
          <w:spacing w:val="-1"/>
          <w:sz w:val="24"/>
        </w:rPr>
        <w:t xml:space="preserve"> </w:t>
      </w:r>
      <w:r>
        <w:rPr>
          <w:sz w:val="24"/>
        </w:rPr>
        <w:t>of</w:t>
      </w:r>
      <w:r>
        <w:rPr>
          <w:spacing w:val="-3"/>
          <w:sz w:val="24"/>
        </w:rPr>
        <w:t xml:space="preserve"> </w:t>
      </w:r>
      <w:r>
        <w:rPr>
          <w:sz w:val="24"/>
        </w:rPr>
        <w:t>the pupils’ age, aptitude and family backgrounds.</w:t>
      </w:r>
    </w:p>
    <w:p w14:paraId="56C24323" w14:textId="2DE8D6C8" w:rsidR="001F2417" w:rsidRDefault="009948C8">
      <w:pPr>
        <w:pStyle w:val="ListParagraph"/>
        <w:numPr>
          <w:ilvl w:val="0"/>
          <w:numId w:val="1"/>
        </w:numPr>
        <w:tabs>
          <w:tab w:val="left" w:pos="833"/>
          <w:tab w:val="left" w:pos="834"/>
        </w:tabs>
        <w:ind w:right="348"/>
        <w:rPr>
          <w:rFonts w:ascii="Symbol" w:hAnsi="Symbol"/>
          <w:sz w:val="20"/>
        </w:rPr>
      </w:pPr>
      <w:r>
        <w:rPr>
          <w:sz w:val="24"/>
        </w:rPr>
        <w:lastRenderedPageBreak/>
        <w:t>The</w:t>
      </w:r>
      <w:r>
        <w:rPr>
          <w:spacing w:val="-4"/>
          <w:sz w:val="24"/>
        </w:rPr>
        <w:t xml:space="preserve"> </w:t>
      </w:r>
      <w:r>
        <w:rPr>
          <w:sz w:val="24"/>
        </w:rPr>
        <w:t>daily</w:t>
      </w:r>
      <w:r>
        <w:rPr>
          <w:spacing w:val="-4"/>
          <w:sz w:val="24"/>
        </w:rPr>
        <w:t xml:space="preserve"> </w:t>
      </w:r>
      <w:r>
        <w:rPr>
          <w:sz w:val="24"/>
        </w:rPr>
        <w:t>act</w:t>
      </w:r>
      <w:r>
        <w:rPr>
          <w:spacing w:val="-4"/>
          <w:sz w:val="24"/>
        </w:rPr>
        <w:t xml:space="preserve"> </w:t>
      </w:r>
      <w:r>
        <w:rPr>
          <w:sz w:val="24"/>
        </w:rPr>
        <w:t>of</w:t>
      </w:r>
      <w:r>
        <w:rPr>
          <w:spacing w:val="-2"/>
          <w:sz w:val="24"/>
        </w:rPr>
        <w:t xml:space="preserve"> </w:t>
      </w:r>
      <w:r>
        <w:rPr>
          <w:sz w:val="24"/>
        </w:rPr>
        <w:t>Collective</w:t>
      </w:r>
      <w:r>
        <w:rPr>
          <w:spacing w:val="-2"/>
          <w:sz w:val="24"/>
        </w:rPr>
        <w:t xml:space="preserve"> </w:t>
      </w:r>
      <w:r>
        <w:rPr>
          <w:sz w:val="24"/>
        </w:rPr>
        <w:t>Worship</w:t>
      </w:r>
      <w:r>
        <w:rPr>
          <w:spacing w:val="-2"/>
          <w:sz w:val="24"/>
        </w:rPr>
        <w:t xml:space="preserve"> </w:t>
      </w:r>
      <w:r>
        <w:rPr>
          <w:sz w:val="24"/>
        </w:rPr>
        <w:t>will</w:t>
      </w:r>
      <w:r>
        <w:rPr>
          <w:spacing w:val="-4"/>
          <w:sz w:val="24"/>
        </w:rPr>
        <w:t xml:space="preserve"> </w:t>
      </w:r>
      <w:r>
        <w:rPr>
          <w:sz w:val="24"/>
        </w:rPr>
        <w:t>normally</w:t>
      </w:r>
      <w:r>
        <w:rPr>
          <w:spacing w:val="-5"/>
          <w:sz w:val="24"/>
        </w:rPr>
        <w:t xml:space="preserve"> </w:t>
      </w:r>
      <w:r>
        <w:rPr>
          <w:sz w:val="24"/>
        </w:rPr>
        <w:t>take</w:t>
      </w:r>
      <w:r>
        <w:rPr>
          <w:spacing w:val="-2"/>
          <w:sz w:val="24"/>
        </w:rPr>
        <w:t xml:space="preserve"> </w:t>
      </w:r>
      <w:r>
        <w:rPr>
          <w:sz w:val="24"/>
        </w:rPr>
        <w:t>place</w:t>
      </w:r>
      <w:r>
        <w:rPr>
          <w:spacing w:val="-3"/>
          <w:sz w:val="24"/>
        </w:rPr>
        <w:t xml:space="preserve"> </w:t>
      </w:r>
      <w:r>
        <w:rPr>
          <w:sz w:val="24"/>
        </w:rPr>
        <w:t>on</w:t>
      </w:r>
      <w:r>
        <w:rPr>
          <w:spacing w:val="-4"/>
          <w:sz w:val="24"/>
        </w:rPr>
        <w:t xml:space="preserve"> </w:t>
      </w:r>
      <w:r>
        <w:rPr>
          <w:sz w:val="24"/>
        </w:rPr>
        <w:t>the</w:t>
      </w:r>
      <w:r>
        <w:rPr>
          <w:spacing w:val="-2"/>
          <w:sz w:val="24"/>
        </w:rPr>
        <w:t xml:space="preserve"> </w:t>
      </w:r>
      <w:r w:rsidR="00376325" w:rsidRPr="00376325">
        <w:rPr>
          <w:color w:val="FF0000"/>
          <w:spacing w:val="-2"/>
          <w:sz w:val="24"/>
        </w:rPr>
        <w:t>school/</w:t>
      </w:r>
      <w:r w:rsidRPr="00376325">
        <w:rPr>
          <w:color w:val="FF0000"/>
          <w:sz w:val="24"/>
        </w:rPr>
        <w:t>academy</w:t>
      </w:r>
      <w:r w:rsidRPr="00376325">
        <w:rPr>
          <w:color w:val="FF0000"/>
          <w:spacing w:val="-3"/>
          <w:sz w:val="24"/>
        </w:rPr>
        <w:t xml:space="preserve"> </w:t>
      </w:r>
      <w:proofErr w:type="gramStart"/>
      <w:r>
        <w:rPr>
          <w:sz w:val="24"/>
        </w:rPr>
        <w:t>premises</w:t>
      </w:r>
      <w:proofErr w:type="gramEnd"/>
      <w:r>
        <w:rPr>
          <w:spacing w:val="-4"/>
          <w:sz w:val="24"/>
        </w:rPr>
        <w:t xml:space="preserve"> </w:t>
      </w:r>
      <w:r>
        <w:rPr>
          <w:sz w:val="24"/>
        </w:rPr>
        <w:t xml:space="preserve">but all </w:t>
      </w:r>
      <w:r w:rsidR="00F06D53" w:rsidRPr="00F06D53">
        <w:rPr>
          <w:color w:val="FF0000"/>
          <w:sz w:val="24"/>
        </w:rPr>
        <w:t>schools/</w:t>
      </w:r>
      <w:r w:rsidRPr="00F06D53">
        <w:rPr>
          <w:color w:val="FF0000"/>
          <w:sz w:val="24"/>
        </w:rPr>
        <w:t xml:space="preserve">academies </w:t>
      </w:r>
      <w:r>
        <w:rPr>
          <w:sz w:val="24"/>
        </w:rPr>
        <w:t>are able to hold their Act of Collective Worship elsewhere (e.g. the local Parish Church) on special occasions.</w:t>
      </w:r>
    </w:p>
    <w:p w14:paraId="29E02E20" w14:textId="0402CA22" w:rsidR="001F2417" w:rsidRPr="00C94B65" w:rsidRDefault="009948C8">
      <w:pPr>
        <w:pStyle w:val="ListParagraph"/>
        <w:numPr>
          <w:ilvl w:val="0"/>
          <w:numId w:val="1"/>
        </w:numPr>
        <w:tabs>
          <w:tab w:val="left" w:pos="833"/>
          <w:tab w:val="left" w:pos="834"/>
        </w:tabs>
        <w:spacing w:before="61"/>
        <w:ind w:right="272"/>
        <w:rPr>
          <w:rFonts w:ascii="Symbol" w:hAnsi="Symbol"/>
          <w:sz w:val="20"/>
        </w:rPr>
      </w:pPr>
      <w:r>
        <w:rPr>
          <w:sz w:val="24"/>
        </w:rPr>
        <w:t>Responsibility</w:t>
      </w:r>
      <w:r>
        <w:rPr>
          <w:spacing w:val="-1"/>
          <w:sz w:val="24"/>
        </w:rPr>
        <w:t xml:space="preserve"> </w:t>
      </w:r>
      <w:r>
        <w:rPr>
          <w:sz w:val="24"/>
        </w:rPr>
        <w:t>for</w:t>
      </w:r>
      <w:r>
        <w:rPr>
          <w:spacing w:val="-1"/>
          <w:sz w:val="24"/>
        </w:rPr>
        <w:t xml:space="preserve"> </w:t>
      </w:r>
      <w:r>
        <w:rPr>
          <w:sz w:val="24"/>
        </w:rPr>
        <w:t>the arrangement of Collective</w:t>
      </w:r>
      <w:r>
        <w:rPr>
          <w:spacing w:val="-3"/>
          <w:sz w:val="24"/>
        </w:rPr>
        <w:t xml:space="preserve"> </w:t>
      </w:r>
      <w:r>
        <w:rPr>
          <w:sz w:val="24"/>
        </w:rPr>
        <w:t xml:space="preserve">Worship in a Church of England </w:t>
      </w:r>
      <w:r w:rsidR="00376325" w:rsidRPr="00376325">
        <w:rPr>
          <w:color w:val="FF0000"/>
          <w:sz w:val="24"/>
        </w:rPr>
        <w:t>school/</w:t>
      </w:r>
      <w:r w:rsidRPr="00376325">
        <w:rPr>
          <w:color w:val="FF0000"/>
          <w:sz w:val="24"/>
        </w:rPr>
        <w:t xml:space="preserve">academy </w:t>
      </w:r>
      <w:r>
        <w:rPr>
          <w:sz w:val="24"/>
        </w:rPr>
        <w:t>rests</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Local</w:t>
      </w:r>
      <w:r>
        <w:rPr>
          <w:spacing w:val="-3"/>
          <w:sz w:val="24"/>
        </w:rPr>
        <w:t xml:space="preserve"> </w:t>
      </w:r>
      <w:r>
        <w:rPr>
          <w:sz w:val="24"/>
        </w:rPr>
        <w:t>Governing</w:t>
      </w:r>
      <w:r>
        <w:rPr>
          <w:spacing w:val="-3"/>
          <w:sz w:val="24"/>
        </w:rPr>
        <w:t xml:space="preserve"> </w:t>
      </w:r>
      <w:r>
        <w:rPr>
          <w:sz w:val="24"/>
        </w:rPr>
        <w:t>Body</w:t>
      </w:r>
      <w:r>
        <w:rPr>
          <w:spacing w:val="-1"/>
          <w:sz w:val="24"/>
        </w:rPr>
        <w:t xml:space="preserve"> </w:t>
      </w:r>
      <w:r>
        <w:rPr>
          <w:sz w:val="24"/>
        </w:rPr>
        <w:t>in</w:t>
      </w:r>
      <w:r>
        <w:rPr>
          <w:spacing w:val="-4"/>
          <w:sz w:val="24"/>
        </w:rPr>
        <w:t xml:space="preserve"> </w:t>
      </w:r>
      <w:r>
        <w:rPr>
          <w:sz w:val="24"/>
        </w:rPr>
        <w:t>consultation</w:t>
      </w:r>
      <w:r>
        <w:rPr>
          <w:spacing w:val="-2"/>
          <w:sz w:val="24"/>
        </w:rPr>
        <w:t xml:space="preserve"> </w:t>
      </w:r>
      <w:r>
        <w:rPr>
          <w:sz w:val="24"/>
        </w:rPr>
        <w:t>with</w:t>
      </w:r>
      <w:r>
        <w:rPr>
          <w:spacing w:val="-4"/>
          <w:sz w:val="24"/>
        </w:rPr>
        <w:t xml:space="preserve"> </w:t>
      </w:r>
      <w:r>
        <w:rPr>
          <w:sz w:val="24"/>
        </w:rPr>
        <w:t>the</w:t>
      </w:r>
      <w:r>
        <w:rPr>
          <w:spacing w:val="-1"/>
          <w:sz w:val="24"/>
        </w:rPr>
        <w:t xml:space="preserve"> </w:t>
      </w:r>
      <w:r>
        <w:rPr>
          <w:sz w:val="24"/>
        </w:rPr>
        <w:t>Principal/Headteacher.</w:t>
      </w:r>
    </w:p>
    <w:p w14:paraId="17101356" w14:textId="6DAAE1CD" w:rsidR="000620E3" w:rsidRDefault="000620E3" w:rsidP="000620E3">
      <w:pPr>
        <w:rPr>
          <w:rFonts w:ascii="Symbol" w:hAnsi="Symbol"/>
          <w:sz w:val="20"/>
        </w:rPr>
      </w:pPr>
    </w:p>
    <w:p w14:paraId="4FA579DF" w14:textId="27C0BBCE" w:rsidR="000620E3" w:rsidRPr="000620E3" w:rsidRDefault="000620E3" w:rsidP="000620E3">
      <w:pPr>
        <w:rPr>
          <w:rFonts w:asciiTheme="minorHAnsi" w:hAnsiTheme="minorHAnsi" w:cstheme="minorHAnsi"/>
          <w:b/>
          <w:bCs/>
          <w:sz w:val="24"/>
          <w:szCs w:val="24"/>
        </w:rPr>
      </w:pPr>
      <w:r>
        <w:rPr>
          <w:rFonts w:asciiTheme="minorHAnsi" w:hAnsiTheme="minorHAnsi" w:cstheme="minorHAnsi"/>
          <w:b/>
          <w:bCs/>
          <w:sz w:val="24"/>
          <w:szCs w:val="24"/>
        </w:rPr>
        <w:t>Principles of collective worship</w:t>
      </w:r>
    </w:p>
    <w:p w14:paraId="2A01CAEA" w14:textId="2C02E23D" w:rsidR="00C94B65" w:rsidRDefault="00C94B65" w:rsidP="00C94B65">
      <w:pPr>
        <w:tabs>
          <w:tab w:val="left" w:pos="833"/>
          <w:tab w:val="left" w:pos="834"/>
        </w:tabs>
        <w:spacing w:before="61"/>
        <w:ind w:right="272"/>
        <w:rPr>
          <w:rFonts w:ascii="Symbol" w:hAnsi="Symbol"/>
          <w:sz w:val="20"/>
        </w:rPr>
      </w:pPr>
    </w:p>
    <w:p w14:paraId="55608E54" w14:textId="7EB8C1C8" w:rsidR="00C94B65" w:rsidRPr="00F21308" w:rsidRDefault="00C94B65" w:rsidP="00CD239E">
      <w:pPr>
        <w:jc w:val="both"/>
        <w:rPr>
          <w:rFonts w:asciiTheme="minorHAnsi" w:hAnsiTheme="minorHAnsi" w:cstheme="minorHAnsi"/>
          <w:sz w:val="24"/>
          <w:szCs w:val="24"/>
        </w:rPr>
      </w:pPr>
      <w:r w:rsidRPr="00F21308">
        <w:rPr>
          <w:rFonts w:asciiTheme="minorHAnsi" w:hAnsiTheme="minorHAnsi" w:cstheme="minorHAnsi"/>
          <w:sz w:val="24"/>
          <w:szCs w:val="24"/>
        </w:rPr>
        <w:t>Each adult and pupil will experience worship that is truly welcoming, inclusive and exemplifying the principles of Christian hospitality</w:t>
      </w:r>
      <w:r w:rsidR="00E7748D" w:rsidRPr="00F21308">
        <w:rPr>
          <w:rFonts w:asciiTheme="minorHAnsi" w:hAnsiTheme="minorHAnsi" w:cstheme="minorHAnsi"/>
          <w:sz w:val="24"/>
          <w:szCs w:val="24"/>
        </w:rPr>
        <w:t xml:space="preserve"> (see C</w:t>
      </w:r>
      <w:r w:rsidR="00062C3D" w:rsidRPr="00F21308">
        <w:rPr>
          <w:rFonts w:asciiTheme="minorHAnsi" w:hAnsiTheme="minorHAnsi" w:cstheme="minorHAnsi"/>
          <w:sz w:val="24"/>
          <w:szCs w:val="24"/>
        </w:rPr>
        <w:t>hurch of Englan</w:t>
      </w:r>
      <w:r w:rsidR="00A534C4" w:rsidRPr="00F21308">
        <w:rPr>
          <w:rFonts w:asciiTheme="minorHAnsi" w:hAnsiTheme="minorHAnsi" w:cstheme="minorHAnsi"/>
          <w:sz w:val="24"/>
          <w:szCs w:val="24"/>
        </w:rPr>
        <w:t>d</w:t>
      </w:r>
      <w:r w:rsidR="00CD239E" w:rsidRPr="00F21308">
        <w:rPr>
          <w:rFonts w:asciiTheme="minorHAnsi" w:hAnsiTheme="minorHAnsi" w:cstheme="minorHAnsi"/>
          <w:sz w:val="24"/>
          <w:szCs w:val="24"/>
        </w:rPr>
        <w:t>’s Collective Worship Guidance).</w:t>
      </w:r>
      <w:r w:rsidR="00A534C4" w:rsidRPr="00F21308">
        <w:rPr>
          <w:rStyle w:val="FootnoteReference"/>
          <w:rFonts w:asciiTheme="minorHAnsi" w:hAnsiTheme="minorHAnsi" w:cstheme="minorHAnsi"/>
          <w:sz w:val="24"/>
          <w:szCs w:val="24"/>
        </w:rPr>
        <w:footnoteReference w:id="1"/>
      </w:r>
      <w:r w:rsidRPr="00F21308">
        <w:rPr>
          <w:rFonts w:asciiTheme="minorHAnsi" w:hAnsiTheme="minorHAnsi" w:cstheme="minorHAnsi"/>
          <w:sz w:val="24"/>
          <w:szCs w:val="24"/>
        </w:rPr>
        <w:t xml:space="preserve"> Collective worship therefore will be:</w:t>
      </w:r>
    </w:p>
    <w:p w14:paraId="10EF02AE" w14:textId="77777777" w:rsidR="00CD239E" w:rsidRPr="00F21308" w:rsidRDefault="00CD239E" w:rsidP="00CD239E">
      <w:pPr>
        <w:jc w:val="both"/>
        <w:rPr>
          <w:rFonts w:asciiTheme="minorHAnsi" w:hAnsiTheme="minorHAnsi" w:cstheme="minorHAnsi"/>
          <w:sz w:val="24"/>
          <w:szCs w:val="24"/>
        </w:rPr>
      </w:pPr>
    </w:p>
    <w:p w14:paraId="74410E5E" w14:textId="4BFB65EC" w:rsidR="00C94B65" w:rsidRPr="00F21308" w:rsidRDefault="00C94B65" w:rsidP="00C94B65">
      <w:pPr>
        <w:pStyle w:val="ListParagraph"/>
        <w:widowControl/>
        <w:numPr>
          <w:ilvl w:val="0"/>
          <w:numId w:val="2"/>
        </w:numPr>
        <w:autoSpaceDE/>
        <w:autoSpaceDN/>
        <w:spacing w:line="276" w:lineRule="auto"/>
        <w:contextualSpacing/>
        <w:jc w:val="both"/>
        <w:rPr>
          <w:rFonts w:asciiTheme="minorHAnsi" w:hAnsiTheme="minorHAnsi" w:cstheme="minorHAnsi"/>
          <w:sz w:val="24"/>
          <w:szCs w:val="24"/>
        </w:rPr>
      </w:pPr>
      <w:r w:rsidRPr="00F21308">
        <w:rPr>
          <w:rFonts w:asciiTheme="minorHAnsi" w:hAnsiTheme="minorHAnsi" w:cstheme="minorHAnsi"/>
          <w:b/>
          <w:bCs/>
          <w:sz w:val="24"/>
          <w:szCs w:val="24"/>
        </w:rPr>
        <w:t>Inclusive</w:t>
      </w:r>
      <w:r w:rsidRPr="00F21308">
        <w:rPr>
          <w:rFonts w:asciiTheme="minorHAnsi" w:hAnsiTheme="minorHAnsi" w:cstheme="minorHAnsi"/>
          <w:sz w:val="24"/>
          <w:szCs w:val="24"/>
        </w:rPr>
        <w:t xml:space="preserve"> – Our acts of worship </w:t>
      </w:r>
      <w:proofErr w:type="spellStart"/>
      <w:r w:rsidRPr="00F21308">
        <w:rPr>
          <w:rFonts w:asciiTheme="minorHAnsi" w:hAnsiTheme="minorHAnsi" w:cstheme="minorHAnsi"/>
          <w:sz w:val="24"/>
          <w:szCs w:val="24"/>
        </w:rPr>
        <w:t>recognise</w:t>
      </w:r>
      <w:proofErr w:type="spellEnd"/>
      <w:r w:rsidRPr="00F21308">
        <w:rPr>
          <w:rFonts w:asciiTheme="minorHAnsi" w:hAnsiTheme="minorHAnsi" w:cstheme="minorHAnsi"/>
          <w:sz w:val="24"/>
          <w:szCs w:val="24"/>
        </w:rPr>
        <w:t xml:space="preserve"> that pupils and staff come from homes of different faith backgrounds as well as no faith backgrounds, so it will be inclusive of, and fully accessible to all. Care will be taken to ensure that language used by those facilitating worship avoids assuming faith of those participating, listening or watching. </w:t>
      </w:r>
    </w:p>
    <w:p w14:paraId="7ED134E4" w14:textId="77777777" w:rsidR="00C94B65" w:rsidRPr="00F21308" w:rsidRDefault="00C94B65" w:rsidP="00C94B65">
      <w:pPr>
        <w:pStyle w:val="ListParagraph"/>
        <w:widowControl/>
        <w:numPr>
          <w:ilvl w:val="0"/>
          <w:numId w:val="2"/>
        </w:numPr>
        <w:autoSpaceDE/>
        <w:autoSpaceDN/>
        <w:spacing w:line="276" w:lineRule="auto"/>
        <w:contextualSpacing/>
        <w:jc w:val="both"/>
        <w:rPr>
          <w:rFonts w:asciiTheme="minorHAnsi" w:hAnsiTheme="minorHAnsi" w:cstheme="minorHAnsi"/>
          <w:sz w:val="24"/>
          <w:szCs w:val="24"/>
        </w:rPr>
      </w:pPr>
      <w:r w:rsidRPr="00F21308">
        <w:rPr>
          <w:rFonts w:asciiTheme="minorHAnsi" w:hAnsiTheme="minorHAnsi" w:cstheme="minorHAnsi"/>
          <w:b/>
          <w:bCs/>
          <w:sz w:val="24"/>
          <w:szCs w:val="24"/>
        </w:rPr>
        <w:t xml:space="preserve">Invitational </w:t>
      </w:r>
      <w:r w:rsidRPr="00F21308">
        <w:rPr>
          <w:rFonts w:asciiTheme="minorHAnsi" w:hAnsiTheme="minorHAnsi" w:cstheme="minorHAnsi"/>
          <w:sz w:val="24"/>
          <w:szCs w:val="24"/>
        </w:rPr>
        <w:t xml:space="preserve">– In our acts of worship, there is no compulsion to ‘do anything’. Rather, worship will provide the opportunity to engage whilst allowing the freedom of those of different faiths and those who profess no religious faith to be present and to engage with integrity. Pupils and adults will only be invited to pray and sing if they wish to do so. </w:t>
      </w:r>
    </w:p>
    <w:p w14:paraId="3AE6FBB3" w14:textId="77777777" w:rsidR="00C94B65" w:rsidRPr="00F21308" w:rsidRDefault="00C94B65" w:rsidP="00C94B65">
      <w:pPr>
        <w:pStyle w:val="ListParagraph"/>
        <w:widowControl/>
        <w:numPr>
          <w:ilvl w:val="0"/>
          <w:numId w:val="2"/>
        </w:numPr>
        <w:autoSpaceDE/>
        <w:autoSpaceDN/>
        <w:spacing w:line="276" w:lineRule="auto"/>
        <w:contextualSpacing/>
        <w:jc w:val="both"/>
        <w:rPr>
          <w:rFonts w:asciiTheme="minorHAnsi" w:hAnsiTheme="minorHAnsi" w:cstheme="minorHAnsi"/>
          <w:sz w:val="24"/>
          <w:szCs w:val="24"/>
        </w:rPr>
      </w:pPr>
      <w:r w:rsidRPr="00F21308">
        <w:rPr>
          <w:rFonts w:asciiTheme="minorHAnsi" w:hAnsiTheme="minorHAnsi" w:cstheme="minorHAnsi"/>
          <w:b/>
          <w:bCs/>
          <w:sz w:val="24"/>
          <w:szCs w:val="24"/>
        </w:rPr>
        <w:t xml:space="preserve">Inspiring </w:t>
      </w:r>
      <w:r w:rsidRPr="00F21308">
        <w:rPr>
          <w:rFonts w:asciiTheme="minorHAnsi" w:hAnsiTheme="minorHAnsi" w:cstheme="minorHAnsi"/>
          <w:sz w:val="24"/>
          <w:szCs w:val="24"/>
        </w:rPr>
        <w:t xml:space="preserve">– By asking and discussing big questions about who we are and what we do in worship we hope to motivate pupils and adults into action. There will be opportunities to think, reflect and ponder on their and the wider community’s behaviour and actions. </w:t>
      </w:r>
    </w:p>
    <w:p w14:paraId="185659F8" w14:textId="77777777" w:rsidR="001F2417" w:rsidRDefault="001F2417">
      <w:pPr>
        <w:pStyle w:val="BodyText"/>
        <w:spacing w:before="1"/>
      </w:pPr>
    </w:p>
    <w:p w14:paraId="43C6387D" w14:textId="313FB452" w:rsidR="001F2417" w:rsidRDefault="00455D68">
      <w:pPr>
        <w:pStyle w:val="Heading1"/>
      </w:pPr>
      <w:r>
        <w:t>Implementation</w:t>
      </w:r>
    </w:p>
    <w:p w14:paraId="73F575A4" w14:textId="77777777" w:rsidR="00F21308" w:rsidRDefault="00F21308">
      <w:pPr>
        <w:pStyle w:val="Heading1"/>
      </w:pPr>
    </w:p>
    <w:p w14:paraId="2671F27F" w14:textId="6D8964E1" w:rsidR="001F2417" w:rsidRDefault="009948C8">
      <w:pPr>
        <w:pStyle w:val="BodyText"/>
        <w:ind w:left="113" w:right="172"/>
      </w:pPr>
      <w:r>
        <w:t>In</w:t>
      </w:r>
      <w:r>
        <w:rPr>
          <w:spacing w:val="-1"/>
        </w:rPr>
        <w:t xml:space="preserve"> </w:t>
      </w:r>
      <w:r>
        <w:t>addition</w:t>
      </w:r>
      <w:r>
        <w:rPr>
          <w:spacing w:val="-3"/>
        </w:rPr>
        <w:t xml:space="preserve"> </w:t>
      </w:r>
      <w:r>
        <w:t>to</w:t>
      </w:r>
      <w:r>
        <w:rPr>
          <w:spacing w:val="-4"/>
        </w:rPr>
        <w:t xml:space="preserve"> </w:t>
      </w:r>
      <w:r>
        <w:t>the</w:t>
      </w:r>
      <w:r>
        <w:rPr>
          <w:spacing w:val="-1"/>
        </w:rPr>
        <w:t xml:space="preserve"> </w:t>
      </w:r>
      <w:r>
        <w:t>above,</w:t>
      </w:r>
      <w:r>
        <w:rPr>
          <w:spacing w:val="-4"/>
        </w:rPr>
        <w:t xml:space="preserve"> </w:t>
      </w:r>
      <w:r>
        <w:t>we</w:t>
      </w:r>
      <w:r>
        <w:rPr>
          <w:spacing w:val="-1"/>
        </w:rPr>
        <w:t xml:space="preserve"> </w:t>
      </w:r>
      <w:r>
        <w:t>seek</w:t>
      </w:r>
      <w:r>
        <w:rPr>
          <w:spacing w:val="-3"/>
        </w:rPr>
        <w:t xml:space="preserve"> </w:t>
      </w:r>
      <w:r>
        <w:t>to</w:t>
      </w:r>
      <w:r>
        <w:rPr>
          <w:spacing w:val="-1"/>
        </w:rPr>
        <w:t xml:space="preserve"> </w:t>
      </w:r>
      <w:r>
        <w:t>provide</w:t>
      </w:r>
      <w:r>
        <w:rPr>
          <w:spacing w:val="-4"/>
        </w:rPr>
        <w:t xml:space="preserve"> </w:t>
      </w:r>
      <w:r>
        <w:t>acts</w:t>
      </w:r>
      <w:r>
        <w:rPr>
          <w:spacing w:val="-4"/>
        </w:rPr>
        <w:t xml:space="preserve"> </w:t>
      </w:r>
      <w:r>
        <w:t>of</w:t>
      </w:r>
      <w:r>
        <w:rPr>
          <w:spacing w:val="-1"/>
        </w:rPr>
        <w:t xml:space="preserve"> </w:t>
      </w:r>
      <w:r>
        <w:t>Collective</w:t>
      </w:r>
      <w:r>
        <w:rPr>
          <w:spacing w:val="-2"/>
        </w:rPr>
        <w:t xml:space="preserve"> </w:t>
      </w:r>
      <w:r>
        <w:t>Worship</w:t>
      </w:r>
      <w:r>
        <w:rPr>
          <w:spacing w:val="-3"/>
        </w:rPr>
        <w:t xml:space="preserve"> </w:t>
      </w:r>
      <w:r>
        <w:t>that</w:t>
      </w:r>
      <w:r>
        <w:rPr>
          <w:spacing w:val="-1"/>
        </w:rPr>
        <w:t xml:space="preserve"> </w:t>
      </w:r>
      <w:r>
        <w:t>reflect</w:t>
      </w:r>
      <w:r>
        <w:rPr>
          <w:spacing w:val="-3"/>
        </w:rPr>
        <w:t xml:space="preserve"> </w:t>
      </w:r>
      <w:r>
        <w:t>the</w:t>
      </w:r>
      <w:r>
        <w:rPr>
          <w:spacing w:val="-3"/>
        </w:rPr>
        <w:t xml:space="preserve"> </w:t>
      </w:r>
      <w:r>
        <w:t>faith</w:t>
      </w:r>
      <w:r>
        <w:rPr>
          <w:spacing w:val="-1"/>
        </w:rPr>
        <w:t xml:space="preserve"> </w:t>
      </w:r>
      <w:r>
        <w:t>and practice of the Church of England</w:t>
      </w:r>
      <w:r w:rsidR="00F21308">
        <w:t>. T</w:t>
      </w:r>
      <w:r>
        <w:t>herefore:</w:t>
      </w:r>
    </w:p>
    <w:p w14:paraId="7C70B8DE" w14:textId="77777777" w:rsidR="001F2417" w:rsidRDefault="001F2417">
      <w:pPr>
        <w:pStyle w:val="BodyText"/>
      </w:pPr>
    </w:p>
    <w:p w14:paraId="0B710879" w14:textId="77777777" w:rsidR="001F2417" w:rsidRDefault="009948C8">
      <w:pPr>
        <w:pStyle w:val="BodyText"/>
        <w:ind w:left="113"/>
      </w:pPr>
      <w:r>
        <w:t>We use the Bible as a sourcebook for inspiration and learning and make pupils familiar with the Lord’s</w:t>
      </w:r>
      <w:r>
        <w:rPr>
          <w:spacing w:val="-2"/>
        </w:rPr>
        <w:t xml:space="preserve"> </w:t>
      </w:r>
      <w:r>
        <w:t>Prayer,</w:t>
      </w:r>
      <w:r>
        <w:rPr>
          <w:spacing w:val="-3"/>
        </w:rPr>
        <w:t xml:space="preserve"> </w:t>
      </w:r>
      <w:r>
        <w:t>psalms</w:t>
      </w:r>
      <w:r>
        <w:rPr>
          <w:spacing w:val="-2"/>
        </w:rPr>
        <w:t xml:space="preserve"> </w:t>
      </w:r>
      <w:r>
        <w:t>and</w:t>
      </w:r>
      <w:r>
        <w:rPr>
          <w:spacing w:val="-1"/>
        </w:rPr>
        <w:t xml:space="preserve"> </w:t>
      </w:r>
      <w:r>
        <w:t>other</w:t>
      </w:r>
      <w:r>
        <w:rPr>
          <w:spacing w:val="-3"/>
        </w:rPr>
        <w:t xml:space="preserve"> </w:t>
      </w:r>
      <w:r>
        <w:t>verses</w:t>
      </w:r>
      <w:r>
        <w:rPr>
          <w:spacing w:val="-4"/>
        </w:rPr>
        <w:t xml:space="preserve"> </w:t>
      </w:r>
      <w:r>
        <w:t>of</w:t>
      </w:r>
      <w:r>
        <w:rPr>
          <w:spacing w:val="-3"/>
        </w:rPr>
        <w:t xml:space="preserve"> </w:t>
      </w:r>
      <w:r>
        <w:t>scripture.</w:t>
      </w:r>
      <w:r>
        <w:rPr>
          <w:spacing w:val="40"/>
        </w:rPr>
        <w:t xml:space="preserve"> </w:t>
      </w:r>
      <w:r>
        <w:t>We</w:t>
      </w:r>
      <w:r>
        <w:rPr>
          <w:spacing w:val="-3"/>
        </w:rPr>
        <w:t xml:space="preserve"> </w:t>
      </w:r>
      <w:r>
        <w:t>also</w:t>
      </w:r>
      <w:r>
        <w:rPr>
          <w:spacing w:val="-1"/>
        </w:rPr>
        <w:t xml:space="preserve"> </w:t>
      </w:r>
      <w:r>
        <w:t>introduce</w:t>
      </w:r>
      <w:r>
        <w:rPr>
          <w:spacing w:val="-4"/>
        </w:rPr>
        <w:t xml:space="preserve"> </w:t>
      </w:r>
      <w:r>
        <w:t>them</w:t>
      </w:r>
      <w:r>
        <w:rPr>
          <w:spacing w:val="-1"/>
        </w:rPr>
        <w:t xml:space="preserve"> </w:t>
      </w:r>
      <w:r>
        <w:t>to</w:t>
      </w:r>
      <w:r>
        <w:rPr>
          <w:spacing w:val="-4"/>
        </w:rPr>
        <w:t xml:space="preserve"> </w:t>
      </w:r>
      <w:r>
        <w:t>a</w:t>
      </w:r>
      <w:r>
        <w:rPr>
          <w:spacing w:val="-2"/>
        </w:rPr>
        <w:t xml:space="preserve"> </w:t>
      </w:r>
      <w:r>
        <w:t>variety</w:t>
      </w:r>
      <w:r>
        <w:rPr>
          <w:spacing w:val="-2"/>
        </w:rPr>
        <w:t xml:space="preserve"> </w:t>
      </w:r>
      <w:r>
        <w:t>of</w:t>
      </w:r>
      <w:r>
        <w:rPr>
          <w:spacing w:val="-1"/>
        </w:rPr>
        <w:t xml:space="preserve"> </w:t>
      </w:r>
      <w:r>
        <w:t>well- known prayers – many of which express the central beliefs of Christians throughout the ages.</w:t>
      </w:r>
    </w:p>
    <w:p w14:paraId="0A5ECC1F" w14:textId="77777777" w:rsidR="001F2417" w:rsidRDefault="001F2417">
      <w:pPr>
        <w:pStyle w:val="BodyText"/>
        <w:spacing w:before="12"/>
        <w:rPr>
          <w:sz w:val="23"/>
        </w:rPr>
      </w:pPr>
    </w:p>
    <w:p w14:paraId="71C983A5" w14:textId="0D44E8D8" w:rsidR="001F2417" w:rsidRDefault="009948C8">
      <w:pPr>
        <w:pStyle w:val="BodyText"/>
        <w:ind w:left="113" w:right="245"/>
      </w:pPr>
      <w:r>
        <w:t>We</w:t>
      </w:r>
      <w:r>
        <w:rPr>
          <w:spacing w:val="-1"/>
        </w:rPr>
        <w:t xml:space="preserve"> </w:t>
      </w:r>
      <w:r>
        <w:t>use</w:t>
      </w:r>
      <w:r>
        <w:rPr>
          <w:spacing w:val="-4"/>
        </w:rPr>
        <w:t xml:space="preserve"> </w:t>
      </w:r>
      <w:r>
        <w:t>aspects</w:t>
      </w:r>
      <w:r>
        <w:rPr>
          <w:spacing w:val="-2"/>
        </w:rPr>
        <w:t xml:space="preserve"> </w:t>
      </w:r>
      <w:r>
        <w:t>of</w:t>
      </w:r>
      <w:r>
        <w:rPr>
          <w:spacing w:val="-1"/>
        </w:rPr>
        <w:t xml:space="preserve"> </w:t>
      </w:r>
      <w:r>
        <w:t>Anglican</w:t>
      </w:r>
      <w:r>
        <w:rPr>
          <w:spacing w:val="-1"/>
        </w:rPr>
        <w:t xml:space="preserve"> </w:t>
      </w:r>
      <w:r>
        <w:t>liturgy</w:t>
      </w:r>
      <w:r>
        <w:rPr>
          <w:spacing w:val="-5"/>
        </w:rPr>
        <w:t xml:space="preserve"> </w:t>
      </w:r>
      <w:r>
        <w:t>to create</w:t>
      </w:r>
      <w:r>
        <w:rPr>
          <w:spacing w:val="-4"/>
        </w:rPr>
        <w:t xml:space="preserve"> </w:t>
      </w:r>
      <w:r>
        <w:t>a</w:t>
      </w:r>
      <w:r>
        <w:rPr>
          <w:spacing w:val="-4"/>
        </w:rPr>
        <w:t xml:space="preserve"> </w:t>
      </w:r>
      <w:r>
        <w:t>framework</w:t>
      </w:r>
      <w:r>
        <w:rPr>
          <w:spacing w:val="-2"/>
        </w:rPr>
        <w:t xml:space="preserve"> </w:t>
      </w:r>
      <w:r>
        <w:t>for</w:t>
      </w:r>
      <w:r>
        <w:rPr>
          <w:spacing w:val="-1"/>
        </w:rPr>
        <w:t xml:space="preserve"> </w:t>
      </w:r>
      <w:r>
        <w:t>worship</w:t>
      </w:r>
      <w:r w:rsidR="006253E4">
        <w:t xml:space="preserve"> </w:t>
      </w:r>
      <w:r w:rsidR="006253E4" w:rsidRPr="006253E4">
        <w:rPr>
          <w:color w:val="FF0000"/>
        </w:rPr>
        <w:t>(articulate here – e.g. gather, engage, respond, send)</w:t>
      </w:r>
      <w:r w:rsidR="006253E4">
        <w:t>.</w:t>
      </w:r>
      <w:r>
        <w:rPr>
          <w:spacing w:val="40"/>
        </w:rPr>
        <w:t xml:space="preserve"> </w:t>
      </w:r>
      <w:r>
        <w:t xml:space="preserve">We observe the cycle of the Anglican year including celebrations of the major Christian </w:t>
      </w:r>
      <w:r>
        <w:rPr>
          <w:spacing w:val="-2"/>
        </w:rPr>
        <w:t>festivals.</w:t>
      </w:r>
    </w:p>
    <w:p w14:paraId="5ACC4E98" w14:textId="77777777" w:rsidR="001F2417" w:rsidRDefault="001F2417">
      <w:pPr>
        <w:pStyle w:val="BodyText"/>
        <w:spacing w:before="1"/>
      </w:pPr>
    </w:p>
    <w:p w14:paraId="6AF00E95" w14:textId="1B881889" w:rsidR="001F2417" w:rsidRDefault="009948C8">
      <w:pPr>
        <w:pStyle w:val="BodyText"/>
        <w:ind w:left="113"/>
      </w:pPr>
      <w:r>
        <w:t>In</w:t>
      </w:r>
      <w:r>
        <w:rPr>
          <w:spacing w:val="-1"/>
        </w:rPr>
        <w:t xml:space="preserve"> </w:t>
      </w:r>
      <w:r>
        <w:rPr>
          <w:color w:val="FF0000"/>
        </w:rPr>
        <w:t>[</w:t>
      </w:r>
      <w:r w:rsidR="00376325">
        <w:rPr>
          <w:color w:val="FF0000"/>
        </w:rPr>
        <w:t>School/</w:t>
      </w:r>
      <w:r>
        <w:rPr>
          <w:color w:val="FF0000"/>
        </w:rPr>
        <w:t>Academy</w:t>
      </w:r>
      <w:r>
        <w:rPr>
          <w:color w:val="FF0000"/>
          <w:spacing w:val="-2"/>
        </w:rPr>
        <w:t xml:space="preserve"> </w:t>
      </w:r>
      <w:r>
        <w:rPr>
          <w:color w:val="FF0000"/>
        </w:rPr>
        <w:t>Name]</w:t>
      </w:r>
      <w:r>
        <w:t>,</w:t>
      </w:r>
      <w:r>
        <w:rPr>
          <w:spacing w:val="-4"/>
        </w:rPr>
        <w:t xml:space="preserve"> </w:t>
      </w:r>
      <w:r>
        <w:t>we</w:t>
      </w:r>
      <w:r>
        <w:rPr>
          <w:spacing w:val="-3"/>
        </w:rPr>
        <w:t xml:space="preserve"> </w:t>
      </w:r>
      <w:r>
        <w:t>aim</w:t>
      </w:r>
      <w:r>
        <w:rPr>
          <w:spacing w:val="-1"/>
        </w:rPr>
        <w:t xml:space="preserve"> </w:t>
      </w:r>
      <w:r>
        <w:t>to</w:t>
      </w:r>
      <w:r>
        <w:rPr>
          <w:spacing w:val="-4"/>
        </w:rPr>
        <w:t xml:space="preserve"> </w:t>
      </w:r>
      <w:r>
        <w:t>provide</w:t>
      </w:r>
      <w:r w:rsidR="00AF5266">
        <w:rPr>
          <w:spacing w:val="-4"/>
        </w:rPr>
        <w:t xml:space="preserve"> a</w:t>
      </w:r>
      <w:r>
        <w:rPr>
          <w:spacing w:val="-2"/>
        </w:rPr>
        <w:t xml:space="preserve"> </w:t>
      </w:r>
      <w:r>
        <w:t>worship</w:t>
      </w:r>
      <w:r>
        <w:rPr>
          <w:spacing w:val="-3"/>
        </w:rPr>
        <w:t xml:space="preserve"> </w:t>
      </w:r>
      <w:r>
        <w:t>space</w:t>
      </w:r>
      <w:r w:rsidR="00AF5266" w:rsidRPr="00AF5266">
        <w:rPr>
          <w:color w:val="FF0000"/>
        </w:rPr>
        <w:t>[s]</w:t>
      </w:r>
      <w:r w:rsidRPr="00AF5266">
        <w:rPr>
          <w:color w:val="FF0000"/>
          <w:spacing w:val="-2"/>
        </w:rPr>
        <w:t xml:space="preserve"> </w:t>
      </w:r>
      <w:r>
        <w:t>which</w:t>
      </w:r>
      <w:r>
        <w:rPr>
          <w:spacing w:val="-3"/>
        </w:rPr>
        <w:t xml:space="preserve"> </w:t>
      </w:r>
      <w:r>
        <w:t>is</w:t>
      </w:r>
      <w:r w:rsidR="00AF5266" w:rsidRPr="00AF5266">
        <w:rPr>
          <w:color w:val="FF0000"/>
        </w:rPr>
        <w:t>/are</w:t>
      </w:r>
      <w:r w:rsidRPr="00AF5266">
        <w:rPr>
          <w:color w:val="FF0000"/>
          <w:spacing w:val="-2"/>
        </w:rPr>
        <w:t xml:space="preserve"> </w:t>
      </w:r>
      <w:r>
        <w:t>attractive</w:t>
      </w:r>
      <w:r>
        <w:rPr>
          <w:spacing w:val="-4"/>
        </w:rPr>
        <w:t xml:space="preserve"> </w:t>
      </w:r>
      <w:r>
        <w:t>and</w:t>
      </w:r>
      <w:r>
        <w:rPr>
          <w:spacing w:val="-3"/>
        </w:rPr>
        <w:t xml:space="preserve"> </w:t>
      </w:r>
      <w:r>
        <w:t>well</w:t>
      </w:r>
      <w:r>
        <w:rPr>
          <w:spacing w:val="-1"/>
        </w:rPr>
        <w:t xml:space="preserve"> </w:t>
      </w:r>
      <w:r>
        <w:t>prepared</w:t>
      </w:r>
      <w:r>
        <w:rPr>
          <w:spacing w:val="-3"/>
        </w:rPr>
        <w:t xml:space="preserve"> </w:t>
      </w:r>
      <w:r>
        <w:t xml:space="preserve">with appropriate thought having been given to </w:t>
      </w:r>
      <w:proofErr w:type="spellStart"/>
      <w:r>
        <w:t>colour</w:t>
      </w:r>
      <w:proofErr w:type="spellEnd"/>
      <w:r>
        <w:t>, space, seating, ambience and music.</w:t>
      </w:r>
    </w:p>
    <w:p w14:paraId="166C6384" w14:textId="77777777" w:rsidR="001F2417" w:rsidRDefault="001F2417">
      <w:pPr>
        <w:pStyle w:val="BodyText"/>
      </w:pPr>
    </w:p>
    <w:p w14:paraId="45E41722" w14:textId="37E94FF7" w:rsidR="00B5294E" w:rsidRDefault="009948C8" w:rsidP="00B5294E">
      <w:pPr>
        <w:pStyle w:val="BodyText"/>
        <w:ind w:left="113" w:right="172"/>
      </w:pPr>
      <w:r>
        <w:t>We</w:t>
      </w:r>
      <w:r>
        <w:rPr>
          <w:spacing w:val="-2"/>
        </w:rPr>
        <w:t xml:space="preserve"> </w:t>
      </w:r>
      <w:r>
        <w:t>foster</w:t>
      </w:r>
      <w:r>
        <w:rPr>
          <w:spacing w:val="-4"/>
        </w:rPr>
        <w:t xml:space="preserve"> </w:t>
      </w:r>
      <w:r>
        <w:t>links</w:t>
      </w:r>
      <w:r>
        <w:rPr>
          <w:spacing w:val="-3"/>
        </w:rPr>
        <w:t xml:space="preserve"> </w:t>
      </w:r>
      <w:r>
        <w:t>with</w:t>
      </w:r>
      <w:r>
        <w:rPr>
          <w:spacing w:val="-2"/>
        </w:rPr>
        <w:t xml:space="preserve"> </w:t>
      </w:r>
      <w:r>
        <w:rPr>
          <w:color w:val="FF0000"/>
        </w:rPr>
        <w:t>insert</w:t>
      </w:r>
      <w:r>
        <w:rPr>
          <w:color w:val="FF0000"/>
          <w:spacing w:val="-1"/>
        </w:rPr>
        <w:t xml:space="preserve"> </w:t>
      </w:r>
      <w:r>
        <w:rPr>
          <w:color w:val="FF0000"/>
        </w:rPr>
        <w:t xml:space="preserve">name </w:t>
      </w:r>
      <w:r>
        <w:t>Church,</w:t>
      </w:r>
      <w:r>
        <w:rPr>
          <w:spacing w:val="-5"/>
        </w:rPr>
        <w:t xml:space="preserve"> </w:t>
      </w:r>
      <w:r>
        <w:t>involving</w:t>
      </w:r>
      <w:r>
        <w:rPr>
          <w:spacing w:val="-3"/>
        </w:rPr>
        <w:t xml:space="preserve"> </w:t>
      </w:r>
      <w:r>
        <w:t>the</w:t>
      </w:r>
      <w:r>
        <w:rPr>
          <w:spacing w:val="-2"/>
        </w:rPr>
        <w:t xml:space="preserve"> </w:t>
      </w:r>
      <w:r>
        <w:t>Reverend</w:t>
      </w:r>
      <w:r>
        <w:rPr>
          <w:spacing w:val="-2"/>
        </w:rPr>
        <w:t xml:space="preserve"> </w:t>
      </w:r>
      <w:r>
        <w:rPr>
          <w:color w:val="FF0000"/>
        </w:rPr>
        <w:t>insert</w:t>
      </w:r>
      <w:r>
        <w:rPr>
          <w:color w:val="FF0000"/>
          <w:spacing w:val="-4"/>
        </w:rPr>
        <w:t xml:space="preserve"> </w:t>
      </w:r>
      <w:r>
        <w:rPr>
          <w:color w:val="FF0000"/>
        </w:rPr>
        <w:t xml:space="preserve">name </w:t>
      </w:r>
      <w:r>
        <w:t>in</w:t>
      </w:r>
      <w:r>
        <w:rPr>
          <w:spacing w:val="-4"/>
        </w:rPr>
        <w:t xml:space="preserve"> </w:t>
      </w:r>
      <w:r>
        <w:t>leading</w:t>
      </w:r>
      <w:r>
        <w:rPr>
          <w:spacing w:val="-3"/>
        </w:rPr>
        <w:t xml:space="preserve"> </w:t>
      </w:r>
      <w:r>
        <w:t xml:space="preserve">collective </w:t>
      </w:r>
      <w:r>
        <w:lastRenderedPageBreak/>
        <w:t xml:space="preserve">worship and providing coherence between worship in church and </w:t>
      </w:r>
      <w:r w:rsidR="00376325" w:rsidRPr="00376325">
        <w:rPr>
          <w:color w:val="FF0000"/>
        </w:rPr>
        <w:t>school/</w:t>
      </w:r>
      <w:r w:rsidRPr="00376325">
        <w:rPr>
          <w:color w:val="FF0000"/>
        </w:rPr>
        <w:t xml:space="preserve">academy </w:t>
      </w:r>
      <w:r>
        <w:t xml:space="preserve">and visit at </w:t>
      </w:r>
      <w:r>
        <w:rPr>
          <w:color w:val="FF0000"/>
        </w:rPr>
        <w:t xml:space="preserve">insert - least four </w:t>
      </w:r>
      <w:r>
        <w:t>times per year as part of the Christian calendar.</w:t>
      </w:r>
    </w:p>
    <w:p w14:paraId="0CAD76B9" w14:textId="77777777" w:rsidR="00F1386C" w:rsidRDefault="00F1386C" w:rsidP="00B5294E">
      <w:pPr>
        <w:pStyle w:val="BodyText"/>
        <w:ind w:left="113" w:right="172"/>
      </w:pPr>
    </w:p>
    <w:p w14:paraId="6B92FF0C" w14:textId="353030E4" w:rsidR="00BD0D8B" w:rsidRPr="00731659" w:rsidRDefault="000F05B9" w:rsidP="00684B4B">
      <w:pPr>
        <w:pStyle w:val="BodyText"/>
        <w:ind w:left="113" w:right="172"/>
        <w:rPr>
          <w:color w:val="000000" w:themeColor="text1"/>
          <w:lang w:val="en-GB"/>
        </w:rPr>
      </w:pPr>
      <w:r w:rsidRPr="00731659">
        <w:rPr>
          <w:color w:val="000000" w:themeColor="text1"/>
        </w:rPr>
        <w:t xml:space="preserve">We </w:t>
      </w:r>
      <w:r w:rsidRPr="00731659">
        <w:rPr>
          <w:color w:val="000000" w:themeColor="text1"/>
          <w:lang w:val="en-GB"/>
        </w:rPr>
        <w:t>recognise that different members of our school community spiritually reflect in different ways</w:t>
      </w:r>
      <w:r w:rsidR="00567774" w:rsidRPr="00731659">
        <w:rPr>
          <w:color w:val="000000" w:themeColor="text1"/>
          <w:lang w:val="en-GB"/>
        </w:rPr>
        <w:t xml:space="preserve">. </w:t>
      </w:r>
      <w:r w:rsidR="00BD0D8B" w:rsidRPr="00731659">
        <w:rPr>
          <w:color w:val="000000" w:themeColor="text1"/>
          <w:lang w:val="en-GB"/>
        </w:rPr>
        <w:t xml:space="preserve">Music, story, silence, prayer, drama and other </w:t>
      </w:r>
      <w:r w:rsidR="00684B4B" w:rsidRPr="00731659">
        <w:rPr>
          <w:color w:val="000000" w:themeColor="text1"/>
          <w:lang w:val="en-GB"/>
        </w:rPr>
        <w:t xml:space="preserve">approaches </w:t>
      </w:r>
      <w:r w:rsidR="00731659" w:rsidRPr="00731659">
        <w:rPr>
          <w:color w:val="000000" w:themeColor="text1"/>
          <w:lang w:val="en-GB"/>
        </w:rPr>
        <w:t xml:space="preserve">are incorporated within </w:t>
      </w:r>
      <w:r w:rsidR="00684B4B" w:rsidRPr="00731659">
        <w:rPr>
          <w:color w:val="000000" w:themeColor="text1"/>
          <w:lang w:val="en-GB"/>
        </w:rPr>
        <w:t>a varied collective worship offer.</w:t>
      </w:r>
    </w:p>
    <w:p w14:paraId="46D82690" w14:textId="77777777" w:rsidR="001F2417" w:rsidRDefault="001F2417">
      <w:pPr>
        <w:pStyle w:val="BodyText"/>
        <w:spacing w:before="11"/>
        <w:rPr>
          <w:sz w:val="23"/>
        </w:rPr>
      </w:pPr>
    </w:p>
    <w:p w14:paraId="6D4C34CE" w14:textId="0491AF67" w:rsidR="001F2417" w:rsidRDefault="009948C8">
      <w:pPr>
        <w:pStyle w:val="Heading1"/>
        <w:spacing w:before="1"/>
        <w:rPr>
          <w:spacing w:val="-2"/>
        </w:rPr>
      </w:pPr>
      <w:r>
        <w:t>Connections</w:t>
      </w:r>
      <w:r>
        <w:rPr>
          <w:spacing w:val="-6"/>
        </w:rPr>
        <w:t xml:space="preserve"> </w:t>
      </w:r>
      <w:r>
        <w:t>with</w:t>
      </w:r>
      <w:r>
        <w:rPr>
          <w:spacing w:val="-4"/>
        </w:rPr>
        <w:t xml:space="preserve"> </w:t>
      </w:r>
      <w:r>
        <w:t>other</w:t>
      </w:r>
      <w:r>
        <w:rPr>
          <w:spacing w:val="-1"/>
        </w:rPr>
        <w:t xml:space="preserve"> </w:t>
      </w:r>
      <w:r>
        <w:t>Christian</w:t>
      </w:r>
      <w:r>
        <w:rPr>
          <w:spacing w:val="-3"/>
        </w:rPr>
        <w:t xml:space="preserve"> </w:t>
      </w:r>
      <w:r>
        <w:t>denominations</w:t>
      </w:r>
      <w:r>
        <w:rPr>
          <w:spacing w:val="-5"/>
        </w:rPr>
        <w:t xml:space="preserve"> </w:t>
      </w:r>
      <w:r>
        <w:t>and</w:t>
      </w:r>
      <w:r>
        <w:rPr>
          <w:spacing w:val="-2"/>
        </w:rPr>
        <w:t xml:space="preserve"> faiths</w:t>
      </w:r>
    </w:p>
    <w:p w14:paraId="6402A8DB" w14:textId="77777777" w:rsidR="00704A85" w:rsidRDefault="00704A85">
      <w:pPr>
        <w:pStyle w:val="Heading1"/>
        <w:spacing w:before="1"/>
      </w:pPr>
    </w:p>
    <w:p w14:paraId="1F92C284" w14:textId="7FA0B1A4" w:rsidR="001F2417" w:rsidRDefault="009948C8">
      <w:pPr>
        <w:pStyle w:val="BodyText"/>
        <w:ind w:left="113" w:right="179"/>
      </w:pPr>
      <w:r>
        <w:t>The Anglican Communion sees itself as part of a global church and promotes ecumenism.</w:t>
      </w:r>
      <w:r>
        <w:rPr>
          <w:spacing w:val="40"/>
        </w:rPr>
        <w:t xml:space="preserve"> </w:t>
      </w:r>
      <w:r>
        <w:t xml:space="preserve">At </w:t>
      </w:r>
      <w:r>
        <w:rPr>
          <w:color w:val="FF0000"/>
        </w:rPr>
        <w:t>[</w:t>
      </w:r>
      <w:r w:rsidR="00376325">
        <w:rPr>
          <w:color w:val="FF0000"/>
        </w:rPr>
        <w:t>School/</w:t>
      </w:r>
      <w:r>
        <w:rPr>
          <w:color w:val="FF0000"/>
        </w:rPr>
        <w:t>Academy</w:t>
      </w:r>
      <w:r>
        <w:rPr>
          <w:color w:val="FF0000"/>
          <w:spacing w:val="-2"/>
        </w:rPr>
        <w:t xml:space="preserve"> </w:t>
      </w:r>
      <w:r>
        <w:rPr>
          <w:color w:val="FF0000"/>
        </w:rPr>
        <w:t>Name]</w:t>
      </w:r>
      <w:r>
        <w:t>,</w:t>
      </w:r>
      <w:r>
        <w:rPr>
          <w:spacing w:val="-2"/>
        </w:rPr>
        <w:t xml:space="preserve"> </w:t>
      </w:r>
      <w:r>
        <w:t>we work</w:t>
      </w:r>
      <w:r>
        <w:rPr>
          <w:spacing w:val="-1"/>
        </w:rPr>
        <w:t xml:space="preserve"> </w:t>
      </w:r>
      <w:r>
        <w:t>to</w:t>
      </w:r>
      <w:r>
        <w:rPr>
          <w:spacing w:val="-2"/>
        </w:rPr>
        <w:t xml:space="preserve"> </w:t>
      </w:r>
      <w:r>
        <w:t>promote</w:t>
      </w:r>
      <w:r>
        <w:rPr>
          <w:spacing w:val="-2"/>
        </w:rPr>
        <w:t xml:space="preserve"> </w:t>
      </w:r>
      <w:r>
        <w:t>links with</w:t>
      </w:r>
      <w:r>
        <w:rPr>
          <w:spacing w:val="-3"/>
        </w:rPr>
        <w:t xml:space="preserve"> </w:t>
      </w:r>
      <w:r>
        <w:t>other local</w:t>
      </w:r>
      <w:r>
        <w:rPr>
          <w:spacing w:val="-2"/>
        </w:rPr>
        <w:t xml:space="preserve"> </w:t>
      </w:r>
      <w:r>
        <w:t>churches and</w:t>
      </w:r>
      <w:r>
        <w:rPr>
          <w:spacing w:val="-1"/>
        </w:rPr>
        <w:t xml:space="preserve"> </w:t>
      </w:r>
      <w:r>
        <w:t>Christian</w:t>
      </w:r>
      <w:r>
        <w:rPr>
          <w:spacing w:val="-1"/>
        </w:rPr>
        <w:t xml:space="preserve"> </w:t>
      </w:r>
      <w:proofErr w:type="spellStart"/>
      <w:r>
        <w:t>organisations</w:t>
      </w:r>
      <w:proofErr w:type="spellEnd"/>
      <w:r>
        <w:t xml:space="preserve"> and welcome their clergy and leaders as contributors to acts of collective worship.</w:t>
      </w:r>
      <w:r>
        <w:rPr>
          <w:spacing w:val="40"/>
        </w:rPr>
        <w:t xml:space="preserve"> </w:t>
      </w:r>
      <w:r>
        <w:t xml:space="preserve">We </w:t>
      </w:r>
      <w:proofErr w:type="spellStart"/>
      <w:r>
        <w:t>recognise</w:t>
      </w:r>
      <w:proofErr w:type="spellEnd"/>
      <w:r>
        <w:t xml:space="preserve"> that</w:t>
      </w:r>
      <w:r>
        <w:rPr>
          <w:spacing w:val="-1"/>
        </w:rPr>
        <w:t xml:space="preserve"> </w:t>
      </w:r>
      <w:r>
        <w:t>while</w:t>
      </w:r>
      <w:r>
        <w:rPr>
          <w:spacing w:val="-4"/>
        </w:rPr>
        <w:t xml:space="preserve"> </w:t>
      </w:r>
      <w:r>
        <w:t>some</w:t>
      </w:r>
      <w:r>
        <w:rPr>
          <w:spacing w:val="-4"/>
        </w:rPr>
        <w:t xml:space="preserve"> </w:t>
      </w:r>
      <w:r>
        <w:t>of</w:t>
      </w:r>
      <w:r>
        <w:rPr>
          <w:spacing w:val="-3"/>
        </w:rPr>
        <w:t xml:space="preserve"> </w:t>
      </w:r>
      <w:r>
        <w:t>our</w:t>
      </w:r>
      <w:r>
        <w:rPr>
          <w:spacing w:val="-1"/>
        </w:rPr>
        <w:t xml:space="preserve"> </w:t>
      </w:r>
      <w:r>
        <w:t>pupils</w:t>
      </w:r>
      <w:r>
        <w:rPr>
          <w:spacing w:val="-2"/>
        </w:rPr>
        <w:t xml:space="preserve"> </w:t>
      </w:r>
      <w:r>
        <w:t>and</w:t>
      </w:r>
      <w:r>
        <w:rPr>
          <w:spacing w:val="-3"/>
        </w:rPr>
        <w:t xml:space="preserve"> </w:t>
      </w:r>
      <w:r>
        <w:t>families</w:t>
      </w:r>
      <w:r>
        <w:rPr>
          <w:spacing w:val="-1"/>
        </w:rPr>
        <w:t xml:space="preserve"> </w:t>
      </w:r>
      <w:r>
        <w:t>belong</w:t>
      </w:r>
      <w:r>
        <w:rPr>
          <w:spacing w:val="-2"/>
        </w:rPr>
        <w:t xml:space="preserve"> </w:t>
      </w:r>
      <w:r>
        <w:t>to</w:t>
      </w:r>
      <w:r>
        <w:rPr>
          <w:spacing w:val="-4"/>
        </w:rPr>
        <w:t xml:space="preserve"> </w:t>
      </w:r>
      <w:r>
        <w:t>Anglican</w:t>
      </w:r>
      <w:r>
        <w:rPr>
          <w:spacing w:val="-3"/>
        </w:rPr>
        <w:t xml:space="preserve"> </w:t>
      </w:r>
      <w:r>
        <w:t>churches,</w:t>
      </w:r>
      <w:r>
        <w:rPr>
          <w:spacing w:val="-1"/>
        </w:rPr>
        <w:t xml:space="preserve"> </w:t>
      </w:r>
      <w:r>
        <w:t>many</w:t>
      </w:r>
      <w:r>
        <w:rPr>
          <w:spacing w:val="-2"/>
        </w:rPr>
        <w:t xml:space="preserve"> </w:t>
      </w:r>
      <w:r>
        <w:t>worship</w:t>
      </w:r>
      <w:r>
        <w:rPr>
          <w:spacing w:val="-3"/>
        </w:rPr>
        <w:t xml:space="preserve"> </w:t>
      </w:r>
      <w:r>
        <w:t>regularly</w:t>
      </w:r>
      <w:r>
        <w:rPr>
          <w:spacing w:val="-2"/>
        </w:rPr>
        <w:t xml:space="preserve"> </w:t>
      </w:r>
      <w:r>
        <w:t>at churches of other Christian denominations, while others come</w:t>
      </w:r>
      <w:r>
        <w:rPr>
          <w:spacing w:val="40"/>
        </w:rPr>
        <w:t xml:space="preserve"> </w:t>
      </w:r>
      <w:r>
        <w:t>from different faith backgrounds or none.</w:t>
      </w:r>
      <w:r>
        <w:rPr>
          <w:spacing w:val="40"/>
        </w:rPr>
        <w:t xml:space="preserve"> </w:t>
      </w:r>
      <w:r>
        <w:t xml:space="preserve">We </w:t>
      </w:r>
      <w:proofErr w:type="spellStart"/>
      <w:r>
        <w:t>endeavour</w:t>
      </w:r>
      <w:proofErr w:type="spellEnd"/>
      <w:r>
        <w:t xml:space="preserve"> to provide a setting in which the integrity of those present is not compromised, where everyone finds something positive for themselves and there is no pressure to participate inappropriately or to believe.</w:t>
      </w:r>
    </w:p>
    <w:p w14:paraId="5C3D0935" w14:textId="77777777" w:rsidR="001F2417" w:rsidRDefault="001F2417">
      <w:pPr>
        <w:pStyle w:val="BodyText"/>
        <w:spacing w:before="1"/>
      </w:pPr>
    </w:p>
    <w:p w14:paraId="2C972C7E" w14:textId="5514BA5D" w:rsidR="001F2417" w:rsidRDefault="009948C8">
      <w:pPr>
        <w:pStyle w:val="Heading1"/>
        <w:rPr>
          <w:spacing w:val="-2"/>
        </w:rPr>
      </w:pPr>
      <w:r>
        <w:t>Rights</w:t>
      </w:r>
      <w:r>
        <w:rPr>
          <w:spacing w:val="-1"/>
        </w:rPr>
        <w:t xml:space="preserve"> </w:t>
      </w:r>
      <w:r>
        <w:t>and</w:t>
      </w:r>
      <w:r>
        <w:rPr>
          <w:spacing w:val="-2"/>
        </w:rPr>
        <w:t xml:space="preserve"> Responsibilities</w:t>
      </w:r>
    </w:p>
    <w:p w14:paraId="173E75B4" w14:textId="77777777" w:rsidR="00704A85" w:rsidRDefault="00704A85">
      <w:pPr>
        <w:pStyle w:val="Heading1"/>
      </w:pPr>
    </w:p>
    <w:p w14:paraId="3E92A960" w14:textId="62833E73" w:rsidR="001F2417" w:rsidRDefault="009948C8">
      <w:pPr>
        <w:pStyle w:val="BodyText"/>
        <w:ind w:left="113" w:right="172"/>
      </w:pPr>
      <w:r>
        <w:t>As established by the 1944 Act and reinforced through this policy, parents have the right to withdraw their children from Collective Worship.</w:t>
      </w:r>
      <w:r>
        <w:rPr>
          <w:spacing w:val="40"/>
        </w:rPr>
        <w:t xml:space="preserve"> </w:t>
      </w:r>
      <w:r>
        <w:t>However, having chosen to send their children to</w:t>
      </w:r>
      <w:r>
        <w:rPr>
          <w:spacing w:val="-1"/>
        </w:rPr>
        <w:t xml:space="preserve"> </w:t>
      </w:r>
      <w:r>
        <w:rPr>
          <w:color w:val="FF0000"/>
        </w:rPr>
        <w:t>[</w:t>
      </w:r>
      <w:r w:rsidR="00376325">
        <w:rPr>
          <w:color w:val="FF0000"/>
        </w:rPr>
        <w:t>School/</w:t>
      </w:r>
      <w:r>
        <w:rPr>
          <w:color w:val="FF0000"/>
        </w:rPr>
        <w:t>Academy</w:t>
      </w:r>
      <w:r>
        <w:rPr>
          <w:color w:val="FF0000"/>
          <w:spacing w:val="40"/>
        </w:rPr>
        <w:t xml:space="preserve"> </w:t>
      </w:r>
      <w:r>
        <w:rPr>
          <w:color w:val="FF0000"/>
        </w:rPr>
        <w:t>Name]</w:t>
      </w:r>
      <w:r>
        <w:t>,</w:t>
      </w:r>
      <w:r>
        <w:rPr>
          <w:spacing w:val="-2"/>
        </w:rPr>
        <w:t xml:space="preserve"> </w:t>
      </w:r>
      <w:r>
        <w:t>it</w:t>
      </w:r>
      <w:r>
        <w:rPr>
          <w:spacing w:val="-1"/>
        </w:rPr>
        <w:t xml:space="preserve"> </w:t>
      </w:r>
      <w:r>
        <w:t>is</w:t>
      </w:r>
      <w:r>
        <w:rPr>
          <w:spacing w:val="-4"/>
        </w:rPr>
        <w:t xml:space="preserve"> </w:t>
      </w:r>
      <w:r>
        <w:t>hoped</w:t>
      </w:r>
      <w:r>
        <w:rPr>
          <w:spacing w:val="-2"/>
        </w:rPr>
        <w:t xml:space="preserve"> </w:t>
      </w:r>
      <w:r>
        <w:t>that</w:t>
      </w:r>
      <w:r>
        <w:rPr>
          <w:spacing w:val="-3"/>
        </w:rPr>
        <w:t xml:space="preserve"> </w:t>
      </w:r>
      <w:r>
        <w:t>no</w:t>
      </w:r>
      <w:r>
        <w:rPr>
          <w:spacing w:val="-4"/>
        </w:rPr>
        <w:t xml:space="preserve"> </w:t>
      </w:r>
      <w:r>
        <w:t>one</w:t>
      </w:r>
      <w:r>
        <w:rPr>
          <w:spacing w:val="-1"/>
        </w:rPr>
        <w:t xml:space="preserve"> </w:t>
      </w:r>
      <w:r>
        <w:t>will</w:t>
      </w:r>
      <w:r>
        <w:rPr>
          <w:spacing w:val="-2"/>
        </w:rPr>
        <w:t xml:space="preserve"> </w:t>
      </w:r>
      <w:r>
        <w:t>exercise</w:t>
      </w:r>
      <w:r>
        <w:rPr>
          <w:spacing w:val="-1"/>
        </w:rPr>
        <w:t xml:space="preserve"> </w:t>
      </w:r>
      <w:r>
        <w:t>this</w:t>
      </w:r>
      <w:r>
        <w:rPr>
          <w:spacing w:val="-4"/>
        </w:rPr>
        <w:t xml:space="preserve"> </w:t>
      </w:r>
      <w:r>
        <w:t>right.</w:t>
      </w:r>
      <w:r>
        <w:rPr>
          <w:spacing w:val="40"/>
        </w:rPr>
        <w:t xml:space="preserve"> </w:t>
      </w:r>
      <w:r>
        <w:t>Should</w:t>
      </w:r>
      <w:r>
        <w:rPr>
          <w:spacing w:val="-3"/>
        </w:rPr>
        <w:t xml:space="preserve"> </w:t>
      </w:r>
      <w:r>
        <w:t>such</w:t>
      </w:r>
      <w:r>
        <w:rPr>
          <w:spacing w:val="-1"/>
        </w:rPr>
        <w:t xml:space="preserve"> </w:t>
      </w:r>
      <w:r>
        <w:t>a</w:t>
      </w:r>
      <w:r>
        <w:rPr>
          <w:spacing w:val="-4"/>
        </w:rPr>
        <w:t xml:space="preserve"> </w:t>
      </w:r>
      <w:r>
        <w:t>situation</w:t>
      </w:r>
      <w:r>
        <w:rPr>
          <w:spacing w:val="-3"/>
        </w:rPr>
        <w:t xml:space="preserve"> </w:t>
      </w:r>
      <w:r>
        <w:t xml:space="preserve">arise, appropriate arrangements </w:t>
      </w:r>
      <w:proofErr w:type="gramStart"/>
      <w:r>
        <w:t>would</w:t>
      </w:r>
      <w:proofErr w:type="gramEnd"/>
      <w:r>
        <w:t xml:space="preserve"> be made in keeping with the requirements of the Act.</w:t>
      </w:r>
    </w:p>
    <w:p w14:paraId="3A19A1C5" w14:textId="77777777" w:rsidR="001F2417" w:rsidRDefault="001F2417">
      <w:pPr>
        <w:pStyle w:val="BodyText"/>
        <w:spacing w:before="11"/>
        <w:rPr>
          <w:sz w:val="23"/>
        </w:rPr>
      </w:pPr>
    </w:p>
    <w:p w14:paraId="045FD5AA" w14:textId="77777777" w:rsidR="001F2417" w:rsidRDefault="009948C8">
      <w:pPr>
        <w:pStyle w:val="Heading1"/>
        <w:spacing w:before="1"/>
      </w:pPr>
      <w:r>
        <w:rPr>
          <w:spacing w:val="-2"/>
        </w:rPr>
        <w:t>Planning</w:t>
      </w:r>
    </w:p>
    <w:p w14:paraId="6B949F17" w14:textId="19D6BC32" w:rsidR="001F2417" w:rsidRDefault="009948C8">
      <w:pPr>
        <w:pStyle w:val="BodyText"/>
        <w:ind w:left="113"/>
      </w:pPr>
      <w:r>
        <w:t xml:space="preserve">Planning for Collective Worship is led by the </w:t>
      </w:r>
      <w:proofErr w:type="gramStart"/>
      <w:r w:rsidRPr="00F1386C">
        <w:rPr>
          <w:color w:val="FF0000"/>
        </w:rPr>
        <w:t>Principal</w:t>
      </w:r>
      <w:proofErr w:type="gramEnd"/>
      <w:r w:rsidRPr="00F1386C">
        <w:rPr>
          <w:color w:val="FF0000"/>
        </w:rPr>
        <w:t>/headteache</w:t>
      </w:r>
      <w:r w:rsidR="00F1386C">
        <w:rPr>
          <w:color w:val="FF0000"/>
        </w:rPr>
        <w:t>r/CW lead</w:t>
      </w:r>
      <w:r w:rsidRPr="00F1386C">
        <w:t xml:space="preserve"> </w:t>
      </w:r>
      <w:r>
        <w:t>and is undertaken in consultation</w:t>
      </w:r>
      <w:r>
        <w:rPr>
          <w:spacing w:val="-2"/>
        </w:rPr>
        <w:t xml:space="preserve"> </w:t>
      </w:r>
      <w:r>
        <w:t>with</w:t>
      </w:r>
      <w:r>
        <w:rPr>
          <w:spacing w:val="-2"/>
        </w:rPr>
        <w:t xml:space="preserve"> </w:t>
      </w:r>
      <w:r>
        <w:t>the</w:t>
      </w:r>
      <w:r>
        <w:rPr>
          <w:spacing w:val="-5"/>
        </w:rPr>
        <w:t xml:space="preserve"> </w:t>
      </w:r>
      <w:r w:rsidR="00376325" w:rsidRPr="00376325">
        <w:rPr>
          <w:color w:val="FF0000"/>
          <w:spacing w:val="-5"/>
        </w:rPr>
        <w:t>school/</w:t>
      </w:r>
      <w:r w:rsidRPr="00376325">
        <w:rPr>
          <w:color w:val="FF0000"/>
        </w:rPr>
        <w:t>academy’s</w:t>
      </w:r>
      <w:r w:rsidRPr="00376325">
        <w:rPr>
          <w:color w:val="FF0000"/>
          <w:spacing w:val="-4"/>
        </w:rPr>
        <w:t xml:space="preserve"> </w:t>
      </w:r>
      <w:r>
        <w:t>adult</w:t>
      </w:r>
      <w:r>
        <w:rPr>
          <w:spacing w:val="-2"/>
        </w:rPr>
        <w:t xml:space="preserve"> </w:t>
      </w:r>
      <w:r>
        <w:t>community.</w:t>
      </w:r>
      <w:r>
        <w:rPr>
          <w:spacing w:val="40"/>
        </w:rPr>
        <w:t xml:space="preserve"> </w:t>
      </w:r>
      <w:r>
        <w:t>Plans</w:t>
      </w:r>
      <w:r>
        <w:rPr>
          <w:spacing w:val="-5"/>
        </w:rPr>
        <w:t xml:space="preserve"> </w:t>
      </w:r>
      <w:r>
        <w:t>follow</w:t>
      </w:r>
      <w:r>
        <w:rPr>
          <w:spacing w:val="-4"/>
        </w:rPr>
        <w:t xml:space="preserve"> </w:t>
      </w:r>
      <w:r>
        <w:t>the</w:t>
      </w:r>
      <w:r>
        <w:rPr>
          <w:spacing w:val="-2"/>
        </w:rPr>
        <w:t xml:space="preserve"> </w:t>
      </w:r>
      <w:r>
        <w:t>cycle</w:t>
      </w:r>
      <w:r>
        <w:rPr>
          <w:spacing w:val="-4"/>
        </w:rPr>
        <w:t xml:space="preserve"> </w:t>
      </w:r>
      <w:r>
        <w:t>of</w:t>
      </w:r>
      <w:r>
        <w:rPr>
          <w:spacing w:val="-4"/>
        </w:rPr>
        <w:t xml:space="preserve"> </w:t>
      </w:r>
      <w:r>
        <w:t>the</w:t>
      </w:r>
      <w:r>
        <w:rPr>
          <w:spacing w:val="-5"/>
        </w:rPr>
        <w:t xml:space="preserve"> </w:t>
      </w:r>
      <w:r>
        <w:t>Anglican</w:t>
      </w:r>
      <w:r>
        <w:rPr>
          <w:spacing w:val="-2"/>
        </w:rPr>
        <w:t xml:space="preserve"> </w:t>
      </w:r>
      <w:r>
        <w:t>year,</w:t>
      </w:r>
    </w:p>
    <w:p w14:paraId="31219775" w14:textId="496951B8" w:rsidR="001F2417" w:rsidRDefault="009948C8">
      <w:pPr>
        <w:pStyle w:val="BodyText"/>
        <w:ind w:left="113" w:right="179"/>
      </w:pPr>
      <w:r>
        <w:rPr>
          <w:color w:val="FF0000"/>
        </w:rPr>
        <w:t>[insert</w:t>
      </w:r>
      <w:r>
        <w:rPr>
          <w:color w:val="FF0000"/>
          <w:spacing w:val="-2"/>
        </w:rPr>
        <w:t xml:space="preserve"> </w:t>
      </w:r>
      <w:r>
        <w:rPr>
          <w:color w:val="FF0000"/>
        </w:rPr>
        <w:t>any</w:t>
      </w:r>
      <w:r>
        <w:rPr>
          <w:color w:val="FF0000"/>
          <w:spacing w:val="-3"/>
        </w:rPr>
        <w:t xml:space="preserve"> </w:t>
      </w:r>
      <w:r>
        <w:rPr>
          <w:color w:val="FF0000"/>
        </w:rPr>
        <w:t>relevant</w:t>
      </w:r>
      <w:r>
        <w:rPr>
          <w:color w:val="FF0000"/>
          <w:spacing w:val="-4"/>
        </w:rPr>
        <w:t xml:space="preserve"> </w:t>
      </w:r>
      <w:r w:rsidR="00376325">
        <w:rPr>
          <w:color w:val="FF0000"/>
          <w:spacing w:val="-4"/>
        </w:rPr>
        <w:t>school/</w:t>
      </w:r>
      <w:r>
        <w:rPr>
          <w:color w:val="FF0000"/>
        </w:rPr>
        <w:t>academy</w:t>
      </w:r>
      <w:r>
        <w:rPr>
          <w:color w:val="FF0000"/>
          <w:spacing w:val="-3"/>
        </w:rPr>
        <w:t xml:space="preserve"> </w:t>
      </w:r>
      <w:r>
        <w:rPr>
          <w:color w:val="FF0000"/>
        </w:rPr>
        <w:t>specific</w:t>
      </w:r>
      <w:r>
        <w:rPr>
          <w:color w:val="FF0000"/>
          <w:spacing w:val="-3"/>
        </w:rPr>
        <w:t xml:space="preserve"> </w:t>
      </w:r>
      <w:r>
        <w:rPr>
          <w:color w:val="FF0000"/>
        </w:rPr>
        <w:t>information e</w:t>
      </w:r>
      <w:r w:rsidR="00CB4089">
        <w:rPr>
          <w:color w:val="FF0000"/>
        </w:rPr>
        <w:t>.</w:t>
      </w:r>
      <w:r>
        <w:rPr>
          <w:color w:val="FF0000"/>
        </w:rPr>
        <w:t>g</w:t>
      </w:r>
      <w:r w:rsidR="00CB4089">
        <w:rPr>
          <w:color w:val="FF0000"/>
        </w:rPr>
        <w:t>.</w:t>
      </w:r>
      <w:r>
        <w:rPr>
          <w:color w:val="FF0000"/>
          <w:spacing w:val="-2"/>
        </w:rPr>
        <w:t xml:space="preserve"> </w:t>
      </w:r>
      <w:r>
        <w:rPr>
          <w:color w:val="FF0000"/>
        </w:rPr>
        <w:t>Social</w:t>
      </w:r>
      <w:r>
        <w:rPr>
          <w:color w:val="FF0000"/>
          <w:spacing w:val="-5"/>
        </w:rPr>
        <w:t xml:space="preserve"> </w:t>
      </w:r>
      <w:r>
        <w:rPr>
          <w:color w:val="FF0000"/>
        </w:rPr>
        <w:t>Emotional</w:t>
      </w:r>
      <w:r>
        <w:rPr>
          <w:color w:val="FF0000"/>
          <w:spacing w:val="-3"/>
        </w:rPr>
        <w:t xml:space="preserve"> </w:t>
      </w:r>
      <w:r>
        <w:rPr>
          <w:color w:val="FF0000"/>
        </w:rPr>
        <w:t>Aspects</w:t>
      </w:r>
      <w:r>
        <w:rPr>
          <w:color w:val="FF0000"/>
          <w:spacing w:val="-3"/>
        </w:rPr>
        <w:t xml:space="preserve"> </w:t>
      </w:r>
      <w:r>
        <w:rPr>
          <w:color w:val="FF0000"/>
        </w:rPr>
        <w:t>of</w:t>
      </w:r>
      <w:r>
        <w:rPr>
          <w:color w:val="FF0000"/>
          <w:spacing w:val="-4"/>
        </w:rPr>
        <w:t xml:space="preserve"> </w:t>
      </w:r>
      <w:r>
        <w:rPr>
          <w:color w:val="FF0000"/>
        </w:rPr>
        <w:t>Learning</w:t>
      </w:r>
      <w:r>
        <w:rPr>
          <w:color w:val="FF0000"/>
          <w:spacing w:val="-5"/>
        </w:rPr>
        <w:t xml:space="preserve"> </w:t>
      </w:r>
      <w:r>
        <w:rPr>
          <w:color w:val="FF0000"/>
        </w:rPr>
        <w:t>(SEAL)</w:t>
      </w:r>
      <w:r w:rsidR="00CB4089">
        <w:rPr>
          <w:color w:val="FF0000"/>
        </w:rPr>
        <w:t xml:space="preserve">, </w:t>
      </w:r>
      <w:r>
        <w:rPr>
          <w:color w:val="FF0000"/>
        </w:rPr>
        <w:t>underpinned by Values for Life which is based upon Christian Values]</w:t>
      </w:r>
      <w:r>
        <w:t xml:space="preserve">. The </w:t>
      </w:r>
      <w:proofErr w:type="gramStart"/>
      <w:r>
        <w:t>Principal</w:t>
      </w:r>
      <w:proofErr w:type="gramEnd"/>
      <w:r>
        <w:t>/headteacher ensures that leaders and visiting speakers receive copies of the</w:t>
      </w:r>
      <w:r w:rsidR="004407C9">
        <w:t xml:space="preserve"> long-term plans</w:t>
      </w:r>
      <w:r>
        <w:t>.</w:t>
      </w:r>
      <w:r>
        <w:rPr>
          <w:spacing w:val="40"/>
        </w:rPr>
        <w:t xml:space="preserve"> </w:t>
      </w:r>
      <w:r>
        <w:t>Individuals</w:t>
      </w:r>
      <w:r>
        <w:rPr>
          <w:spacing w:val="-4"/>
        </w:rPr>
        <w:t xml:space="preserve"> </w:t>
      </w:r>
      <w:r>
        <w:t>and</w:t>
      </w:r>
      <w:r>
        <w:rPr>
          <w:spacing w:val="-3"/>
        </w:rPr>
        <w:t xml:space="preserve"> </w:t>
      </w:r>
      <w:r>
        <w:t>groups</w:t>
      </w:r>
      <w:r>
        <w:rPr>
          <w:spacing w:val="-4"/>
        </w:rPr>
        <w:t xml:space="preserve"> </w:t>
      </w:r>
      <w:r>
        <w:t>are</w:t>
      </w:r>
      <w:r>
        <w:rPr>
          <w:spacing w:val="-1"/>
        </w:rPr>
        <w:t xml:space="preserve"> </w:t>
      </w:r>
      <w:r>
        <w:t>responsible</w:t>
      </w:r>
      <w:r>
        <w:rPr>
          <w:spacing w:val="-4"/>
        </w:rPr>
        <w:t xml:space="preserve"> </w:t>
      </w:r>
      <w:r>
        <w:t>for</w:t>
      </w:r>
      <w:r>
        <w:rPr>
          <w:spacing w:val="-4"/>
        </w:rPr>
        <w:t xml:space="preserve"> </w:t>
      </w:r>
      <w:r>
        <w:t>using</w:t>
      </w:r>
      <w:r>
        <w:rPr>
          <w:spacing w:val="-4"/>
        </w:rPr>
        <w:t xml:space="preserve"> </w:t>
      </w:r>
      <w:r>
        <w:t>the</w:t>
      </w:r>
      <w:r>
        <w:rPr>
          <w:spacing w:val="-4"/>
        </w:rPr>
        <w:t xml:space="preserve"> </w:t>
      </w:r>
      <w:r>
        <w:t>plans</w:t>
      </w:r>
      <w:r>
        <w:rPr>
          <w:spacing w:val="-2"/>
        </w:rPr>
        <w:t xml:space="preserve"> </w:t>
      </w:r>
      <w:r>
        <w:t>as</w:t>
      </w:r>
      <w:r>
        <w:rPr>
          <w:spacing w:val="-4"/>
        </w:rPr>
        <w:t xml:space="preserve"> </w:t>
      </w:r>
      <w:r>
        <w:t>a</w:t>
      </w:r>
      <w:r>
        <w:rPr>
          <w:spacing w:val="-2"/>
        </w:rPr>
        <w:t xml:space="preserve"> </w:t>
      </w:r>
      <w:r>
        <w:t>basis</w:t>
      </w:r>
      <w:r>
        <w:rPr>
          <w:spacing w:val="-2"/>
        </w:rPr>
        <w:t xml:space="preserve"> </w:t>
      </w:r>
      <w:r>
        <w:t>for</w:t>
      </w:r>
      <w:r>
        <w:rPr>
          <w:spacing w:val="-4"/>
        </w:rPr>
        <w:t xml:space="preserve"> </w:t>
      </w:r>
      <w:r>
        <w:t>developing</w:t>
      </w:r>
      <w:r>
        <w:rPr>
          <w:spacing w:val="-4"/>
        </w:rPr>
        <w:t xml:space="preserve"> </w:t>
      </w:r>
      <w:r>
        <w:t xml:space="preserve">their own </w:t>
      </w:r>
      <w:proofErr w:type="gramStart"/>
      <w:r>
        <w:t>short term</w:t>
      </w:r>
      <w:proofErr w:type="gramEnd"/>
      <w:r>
        <w:t xml:space="preserve"> plans for individual acts of worship.</w:t>
      </w:r>
    </w:p>
    <w:p w14:paraId="70BC4043" w14:textId="77777777" w:rsidR="001F2417" w:rsidRDefault="001F2417">
      <w:pPr>
        <w:pStyle w:val="BodyText"/>
        <w:spacing w:before="1"/>
      </w:pPr>
    </w:p>
    <w:p w14:paraId="00FA459A" w14:textId="77777777" w:rsidR="001F2417" w:rsidRDefault="009948C8">
      <w:pPr>
        <w:pStyle w:val="Heading1"/>
      </w:pPr>
      <w:proofErr w:type="spellStart"/>
      <w:r>
        <w:rPr>
          <w:spacing w:val="-2"/>
        </w:rPr>
        <w:t>Organisation</w:t>
      </w:r>
      <w:proofErr w:type="spellEnd"/>
    </w:p>
    <w:p w14:paraId="1C4CD0C8" w14:textId="59EE1FBB" w:rsidR="001F2417" w:rsidRDefault="009948C8">
      <w:pPr>
        <w:pStyle w:val="BodyText"/>
        <w:ind w:left="113"/>
      </w:pPr>
      <w:r>
        <w:t>An act</w:t>
      </w:r>
      <w:r>
        <w:rPr>
          <w:spacing w:val="-3"/>
        </w:rPr>
        <w:t xml:space="preserve"> </w:t>
      </w:r>
      <w:r>
        <w:t>of</w:t>
      </w:r>
      <w:r>
        <w:rPr>
          <w:spacing w:val="-3"/>
        </w:rPr>
        <w:t xml:space="preserve"> </w:t>
      </w:r>
      <w:r>
        <w:t>Collective</w:t>
      </w:r>
      <w:r>
        <w:rPr>
          <w:spacing w:val="-4"/>
        </w:rPr>
        <w:t xml:space="preserve"> </w:t>
      </w:r>
      <w:r>
        <w:t>Worship</w:t>
      </w:r>
      <w:r>
        <w:rPr>
          <w:spacing w:val="-1"/>
        </w:rPr>
        <w:t xml:space="preserve"> </w:t>
      </w:r>
      <w:r>
        <w:t>is</w:t>
      </w:r>
      <w:r>
        <w:rPr>
          <w:spacing w:val="-4"/>
        </w:rPr>
        <w:t xml:space="preserve"> </w:t>
      </w:r>
      <w:r>
        <w:t>held</w:t>
      </w:r>
      <w:r>
        <w:rPr>
          <w:spacing w:val="-3"/>
        </w:rPr>
        <w:t xml:space="preserve"> </w:t>
      </w:r>
      <w:r>
        <w:t>daily.</w:t>
      </w:r>
      <w:r>
        <w:rPr>
          <w:spacing w:val="40"/>
        </w:rPr>
        <w:t xml:space="preserve"> </w:t>
      </w:r>
      <w:r>
        <w:t>This</w:t>
      </w:r>
      <w:r>
        <w:rPr>
          <w:spacing w:val="-2"/>
        </w:rPr>
        <w:t xml:space="preserve"> </w:t>
      </w:r>
      <w:r>
        <w:t>may</w:t>
      </w:r>
      <w:r>
        <w:rPr>
          <w:spacing w:val="-2"/>
        </w:rPr>
        <w:t xml:space="preserve"> </w:t>
      </w:r>
      <w:r>
        <w:t>involve</w:t>
      </w:r>
      <w:r>
        <w:rPr>
          <w:spacing w:val="-4"/>
        </w:rPr>
        <w:t xml:space="preserve"> </w:t>
      </w:r>
      <w:r>
        <w:t>the</w:t>
      </w:r>
      <w:r>
        <w:rPr>
          <w:spacing w:val="-4"/>
        </w:rPr>
        <w:t xml:space="preserve"> </w:t>
      </w:r>
      <w:r>
        <w:t>whole</w:t>
      </w:r>
      <w:r>
        <w:rPr>
          <w:spacing w:val="-4"/>
        </w:rPr>
        <w:t xml:space="preserve"> </w:t>
      </w:r>
      <w:r w:rsidR="00376325" w:rsidRPr="00376325">
        <w:rPr>
          <w:color w:val="FF0000"/>
          <w:spacing w:val="-4"/>
        </w:rPr>
        <w:t>school/</w:t>
      </w:r>
      <w:r w:rsidRPr="00376325">
        <w:rPr>
          <w:color w:val="FF0000"/>
        </w:rPr>
        <w:t>academy</w:t>
      </w:r>
      <w:r w:rsidRPr="00376325">
        <w:rPr>
          <w:color w:val="FF0000"/>
          <w:spacing w:val="-2"/>
        </w:rPr>
        <w:t xml:space="preserve"> </w:t>
      </w:r>
      <w:r>
        <w:t>or smaller</w:t>
      </w:r>
      <w:r>
        <w:rPr>
          <w:spacing w:val="-1"/>
        </w:rPr>
        <w:t xml:space="preserve"> </w:t>
      </w:r>
      <w:r>
        <w:t>class</w:t>
      </w:r>
      <w:r>
        <w:rPr>
          <w:spacing w:val="-2"/>
        </w:rPr>
        <w:t xml:space="preserve"> </w:t>
      </w:r>
      <w:r>
        <w:t>or key stage groups.</w:t>
      </w:r>
      <w:r>
        <w:rPr>
          <w:spacing w:val="40"/>
        </w:rPr>
        <w:t xml:space="preserve"> </w:t>
      </w:r>
      <w:r>
        <w:t>Where collective worship forms part of an assembly, we ensure that there is a clear distinction between the two elements of gathering.</w:t>
      </w:r>
    </w:p>
    <w:p w14:paraId="49F24619" w14:textId="77777777" w:rsidR="001F2417" w:rsidRDefault="001F2417">
      <w:pPr>
        <w:pStyle w:val="BodyText"/>
        <w:spacing w:before="12"/>
        <w:rPr>
          <w:sz w:val="23"/>
        </w:rPr>
      </w:pPr>
    </w:p>
    <w:p w14:paraId="6E781052" w14:textId="77777777" w:rsidR="001F2417" w:rsidRDefault="009948C8">
      <w:pPr>
        <w:pStyle w:val="BodyText"/>
        <w:ind w:left="113" w:right="68"/>
      </w:pPr>
      <w:r>
        <w:t>The</w:t>
      </w:r>
      <w:r>
        <w:rPr>
          <w:spacing w:val="-3"/>
        </w:rPr>
        <w:t xml:space="preserve"> </w:t>
      </w:r>
      <w:proofErr w:type="gramStart"/>
      <w:r>
        <w:t>Principal</w:t>
      </w:r>
      <w:proofErr w:type="gramEnd"/>
      <w:r>
        <w:t>/headteacher and</w:t>
      </w:r>
      <w:r>
        <w:rPr>
          <w:spacing w:val="-1"/>
        </w:rPr>
        <w:t xml:space="preserve"> </w:t>
      </w:r>
      <w:r>
        <w:t>other</w:t>
      </w:r>
      <w:r>
        <w:rPr>
          <w:spacing w:val="-1"/>
        </w:rPr>
        <w:t xml:space="preserve"> </w:t>
      </w:r>
      <w:r>
        <w:t>members</w:t>
      </w:r>
      <w:r>
        <w:rPr>
          <w:spacing w:val="-4"/>
        </w:rPr>
        <w:t xml:space="preserve"> </w:t>
      </w:r>
      <w:r>
        <w:t>of</w:t>
      </w:r>
      <w:r>
        <w:rPr>
          <w:spacing w:val="-3"/>
        </w:rPr>
        <w:t xml:space="preserve"> </w:t>
      </w:r>
      <w:r>
        <w:t>staff</w:t>
      </w:r>
      <w:r>
        <w:rPr>
          <w:spacing w:val="-3"/>
        </w:rPr>
        <w:t xml:space="preserve"> </w:t>
      </w:r>
      <w:r>
        <w:t>together</w:t>
      </w:r>
      <w:r>
        <w:rPr>
          <w:spacing w:val="-3"/>
        </w:rPr>
        <w:t xml:space="preserve"> </w:t>
      </w:r>
      <w:r>
        <w:t>with</w:t>
      </w:r>
      <w:r>
        <w:rPr>
          <w:spacing w:val="-3"/>
        </w:rPr>
        <w:t xml:space="preserve"> </w:t>
      </w:r>
      <w:r>
        <w:t>groups</w:t>
      </w:r>
      <w:r>
        <w:rPr>
          <w:spacing w:val="-2"/>
        </w:rPr>
        <w:t xml:space="preserve"> </w:t>
      </w:r>
      <w:r>
        <w:t>of</w:t>
      </w:r>
      <w:r>
        <w:rPr>
          <w:spacing w:val="-3"/>
        </w:rPr>
        <w:t xml:space="preserve"> </w:t>
      </w:r>
      <w:r>
        <w:t>children</w:t>
      </w:r>
      <w:r>
        <w:rPr>
          <w:spacing w:val="-3"/>
        </w:rPr>
        <w:t xml:space="preserve"> </w:t>
      </w:r>
      <w:r>
        <w:t>take</w:t>
      </w:r>
      <w:r>
        <w:rPr>
          <w:spacing w:val="-4"/>
        </w:rPr>
        <w:t xml:space="preserve"> </w:t>
      </w:r>
      <w:r>
        <w:t>turns to conduct Collective Worship.</w:t>
      </w:r>
      <w:r>
        <w:rPr>
          <w:spacing w:val="40"/>
        </w:rPr>
        <w:t xml:space="preserve"> </w:t>
      </w:r>
      <w:r>
        <w:t xml:space="preserve">The local vicar, Reverend </w:t>
      </w:r>
      <w:r>
        <w:rPr>
          <w:color w:val="FF0000"/>
        </w:rPr>
        <w:t xml:space="preserve">insert name </w:t>
      </w:r>
      <w:r>
        <w:t>takes an [</w:t>
      </w:r>
      <w:r>
        <w:rPr>
          <w:color w:val="FF0000"/>
        </w:rPr>
        <w:t xml:space="preserve">insert specific </w:t>
      </w:r>
      <w:r>
        <w:rPr>
          <w:color w:val="FF0000"/>
          <w:spacing w:val="-2"/>
        </w:rPr>
        <w:t>arrangements]</w:t>
      </w:r>
      <w:r>
        <w:rPr>
          <w:spacing w:val="-2"/>
        </w:rPr>
        <w:t>.</w:t>
      </w:r>
    </w:p>
    <w:p w14:paraId="0F171D37" w14:textId="77777777" w:rsidR="001F2417" w:rsidRDefault="001F2417">
      <w:pPr>
        <w:pStyle w:val="BodyText"/>
        <w:spacing w:before="11"/>
        <w:rPr>
          <w:sz w:val="23"/>
        </w:rPr>
      </w:pPr>
    </w:p>
    <w:p w14:paraId="04C8918A" w14:textId="77777777" w:rsidR="001F2417" w:rsidRDefault="009948C8">
      <w:pPr>
        <w:pStyle w:val="BodyText"/>
        <w:ind w:left="113" w:right="172"/>
      </w:pPr>
      <w:r>
        <w:t>We conduct Collective Worship in a dignified and respectful way expecting children to behave appropriately.</w:t>
      </w:r>
      <w:r>
        <w:rPr>
          <w:spacing w:val="40"/>
        </w:rPr>
        <w:t xml:space="preserve"> </w:t>
      </w:r>
      <w:r>
        <w:t>We</w:t>
      </w:r>
      <w:r>
        <w:rPr>
          <w:spacing w:val="-4"/>
        </w:rPr>
        <w:t xml:space="preserve"> </w:t>
      </w:r>
      <w:r>
        <w:t>create</w:t>
      </w:r>
      <w:r>
        <w:rPr>
          <w:spacing w:val="-2"/>
        </w:rPr>
        <w:t xml:space="preserve"> </w:t>
      </w:r>
      <w:r>
        <w:t>a</w:t>
      </w:r>
      <w:r>
        <w:rPr>
          <w:spacing w:val="-1"/>
        </w:rPr>
        <w:t xml:space="preserve"> </w:t>
      </w:r>
      <w:r>
        <w:t>suitable</w:t>
      </w:r>
      <w:r>
        <w:rPr>
          <w:spacing w:val="-2"/>
        </w:rPr>
        <w:t xml:space="preserve"> </w:t>
      </w:r>
      <w:r>
        <w:t>atmosphere</w:t>
      </w:r>
      <w:r>
        <w:rPr>
          <w:spacing w:val="-3"/>
        </w:rPr>
        <w:t xml:space="preserve"> </w:t>
      </w:r>
      <w:r>
        <w:t>by</w:t>
      </w:r>
      <w:r>
        <w:rPr>
          <w:spacing w:val="-3"/>
        </w:rPr>
        <w:t xml:space="preserve"> </w:t>
      </w:r>
      <w:r>
        <w:t>using</w:t>
      </w:r>
      <w:r>
        <w:rPr>
          <w:spacing w:val="-4"/>
        </w:rPr>
        <w:t xml:space="preserve"> </w:t>
      </w:r>
      <w:r>
        <w:t>music,</w:t>
      </w:r>
      <w:r>
        <w:rPr>
          <w:spacing w:val="-4"/>
        </w:rPr>
        <w:t xml:space="preserve"> </w:t>
      </w:r>
      <w:r>
        <w:t>pictures</w:t>
      </w:r>
      <w:r>
        <w:rPr>
          <w:spacing w:val="-4"/>
        </w:rPr>
        <w:t xml:space="preserve"> </w:t>
      </w:r>
      <w:r>
        <w:t>or</w:t>
      </w:r>
      <w:r>
        <w:rPr>
          <w:spacing w:val="-2"/>
        </w:rPr>
        <w:t xml:space="preserve"> </w:t>
      </w:r>
      <w:r>
        <w:t>other</w:t>
      </w:r>
      <w:r>
        <w:rPr>
          <w:spacing w:val="-3"/>
        </w:rPr>
        <w:t xml:space="preserve"> </w:t>
      </w:r>
      <w:r>
        <w:t>artefacts</w:t>
      </w:r>
      <w:r>
        <w:rPr>
          <w:spacing w:val="-3"/>
        </w:rPr>
        <w:t xml:space="preserve"> </w:t>
      </w:r>
      <w:r>
        <w:t>to</w:t>
      </w:r>
      <w:r>
        <w:rPr>
          <w:spacing w:val="-2"/>
        </w:rPr>
        <w:t xml:space="preserve"> </w:t>
      </w:r>
      <w:r>
        <w:t xml:space="preserve">act </w:t>
      </w:r>
      <w:r>
        <w:lastRenderedPageBreak/>
        <w:t>as a focal point.</w:t>
      </w:r>
    </w:p>
    <w:p w14:paraId="1D840459" w14:textId="3DF54327" w:rsidR="001F2417" w:rsidRDefault="009948C8">
      <w:pPr>
        <w:pStyle w:val="BodyText"/>
        <w:spacing w:line="292" w:lineRule="exact"/>
        <w:ind w:left="113"/>
      </w:pPr>
      <w:r>
        <w:rPr>
          <w:color w:val="FF0000"/>
        </w:rPr>
        <w:t>[Add</w:t>
      </w:r>
      <w:r>
        <w:rPr>
          <w:color w:val="FF0000"/>
          <w:spacing w:val="-3"/>
        </w:rPr>
        <w:t xml:space="preserve"> </w:t>
      </w:r>
      <w:r>
        <w:rPr>
          <w:color w:val="FF0000"/>
        </w:rPr>
        <w:t>in</w:t>
      </w:r>
      <w:r>
        <w:rPr>
          <w:color w:val="FF0000"/>
          <w:spacing w:val="-2"/>
        </w:rPr>
        <w:t xml:space="preserve"> </w:t>
      </w:r>
      <w:r>
        <w:rPr>
          <w:color w:val="FF0000"/>
        </w:rPr>
        <w:t>any</w:t>
      </w:r>
      <w:r>
        <w:rPr>
          <w:color w:val="FF0000"/>
          <w:spacing w:val="-2"/>
        </w:rPr>
        <w:t xml:space="preserve"> </w:t>
      </w:r>
      <w:r w:rsidR="00376325">
        <w:rPr>
          <w:color w:val="FF0000"/>
          <w:spacing w:val="-2"/>
        </w:rPr>
        <w:t>school/</w:t>
      </w:r>
      <w:r>
        <w:rPr>
          <w:color w:val="FF0000"/>
        </w:rPr>
        <w:t>academy</w:t>
      </w:r>
      <w:r>
        <w:rPr>
          <w:color w:val="FF0000"/>
          <w:spacing w:val="-1"/>
        </w:rPr>
        <w:t xml:space="preserve"> </w:t>
      </w:r>
      <w:r>
        <w:rPr>
          <w:color w:val="FF0000"/>
        </w:rPr>
        <w:t>specific</w:t>
      </w:r>
      <w:r>
        <w:rPr>
          <w:color w:val="FF0000"/>
          <w:spacing w:val="-1"/>
        </w:rPr>
        <w:t xml:space="preserve"> </w:t>
      </w:r>
      <w:r>
        <w:rPr>
          <w:color w:val="FF0000"/>
        </w:rPr>
        <w:t>approaches</w:t>
      </w:r>
      <w:r>
        <w:rPr>
          <w:color w:val="FF0000"/>
          <w:spacing w:val="-1"/>
        </w:rPr>
        <w:t xml:space="preserve"> </w:t>
      </w:r>
      <w:r>
        <w:rPr>
          <w:color w:val="FF0000"/>
        </w:rPr>
        <w:t xml:space="preserve">– examples </w:t>
      </w:r>
      <w:r>
        <w:rPr>
          <w:color w:val="FF0000"/>
          <w:spacing w:val="-2"/>
        </w:rPr>
        <w:t>below</w:t>
      </w:r>
    </w:p>
    <w:p w14:paraId="6CA77A0F" w14:textId="04BDB009" w:rsidR="001F2417" w:rsidRDefault="009948C8">
      <w:pPr>
        <w:pStyle w:val="BodyText"/>
        <w:spacing w:before="1"/>
        <w:ind w:left="113" w:right="293"/>
        <w:jc w:val="both"/>
      </w:pPr>
      <w:r>
        <w:rPr>
          <w:color w:val="FF0000"/>
        </w:rPr>
        <w:t>We</w:t>
      </w:r>
      <w:r>
        <w:rPr>
          <w:color w:val="FF0000"/>
          <w:spacing w:val="-1"/>
        </w:rPr>
        <w:t xml:space="preserve"> </w:t>
      </w:r>
      <w:r>
        <w:rPr>
          <w:color w:val="FF0000"/>
        </w:rPr>
        <w:t>use</w:t>
      </w:r>
      <w:r>
        <w:rPr>
          <w:color w:val="FF0000"/>
          <w:spacing w:val="-3"/>
        </w:rPr>
        <w:t xml:space="preserve"> </w:t>
      </w:r>
      <w:r>
        <w:rPr>
          <w:color w:val="FF0000"/>
        </w:rPr>
        <w:t>Friday</w:t>
      </w:r>
      <w:r>
        <w:rPr>
          <w:color w:val="FF0000"/>
          <w:spacing w:val="-5"/>
        </w:rPr>
        <w:t xml:space="preserve"> </w:t>
      </w:r>
      <w:r>
        <w:rPr>
          <w:color w:val="FF0000"/>
        </w:rPr>
        <w:t>morning</w:t>
      </w:r>
      <w:r>
        <w:rPr>
          <w:color w:val="FF0000"/>
          <w:spacing w:val="-4"/>
        </w:rPr>
        <w:t xml:space="preserve"> </w:t>
      </w:r>
      <w:r>
        <w:rPr>
          <w:color w:val="FF0000"/>
        </w:rPr>
        <w:t>Good</w:t>
      </w:r>
      <w:r>
        <w:rPr>
          <w:color w:val="FF0000"/>
          <w:spacing w:val="-1"/>
        </w:rPr>
        <w:t xml:space="preserve"> </w:t>
      </w:r>
      <w:r>
        <w:rPr>
          <w:color w:val="FF0000"/>
        </w:rPr>
        <w:t>Work</w:t>
      </w:r>
      <w:r>
        <w:rPr>
          <w:color w:val="FF0000"/>
          <w:spacing w:val="-3"/>
        </w:rPr>
        <w:t xml:space="preserve"> </w:t>
      </w:r>
      <w:r>
        <w:rPr>
          <w:color w:val="FF0000"/>
        </w:rPr>
        <w:t>Assemblies as</w:t>
      </w:r>
      <w:r>
        <w:rPr>
          <w:color w:val="FF0000"/>
          <w:spacing w:val="-2"/>
        </w:rPr>
        <w:t xml:space="preserve"> </w:t>
      </w:r>
      <w:r>
        <w:rPr>
          <w:color w:val="FF0000"/>
        </w:rPr>
        <w:t>an</w:t>
      </w:r>
      <w:r>
        <w:rPr>
          <w:color w:val="FF0000"/>
          <w:spacing w:val="-1"/>
        </w:rPr>
        <w:t xml:space="preserve"> </w:t>
      </w:r>
      <w:r>
        <w:rPr>
          <w:color w:val="FF0000"/>
        </w:rPr>
        <w:t>opportunity</w:t>
      </w:r>
      <w:r>
        <w:rPr>
          <w:color w:val="FF0000"/>
          <w:spacing w:val="-2"/>
        </w:rPr>
        <w:t xml:space="preserve"> </w:t>
      </w:r>
      <w:r>
        <w:rPr>
          <w:color w:val="FF0000"/>
        </w:rPr>
        <w:t>to</w:t>
      </w:r>
      <w:r>
        <w:rPr>
          <w:color w:val="FF0000"/>
          <w:spacing w:val="-1"/>
        </w:rPr>
        <w:t xml:space="preserve"> </w:t>
      </w:r>
      <w:r>
        <w:rPr>
          <w:color w:val="FF0000"/>
        </w:rPr>
        <w:t>share</w:t>
      </w:r>
      <w:r>
        <w:rPr>
          <w:color w:val="FF0000"/>
          <w:spacing w:val="-1"/>
        </w:rPr>
        <w:t xml:space="preserve"> </w:t>
      </w:r>
      <w:r>
        <w:rPr>
          <w:color w:val="FF0000"/>
        </w:rPr>
        <w:t>children’s</w:t>
      </w:r>
      <w:r>
        <w:rPr>
          <w:color w:val="FF0000"/>
          <w:spacing w:val="-4"/>
        </w:rPr>
        <w:t xml:space="preserve"> </w:t>
      </w:r>
      <w:r>
        <w:rPr>
          <w:color w:val="FF0000"/>
        </w:rPr>
        <w:t>work</w:t>
      </w:r>
      <w:r>
        <w:rPr>
          <w:color w:val="FF0000"/>
          <w:spacing w:val="-3"/>
        </w:rPr>
        <w:t xml:space="preserve"> </w:t>
      </w:r>
      <w:r>
        <w:rPr>
          <w:color w:val="FF0000"/>
        </w:rPr>
        <w:t>and</w:t>
      </w:r>
      <w:r>
        <w:rPr>
          <w:color w:val="FF0000"/>
          <w:spacing w:val="-3"/>
        </w:rPr>
        <w:t xml:space="preserve"> </w:t>
      </w:r>
      <w:r>
        <w:rPr>
          <w:color w:val="FF0000"/>
        </w:rPr>
        <w:t>to celebrate</w:t>
      </w:r>
      <w:r>
        <w:rPr>
          <w:color w:val="FF0000"/>
          <w:spacing w:val="-4"/>
        </w:rPr>
        <w:t xml:space="preserve"> </w:t>
      </w:r>
      <w:r>
        <w:rPr>
          <w:color w:val="FF0000"/>
        </w:rPr>
        <w:t>their</w:t>
      </w:r>
      <w:r>
        <w:rPr>
          <w:color w:val="FF0000"/>
          <w:spacing w:val="-3"/>
        </w:rPr>
        <w:t xml:space="preserve"> </w:t>
      </w:r>
      <w:r>
        <w:rPr>
          <w:color w:val="FF0000"/>
        </w:rPr>
        <w:t>successes.</w:t>
      </w:r>
      <w:r>
        <w:rPr>
          <w:color w:val="FF0000"/>
          <w:spacing w:val="40"/>
        </w:rPr>
        <w:t xml:space="preserve"> </w:t>
      </w:r>
      <w:r>
        <w:rPr>
          <w:color w:val="FF0000"/>
        </w:rPr>
        <w:t>These</w:t>
      </w:r>
      <w:r>
        <w:rPr>
          <w:color w:val="FF0000"/>
          <w:spacing w:val="-1"/>
        </w:rPr>
        <w:t xml:space="preserve"> </w:t>
      </w:r>
      <w:r>
        <w:rPr>
          <w:color w:val="FF0000"/>
        </w:rPr>
        <w:t>culminate</w:t>
      </w:r>
      <w:r>
        <w:rPr>
          <w:color w:val="FF0000"/>
          <w:spacing w:val="-1"/>
        </w:rPr>
        <w:t xml:space="preserve"> </w:t>
      </w:r>
      <w:r>
        <w:rPr>
          <w:color w:val="FF0000"/>
        </w:rPr>
        <w:t>in</w:t>
      </w:r>
      <w:r>
        <w:rPr>
          <w:color w:val="FF0000"/>
          <w:spacing w:val="-1"/>
        </w:rPr>
        <w:t xml:space="preserve"> </w:t>
      </w:r>
      <w:r>
        <w:rPr>
          <w:color w:val="FF0000"/>
        </w:rPr>
        <w:t>an</w:t>
      </w:r>
      <w:r>
        <w:rPr>
          <w:color w:val="FF0000"/>
          <w:spacing w:val="-3"/>
        </w:rPr>
        <w:t xml:space="preserve"> </w:t>
      </w:r>
      <w:r>
        <w:rPr>
          <w:color w:val="FF0000"/>
        </w:rPr>
        <w:t>act</w:t>
      </w:r>
      <w:r>
        <w:rPr>
          <w:color w:val="FF0000"/>
          <w:spacing w:val="-1"/>
        </w:rPr>
        <w:t xml:space="preserve"> </w:t>
      </w:r>
      <w:r>
        <w:rPr>
          <w:color w:val="FF0000"/>
        </w:rPr>
        <w:t>of</w:t>
      </w:r>
      <w:r>
        <w:rPr>
          <w:color w:val="FF0000"/>
          <w:spacing w:val="-3"/>
        </w:rPr>
        <w:t xml:space="preserve"> </w:t>
      </w:r>
      <w:r>
        <w:rPr>
          <w:color w:val="FF0000"/>
        </w:rPr>
        <w:t>Collective</w:t>
      </w:r>
      <w:r>
        <w:rPr>
          <w:color w:val="FF0000"/>
          <w:spacing w:val="-4"/>
        </w:rPr>
        <w:t xml:space="preserve"> </w:t>
      </w:r>
      <w:r>
        <w:rPr>
          <w:color w:val="FF0000"/>
        </w:rPr>
        <w:t>Worship</w:t>
      </w:r>
      <w:r>
        <w:rPr>
          <w:color w:val="FF0000"/>
          <w:spacing w:val="-3"/>
        </w:rPr>
        <w:t xml:space="preserve"> </w:t>
      </w:r>
      <w:r>
        <w:rPr>
          <w:color w:val="FF0000"/>
        </w:rPr>
        <w:t>and</w:t>
      </w:r>
      <w:r>
        <w:rPr>
          <w:color w:val="FF0000"/>
          <w:spacing w:val="-3"/>
        </w:rPr>
        <w:t xml:space="preserve"> </w:t>
      </w:r>
      <w:r>
        <w:rPr>
          <w:color w:val="FF0000"/>
        </w:rPr>
        <w:t>play</w:t>
      </w:r>
      <w:r>
        <w:rPr>
          <w:color w:val="FF0000"/>
          <w:spacing w:val="-5"/>
        </w:rPr>
        <w:t xml:space="preserve"> </w:t>
      </w:r>
      <w:r>
        <w:rPr>
          <w:color w:val="FF0000"/>
        </w:rPr>
        <w:t>an</w:t>
      </w:r>
      <w:r>
        <w:rPr>
          <w:color w:val="FF0000"/>
          <w:spacing w:val="-3"/>
        </w:rPr>
        <w:t xml:space="preserve"> </w:t>
      </w:r>
      <w:r>
        <w:rPr>
          <w:color w:val="FF0000"/>
        </w:rPr>
        <w:t xml:space="preserve">important role in promoting the ethos of the </w:t>
      </w:r>
      <w:r w:rsidR="00376325">
        <w:rPr>
          <w:color w:val="FF0000"/>
        </w:rPr>
        <w:t>school/</w:t>
      </w:r>
      <w:r>
        <w:rPr>
          <w:color w:val="FF0000"/>
        </w:rPr>
        <w:t>academy.</w:t>
      </w:r>
    </w:p>
    <w:p w14:paraId="70028656" w14:textId="77777777" w:rsidR="001F2417" w:rsidRDefault="001F2417">
      <w:pPr>
        <w:pStyle w:val="BodyText"/>
        <w:spacing w:before="1"/>
      </w:pPr>
    </w:p>
    <w:p w14:paraId="2BE878DF" w14:textId="77777777" w:rsidR="001F2417" w:rsidRDefault="009948C8">
      <w:pPr>
        <w:pStyle w:val="BodyText"/>
        <w:ind w:left="113" w:right="699"/>
      </w:pPr>
      <w:r>
        <w:rPr>
          <w:color w:val="FF0000"/>
        </w:rPr>
        <w:t>We</w:t>
      </w:r>
      <w:r>
        <w:rPr>
          <w:color w:val="FF0000"/>
          <w:spacing w:val="-1"/>
        </w:rPr>
        <w:t xml:space="preserve"> </w:t>
      </w:r>
      <w:r>
        <w:rPr>
          <w:color w:val="FF0000"/>
        </w:rPr>
        <w:t>invite</w:t>
      </w:r>
      <w:r>
        <w:rPr>
          <w:color w:val="FF0000"/>
          <w:spacing w:val="-3"/>
        </w:rPr>
        <w:t xml:space="preserve"> </w:t>
      </w:r>
      <w:r>
        <w:rPr>
          <w:color w:val="FF0000"/>
        </w:rPr>
        <w:t>parents</w:t>
      </w:r>
      <w:r>
        <w:rPr>
          <w:color w:val="FF0000"/>
          <w:spacing w:val="-4"/>
        </w:rPr>
        <w:t xml:space="preserve"> </w:t>
      </w:r>
      <w:r>
        <w:rPr>
          <w:color w:val="FF0000"/>
        </w:rPr>
        <w:t>to</w:t>
      </w:r>
      <w:r>
        <w:rPr>
          <w:color w:val="FF0000"/>
          <w:spacing w:val="-4"/>
        </w:rPr>
        <w:t xml:space="preserve"> </w:t>
      </w:r>
      <w:r>
        <w:rPr>
          <w:color w:val="FF0000"/>
        </w:rPr>
        <w:t>our</w:t>
      </w:r>
      <w:r>
        <w:rPr>
          <w:color w:val="FF0000"/>
          <w:spacing w:val="-3"/>
        </w:rPr>
        <w:t xml:space="preserve"> </w:t>
      </w:r>
      <w:r>
        <w:rPr>
          <w:color w:val="FF0000"/>
        </w:rPr>
        <w:t>Friday</w:t>
      </w:r>
      <w:r>
        <w:rPr>
          <w:color w:val="FF0000"/>
          <w:spacing w:val="-3"/>
        </w:rPr>
        <w:t xml:space="preserve"> </w:t>
      </w:r>
      <w:r>
        <w:rPr>
          <w:color w:val="FF0000"/>
        </w:rPr>
        <w:t>morning</w:t>
      </w:r>
      <w:r>
        <w:rPr>
          <w:color w:val="FF0000"/>
          <w:spacing w:val="-3"/>
        </w:rPr>
        <w:t xml:space="preserve"> </w:t>
      </w:r>
      <w:r>
        <w:rPr>
          <w:color w:val="FF0000"/>
        </w:rPr>
        <w:t>assemblies</w:t>
      </w:r>
      <w:r>
        <w:rPr>
          <w:color w:val="FF0000"/>
          <w:spacing w:val="-1"/>
        </w:rPr>
        <w:t xml:space="preserve"> </w:t>
      </w:r>
      <w:r>
        <w:rPr>
          <w:color w:val="FF0000"/>
        </w:rPr>
        <w:t>to</w:t>
      </w:r>
      <w:r>
        <w:rPr>
          <w:color w:val="FF0000"/>
          <w:spacing w:val="-4"/>
        </w:rPr>
        <w:t xml:space="preserve"> </w:t>
      </w:r>
      <w:r>
        <w:rPr>
          <w:color w:val="FF0000"/>
        </w:rPr>
        <w:t>see</w:t>
      </w:r>
      <w:r>
        <w:rPr>
          <w:color w:val="FF0000"/>
          <w:spacing w:val="-3"/>
        </w:rPr>
        <w:t xml:space="preserve"> </w:t>
      </w:r>
      <w:r>
        <w:rPr>
          <w:color w:val="FF0000"/>
        </w:rPr>
        <w:t>their</w:t>
      </w:r>
      <w:r>
        <w:rPr>
          <w:color w:val="FF0000"/>
          <w:spacing w:val="-1"/>
        </w:rPr>
        <w:t xml:space="preserve"> </w:t>
      </w:r>
      <w:r>
        <w:rPr>
          <w:color w:val="FF0000"/>
        </w:rPr>
        <w:t>children</w:t>
      </w:r>
      <w:r>
        <w:rPr>
          <w:color w:val="FF0000"/>
          <w:spacing w:val="-1"/>
        </w:rPr>
        <w:t xml:space="preserve"> </w:t>
      </w:r>
      <w:r>
        <w:rPr>
          <w:color w:val="FF0000"/>
        </w:rPr>
        <w:t>receive</w:t>
      </w:r>
      <w:r>
        <w:rPr>
          <w:color w:val="FF0000"/>
          <w:spacing w:val="-1"/>
        </w:rPr>
        <w:t xml:space="preserve"> </w:t>
      </w:r>
      <w:r>
        <w:rPr>
          <w:color w:val="FF0000"/>
        </w:rPr>
        <w:t>their awards.</w:t>
      </w:r>
      <w:r>
        <w:rPr>
          <w:color w:val="FF0000"/>
          <w:spacing w:val="40"/>
        </w:rPr>
        <w:t xml:space="preserve"> </w:t>
      </w:r>
      <w:r>
        <w:rPr>
          <w:color w:val="FF0000"/>
        </w:rPr>
        <w:t>Governors are also welcome to attend acts of worship at any time.]</w:t>
      </w:r>
    </w:p>
    <w:p w14:paraId="1071BE95" w14:textId="77777777" w:rsidR="001F2417" w:rsidRDefault="001F2417">
      <w:pPr>
        <w:pStyle w:val="BodyText"/>
      </w:pPr>
    </w:p>
    <w:p w14:paraId="76A91D1D" w14:textId="77777777" w:rsidR="001F2417" w:rsidRDefault="009948C8">
      <w:pPr>
        <w:pStyle w:val="Heading1"/>
      </w:pPr>
      <w:r>
        <w:rPr>
          <w:spacing w:val="-2"/>
        </w:rPr>
        <w:t>Resources</w:t>
      </w:r>
    </w:p>
    <w:p w14:paraId="2CDF440F" w14:textId="32B3CA60" w:rsidR="00834A82" w:rsidRDefault="009948C8" w:rsidP="00834A82">
      <w:pPr>
        <w:pStyle w:val="BodyText"/>
        <w:ind w:left="113" w:right="172"/>
      </w:pPr>
      <w:r>
        <w:t>The budget for Collective Worship is distinct from the budget for Religious Education.</w:t>
      </w:r>
      <w:r>
        <w:rPr>
          <w:spacing w:val="40"/>
        </w:rPr>
        <w:t xml:space="preserve"> </w:t>
      </w:r>
      <w:r>
        <w:t>There is a wide</w:t>
      </w:r>
      <w:r>
        <w:rPr>
          <w:spacing w:val="-1"/>
        </w:rPr>
        <w:t xml:space="preserve"> </w:t>
      </w:r>
      <w:r>
        <w:t>selection</w:t>
      </w:r>
      <w:r>
        <w:rPr>
          <w:spacing w:val="-3"/>
        </w:rPr>
        <w:t xml:space="preserve"> </w:t>
      </w:r>
      <w:r>
        <w:t>of</w:t>
      </w:r>
      <w:r>
        <w:rPr>
          <w:spacing w:val="-3"/>
        </w:rPr>
        <w:t xml:space="preserve"> </w:t>
      </w:r>
      <w:r>
        <w:t>assembly</w:t>
      </w:r>
      <w:r>
        <w:rPr>
          <w:spacing w:val="-2"/>
        </w:rPr>
        <w:t xml:space="preserve"> </w:t>
      </w:r>
      <w:r>
        <w:t>books</w:t>
      </w:r>
      <w:r>
        <w:rPr>
          <w:spacing w:val="-2"/>
        </w:rPr>
        <w:t xml:space="preserve"> </w:t>
      </w:r>
      <w:r>
        <w:t>and</w:t>
      </w:r>
      <w:r>
        <w:rPr>
          <w:spacing w:val="-1"/>
        </w:rPr>
        <w:t xml:space="preserve"> </w:t>
      </w:r>
      <w:r>
        <w:t>artefacts</w:t>
      </w:r>
      <w:r>
        <w:rPr>
          <w:spacing w:val="-2"/>
        </w:rPr>
        <w:t xml:space="preserve"> </w:t>
      </w:r>
      <w:r>
        <w:t>which</w:t>
      </w:r>
      <w:r>
        <w:rPr>
          <w:spacing w:val="-1"/>
        </w:rPr>
        <w:t xml:space="preserve"> </w:t>
      </w:r>
      <w:r>
        <w:t>we</w:t>
      </w:r>
      <w:r>
        <w:rPr>
          <w:spacing w:val="-1"/>
        </w:rPr>
        <w:t xml:space="preserve"> </w:t>
      </w:r>
      <w:r>
        <w:t>regularly</w:t>
      </w:r>
      <w:r>
        <w:rPr>
          <w:spacing w:val="-4"/>
        </w:rPr>
        <w:t xml:space="preserve"> </w:t>
      </w:r>
      <w:r>
        <w:t>update</w:t>
      </w:r>
      <w:r>
        <w:rPr>
          <w:spacing w:val="-4"/>
        </w:rPr>
        <w:t xml:space="preserve"> </w:t>
      </w:r>
      <w:r>
        <w:t>and</w:t>
      </w:r>
      <w:r>
        <w:rPr>
          <w:spacing w:val="-3"/>
        </w:rPr>
        <w:t xml:space="preserve"> </w:t>
      </w:r>
      <w:r>
        <w:t>improve.</w:t>
      </w:r>
      <w:r>
        <w:rPr>
          <w:spacing w:val="40"/>
        </w:rPr>
        <w:t xml:space="preserve"> </w:t>
      </w:r>
      <w:r>
        <w:t>We</w:t>
      </w:r>
      <w:r>
        <w:rPr>
          <w:spacing w:val="-3"/>
        </w:rPr>
        <w:t xml:space="preserve"> </w:t>
      </w:r>
      <w:r>
        <w:t>have a</w:t>
      </w:r>
      <w:r>
        <w:rPr>
          <w:spacing w:val="-1"/>
        </w:rPr>
        <w:t xml:space="preserve"> </w:t>
      </w:r>
      <w:r>
        <w:t>collection of</w:t>
      </w:r>
      <w:r>
        <w:rPr>
          <w:spacing w:val="-1"/>
        </w:rPr>
        <w:t xml:space="preserve"> </w:t>
      </w:r>
      <w:r>
        <w:t>CDs</w:t>
      </w:r>
      <w:r>
        <w:rPr>
          <w:spacing w:val="-4"/>
        </w:rPr>
        <w:t xml:space="preserve"> </w:t>
      </w:r>
      <w:r>
        <w:t>which</w:t>
      </w:r>
      <w:r>
        <w:rPr>
          <w:spacing w:val="-3"/>
        </w:rPr>
        <w:t xml:space="preserve"> </w:t>
      </w:r>
      <w:r>
        <w:t>are</w:t>
      </w:r>
      <w:r>
        <w:rPr>
          <w:spacing w:val="-3"/>
        </w:rPr>
        <w:t xml:space="preserve"> </w:t>
      </w:r>
      <w:r>
        <w:t>used</w:t>
      </w:r>
      <w:r>
        <w:rPr>
          <w:spacing w:val="-3"/>
        </w:rPr>
        <w:t xml:space="preserve"> </w:t>
      </w:r>
      <w:r>
        <w:t>to</w:t>
      </w:r>
      <w:r>
        <w:rPr>
          <w:spacing w:val="-4"/>
        </w:rPr>
        <w:t xml:space="preserve"> </w:t>
      </w:r>
      <w:r>
        <w:t>provide</w:t>
      </w:r>
      <w:r>
        <w:rPr>
          <w:spacing w:val="-4"/>
        </w:rPr>
        <w:t xml:space="preserve"> </w:t>
      </w:r>
      <w:r>
        <w:t>suitable</w:t>
      </w:r>
      <w:r>
        <w:rPr>
          <w:spacing w:val="-1"/>
        </w:rPr>
        <w:t xml:space="preserve"> </w:t>
      </w:r>
      <w:r>
        <w:t>music</w:t>
      </w:r>
      <w:r>
        <w:rPr>
          <w:spacing w:val="-3"/>
        </w:rPr>
        <w:t xml:space="preserve"> </w:t>
      </w:r>
      <w:r>
        <w:t>as</w:t>
      </w:r>
      <w:r>
        <w:rPr>
          <w:spacing w:val="-2"/>
        </w:rPr>
        <w:t xml:space="preserve"> </w:t>
      </w:r>
      <w:r>
        <w:t>children</w:t>
      </w:r>
      <w:r>
        <w:rPr>
          <w:spacing w:val="-1"/>
        </w:rPr>
        <w:t xml:space="preserve"> </w:t>
      </w:r>
      <w:r>
        <w:t>enter</w:t>
      </w:r>
      <w:r>
        <w:rPr>
          <w:spacing w:val="-1"/>
        </w:rPr>
        <w:t xml:space="preserve"> </w:t>
      </w:r>
      <w:r>
        <w:t>and</w:t>
      </w:r>
      <w:r>
        <w:rPr>
          <w:spacing w:val="-3"/>
        </w:rPr>
        <w:t xml:space="preserve"> </w:t>
      </w:r>
      <w:r>
        <w:t>leave</w:t>
      </w:r>
      <w:r>
        <w:rPr>
          <w:spacing w:val="-4"/>
        </w:rPr>
        <w:t xml:space="preserve"> </w:t>
      </w:r>
      <w:r>
        <w:t>the</w:t>
      </w:r>
      <w:r>
        <w:rPr>
          <w:spacing w:val="-3"/>
        </w:rPr>
        <w:t xml:space="preserve"> </w:t>
      </w:r>
      <w:r>
        <w:t>hall</w:t>
      </w:r>
      <w:r>
        <w:rPr>
          <w:spacing w:val="-2"/>
        </w:rPr>
        <w:t xml:space="preserve"> </w:t>
      </w:r>
      <w:r>
        <w:t>as well as to accompany singing.</w:t>
      </w:r>
      <w:r w:rsidR="0026615A">
        <w:t xml:space="preserve"> Those </w:t>
      </w:r>
      <w:r w:rsidR="00255F63">
        <w:t xml:space="preserve">planning and </w:t>
      </w:r>
      <w:r w:rsidR="0026615A">
        <w:t xml:space="preserve">leading worship also </w:t>
      </w:r>
      <w:r w:rsidR="00834A82">
        <w:t>access professional development opportunities.</w:t>
      </w:r>
    </w:p>
    <w:p w14:paraId="7937C826" w14:textId="77777777" w:rsidR="00834A82" w:rsidRDefault="00834A82" w:rsidP="00834A82">
      <w:pPr>
        <w:pStyle w:val="BodyText"/>
        <w:ind w:left="113" w:right="172"/>
      </w:pPr>
    </w:p>
    <w:p w14:paraId="5F945178" w14:textId="0C42C978" w:rsidR="001F2417" w:rsidRPr="00834A82" w:rsidRDefault="009948C8" w:rsidP="00834A82">
      <w:pPr>
        <w:pStyle w:val="BodyText"/>
        <w:ind w:left="113" w:right="172"/>
        <w:rPr>
          <w:b/>
          <w:bCs/>
        </w:rPr>
      </w:pPr>
      <w:r w:rsidRPr="00834A82">
        <w:rPr>
          <w:b/>
          <w:bCs/>
        </w:rPr>
        <w:t>Contribution</w:t>
      </w:r>
      <w:r w:rsidRPr="00834A82">
        <w:rPr>
          <w:b/>
          <w:bCs/>
          <w:spacing w:val="-6"/>
        </w:rPr>
        <w:t xml:space="preserve"> </w:t>
      </w:r>
      <w:r w:rsidRPr="00834A82">
        <w:rPr>
          <w:b/>
          <w:bCs/>
        </w:rPr>
        <w:t>to</w:t>
      </w:r>
      <w:r w:rsidRPr="00834A82">
        <w:rPr>
          <w:b/>
          <w:bCs/>
          <w:spacing w:val="-1"/>
        </w:rPr>
        <w:t xml:space="preserve"> </w:t>
      </w:r>
      <w:r w:rsidRPr="00834A82">
        <w:rPr>
          <w:b/>
          <w:bCs/>
        </w:rPr>
        <w:t>Spiritual,</w:t>
      </w:r>
      <w:r w:rsidRPr="00834A82">
        <w:rPr>
          <w:b/>
          <w:bCs/>
          <w:spacing w:val="-2"/>
        </w:rPr>
        <w:t xml:space="preserve"> </w:t>
      </w:r>
      <w:r w:rsidRPr="00834A82">
        <w:rPr>
          <w:b/>
          <w:bCs/>
        </w:rPr>
        <w:t>Moral,</w:t>
      </w:r>
      <w:r w:rsidRPr="00834A82">
        <w:rPr>
          <w:b/>
          <w:bCs/>
          <w:spacing w:val="-4"/>
        </w:rPr>
        <w:t xml:space="preserve"> </w:t>
      </w:r>
      <w:r w:rsidRPr="00834A82">
        <w:rPr>
          <w:b/>
          <w:bCs/>
        </w:rPr>
        <w:t>Social</w:t>
      </w:r>
      <w:r w:rsidRPr="00834A82">
        <w:rPr>
          <w:b/>
          <w:bCs/>
          <w:spacing w:val="-4"/>
        </w:rPr>
        <w:t xml:space="preserve"> </w:t>
      </w:r>
      <w:r w:rsidRPr="00834A82">
        <w:rPr>
          <w:b/>
          <w:bCs/>
        </w:rPr>
        <w:t>and</w:t>
      </w:r>
      <w:r w:rsidRPr="00834A82">
        <w:rPr>
          <w:b/>
          <w:bCs/>
          <w:spacing w:val="-1"/>
        </w:rPr>
        <w:t xml:space="preserve"> </w:t>
      </w:r>
      <w:r w:rsidRPr="00834A82">
        <w:rPr>
          <w:b/>
          <w:bCs/>
        </w:rPr>
        <w:t xml:space="preserve">Cultural </w:t>
      </w:r>
      <w:r w:rsidRPr="00834A82">
        <w:rPr>
          <w:b/>
          <w:bCs/>
          <w:spacing w:val="-2"/>
        </w:rPr>
        <w:t>development</w:t>
      </w:r>
    </w:p>
    <w:p w14:paraId="58065683" w14:textId="1E07F16A" w:rsidR="001F2417" w:rsidRDefault="009948C8">
      <w:pPr>
        <w:pStyle w:val="BodyText"/>
        <w:ind w:left="113"/>
      </w:pPr>
      <w:r>
        <w:t xml:space="preserve">We </w:t>
      </w:r>
      <w:proofErr w:type="spellStart"/>
      <w:r>
        <w:t>recognise</w:t>
      </w:r>
      <w:proofErr w:type="spellEnd"/>
      <w:r>
        <w:t xml:space="preserve"> that although SMSC development should be fostered across the whole curriculum, acts</w:t>
      </w:r>
      <w:r>
        <w:rPr>
          <w:spacing w:val="-2"/>
        </w:rPr>
        <w:t xml:space="preserve"> </w:t>
      </w:r>
      <w:r>
        <w:t>of</w:t>
      </w:r>
      <w:r>
        <w:rPr>
          <w:spacing w:val="-3"/>
        </w:rPr>
        <w:t xml:space="preserve"> </w:t>
      </w:r>
      <w:r>
        <w:t>Collective</w:t>
      </w:r>
      <w:r>
        <w:rPr>
          <w:spacing w:val="-4"/>
        </w:rPr>
        <w:t xml:space="preserve"> </w:t>
      </w:r>
      <w:r>
        <w:t>Worship</w:t>
      </w:r>
      <w:r>
        <w:rPr>
          <w:spacing w:val="-1"/>
        </w:rPr>
        <w:t xml:space="preserve"> </w:t>
      </w:r>
      <w:r>
        <w:t>provide</w:t>
      </w:r>
      <w:r>
        <w:rPr>
          <w:spacing w:val="-4"/>
        </w:rPr>
        <w:t xml:space="preserve"> </w:t>
      </w:r>
      <w:r>
        <w:t>a</w:t>
      </w:r>
      <w:r>
        <w:rPr>
          <w:spacing w:val="-2"/>
        </w:rPr>
        <w:t xml:space="preserve"> </w:t>
      </w:r>
      <w:r>
        <w:t>multitude</w:t>
      </w:r>
      <w:r>
        <w:rPr>
          <w:spacing w:val="-3"/>
        </w:rPr>
        <w:t xml:space="preserve"> </w:t>
      </w:r>
      <w:r>
        <w:t>of</w:t>
      </w:r>
      <w:r>
        <w:rPr>
          <w:spacing w:val="-3"/>
        </w:rPr>
        <w:t xml:space="preserve"> </w:t>
      </w:r>
      <w:r>
        <w:t>opportunities</w:t>
      </w:r>
      <w:r>
        <w:rPr>
          <w:spacing w:val="-1"/>
        </w:rPr>
        <w:t xml:space="preserve"> </w:t>
      </w:r>
      <w:r>
        <w:t>in</w:t>
      </w:r>
      <w:r>
        <w:rPr>
          <w:spacing w:val="-1"/>
        </w:rPr>
        <w:t xml:space="preserve"> </w:t>
      </w:r>
      <w:r>
        <w:t>this</w:t>
      </w:r>
      <w:r>
        <w:rPr>
          <w:spacing w:val="-2"/>
        </w:rPr>
        <w:t xml:space="preserve"> </w:t>
      </w:r>
      <w:r>
        <w:t>area.</w:t>
      </w:r>
      <w:r>
        <w:rPr>
          <w:spacing w:val="40"/>
        </w:rPr>
        <w:t xml:space="preserve"> </w:t>
      </w:r>
      <w:r>
        <w:t>For</w:t>
      </w:r>
      <w:r>
        <w:rPr>
          <w:spacing w:val="-4"/>
        </w:rPr>
        <w:t xml:space="preserve"> </w:t>
      </w:r>
      <w:r>
        <w:t>example,</w:t>
      </w:r>
      <w:r>
        <w:rPr>
          <w:spacing w:val="-4"/>
        </w:rPr>
        <w:t xml:space="preserve"> </w:t>
      </w:r>
      <w:r>
        <w:t>children</w:t>
      </w:r>
      <w:r w:rsidR="00DF6383">
        <w:t xml:space="preserve"> </w:t>
      </w:r>
      <w:r>
        <w:t xml:space="preserve">will be encouraged to reflect on and celebrate the deeper meanings of life, consider their own behaviour and </w:t>
      </w:r>
      <w:proofErr w:type="spellStart"/>
      <w:r>
        <w:t>recognise</w:t>
      </w:r>
      <w:proofErr w:type="spellEnd"/>
      <w:r>
        <w:t xml:space="preserve"> the need for forgiveness, appreciate the contributions of others and respond to their needs, value their own culture and the cultures of others.</w:t>
      </w:r>
    </w:p>
    <w:p w14:paraId="0631CB57" w14:textId="77777777" w:rsidR="001F2417" w:rsidRDefault="001F2417">
      <w:pPr>
        <w:pStyle w:val="BodyText"/>
        <w:spacing w:before="1"/>
      </w:pPr>
    </w:p>
    <w:p w14:paraId="3F5283B9" w14:textId="77777777" w:rsidR="001F2417" w:rsidRDefault="009948C8">
      <w:pPr>
        <w:pStyle w:val="Heading1"/>
      </w:pPr>
      <w:r>
        <w:t>Monitoring</w:t>
      </w:r>
      <w:r>
        <w:rPr>
          <w:spacing w:val="-4"/>
        </w:rPr>
        <w:t xml:space="preserve"> </w:t>
      </w:r>
      <w:r>
        <w:t>and</w:t>
      </w:r>
      <w:r>
        <w:rPr>
          <w:spacing w:val="-1"/>
        </w:rPr>
        <w:t xml:space="preserve"> </w:t>
      </w:r>
      <w:r>
        <w:rPr>
          <w:spacing w:val="-2"/>
        </w:rPr>
        <w:t>Evaluation</w:t>
      </w:r>
    </w:p>
    <w:p w14:paraId="5B94361C" w14:textId="77777777" w:rsidR="001F2417" w:rsidRDefault="009948C8">
      <w:pPr>
        <w:pStyle w:val="BodyText"/>
        <w:ind w:left="113" w:right="179"/>
      </w:pPr>
      <w:r>
        <w:t>We aim to develop the monitoring and evaluation of Collective Worship by continuing to keep records of Collective Worship and surveying adults and children as to their views on its effectiveness.</w:t>
      </w:r>
      <w:r>
        <w:rPr>
          <w:spacing w:val="40"/>
        </w:rPr>
        <w:t xml:space="preserve"> </w:t>
      </w:r>
      <w:r>
        <w:t>We intend to make the criteria for successful worship available to all those who plan</w:t>
      </w:r>
      <w:r>
        <w:rPr>
          <w:spacing w:val="-4"/>
        </w:rPr>
        <w:t xml:space="preserve"> </w:t>
      </w:r>
      <w:r>
        <w:t>and</w:t>
      </w:r>
      <w:r>
        <w:rPr>
          <w:spacing w:val="-4"/>
        </w:rPr>
        <w:t xml:space="preserve"> </w:t>
      </w:r>
      <w:r>
        <w:t>lead</w:t>
      </w:r>
      <w:r>
        <w:rPr>
          <w:spacing w:val="-2"/>
        </w:rPr>
        <w:t xml:space="preserve"> </w:t>
      </w:r>
      <w:r>
        <w:t>it</w:t>
      </w:r>
      <w:r>
        <w:rPr>
          <w:spacing w:val="-2"/>
        </w:rPr>
        <w:t xml:space="preserve"> </w:t>
      </w:r>
      <w:r>
        <w:t>before</w:t>
      </w:r>
      <w:r>
        <w:rPr>
          <w:spacing w:val="-2"/>
        </w:rPr>
        <w:t xml:space="preserve"> </w:t>
      </w:r>
      <w:r>
        <w:t>asking</w:t>
      </w:r>
      <w:r>
        <w:rPr>
          <w:spacing w:val="-3"/>
        </w:rPr>
        <w:t xml:space="preserve"> </w:t>
      </w:r>
      <w:r>
        <w:t>them</w:t>
      </w:r>
      <w:r>
        <w:rPr>
          <w:spacing w:val="-2"/>
        </w:rPr>
        <w:t xml:space="preserve"> </w:t>
      </w:r>
      <w:r>
        <w:t>to</w:t>
      </w:r>
      <w:r>
        <w:rPr>
          <w:spacing w:val="-2"/>
        </w:rPr>
        <w:t xml:space="preserve"> </w:t>
      </w:r>
      <w:r>
        <w:t>submit</w:t>
      </w:r>
      <w:r>
        <w:rPr>
          <w:spacing w:val="-2"/>
        </w:rPr>
        <w:t xml:space="preserve"> </w:t>
      </w:r>
      <w:r>
        <w:t>short</w:t>
      </w:r>
      <w:r>
        <w:rPr>
          <w:spacing w:val="-4"/>
        </w:rPr>
        <w:t xml:space="preserve"> </w:t>
      </w:r>
      <w:r>
        <w:t>term</w:t>
      </w:r>
      <w:r>
        <w:rPr>
          <w:spacing w:val="-4"/>
        </w:rPr>
        <w:t xml:space="preserve"> </w:t>
      </w:r>
      <w:r>
        <w:t>plans.</w:t>
      </w:r>
      <w:r>
        <w:rPr>
          <w:spacing w:val="40"/>
        </w:rPr>
        <w:t xml:space="preserve"> </w:t>
      </w:r>
      <w:r>
        <w:t>The</w:t>
      </w:r>
      <w:r>
        <w:rPr>
          <w:spacing w:val="-1"/>
        </w:rPr>
        <w:t xml:space="preserve"> </w:t>
      </w:r>
      <w:r>
        <w:t>coordinator</w:t>
      </w:r>
      <w:r>
        <w:rPr>
          <w:spacing w:val="-2"/>
        </w:rPr>
        <w:t xml:space="preserve"> </w:t>
      </w:r>
      <w:r>
        <w:t>and</w:t>
      </w:r>
      <w:r>
        <w:rPr>
          <w:spacing w:val="-4"/>
        </w:rPr>
        <w:t xml:space="preserve"> </w:t>
      </w:r>
      <w:r>
        <w:t>others</w:t>
      </w:r>
      <w:r>
        <w:rPr>
          <w:spacing w:val="-5"/>
        </w:rPr>
        <w:t xml:space="preserve"> </w:t>
      </w:r>
      <w:r>
        <w:t>will routinely observe and monitor acts of Collective Worship in line with these criteria.</w:t>
      </w:r>
    </w:p>
    <w:p w14:paraId="5FECAB35" w14:textId="77777777" w:rsidR="001F2417" w:rsidRDefault="001F2417">
      <w:pPr>
        <w:pStyle w:val="BodyText"/>
      </w:pPr>
    </w:p>
    <w:p w14:paraId="157104B2" w14:textId="77777777" w:rsidR="001F2417" w:rsidRDefault="009948C8">
      <w:pPr>
        <w:pStyle w:val="Heading1"/>
      </w:pPr>
      <w:r>
        <w:rPr>
          <w:spacing w:val="-2"/>
        </w:rPr>
        <w:t>Inclusion</w:t>
      </w:r>
    </w:p>
    <w:p w14:paraId="2BCDDE7B" w14:textId="2E894E49" w:rsidR="001F2417" w:rsidRDefault="009948C8">
      <w:pPr>
        <w:pStyle w:val="BodyText"/>
        <w:ind w:left="113" w:right="179"/>
      </w:pPr>
      <w:r>
        <w:t>We</w:t>
      </w:r>
      <w:r>
        <w:rPr>
          <w:spacing w:val="-2"/>
        </w:rPr>
        <w:t xml:space="preserve"> </w:t>
      </w:r>
      <w:r>
        <w:t>are</w:t>
      </w:r>
      <w:r>
        <w:rPr>
          <w:spacing w:val="-4"/>
        </w:rPr>
        <w:t xml:space="preserve"> </w:t>
      </w:r>
      <w:r>
        <w:t>committed</w:t>
      </w:r>
      <w:r>
        <w:rPr>
          <w:spacing w:val="-3"/>
        </w:rPr>
        <w:t xml:space="preserve"> </w:t>
      </w:r>
      <w:r>
        <w:t>to</w:t>
      </w:r>
      <w:r>
        <w:rPr>
          <w:spacing w:val="-2"/>
        </w:rPr>
        <w:t xml:space="preserve"> </w:t>
      </w:r>
      <w:r>
        <w:t>equality</w:t>
      </w:r>
      <w:r>
        <w:rPr>
          <w:spacing w:val="-5"/>
        </w:rPr>
        <w:t xml:space="preserve"> </w:t>
      </w:r>
      <w:r>
        <w:t>of</w:t>
      </w:r>
      <w:r>
        <w:rPr>
          <w:spacing w:val="-4"/>
        </w:rPr>
        <w:t xml:space="preserve"> </w:t>
      </w:r>
      <w:r>
        <w:t>opportunity</w:t>
      </w:r>
      <w:r>
        <w:rPr>
          <w:spacing w:val="-3"/>
        </w:rPr>
        <w:t xml:space="preserve"> </w:t>
      </w:r>
      <w:r>
        <w:t>regardless</w:t>
      </w:r>
      <w:r>
        <w:rPr>
          <w:spacing w:val="-3"/>
        </w:rPr>
        <w:t xml:space="preserve"> </w:t>
      </w:r>
      <w:r>
        <w:t>of</w:t>
      </w:r>
      <w:r>
        <w:rPr>
          <w:spacing w:val="-2"/>
        </w:rPr>
        <w:t xml:space="preserve"> </w:t>
      </w:r>
      <w:r>
        <w:t>race,</w:t>
      </w:r>
      <w:r>
        <w:rPr>
          <w:spacing w:val="-3"/>
        </w:rPr>
        <w:t xml:space="preserve"> </w:t>
      </w:r>
      <w:r>
        <w:t>gender,</w:t>
      </w:r>
      <w:r>
        <w:rPr>
          <w:spacing w:val="-4"/>
        </w:rPr>
        <w:t xml:space="preserve"> </w:t>
      </w:r>
      <w:r>
        <w:t>cultural</w:t>
      </w:r>
      <w:r>
        <w:rPr>
          <w:spacing w:val="-4"/>
        </w:rPr>
        <w:t xml:space="preserve"> </w:t>
      </w:r>
      <w:r>
        <w:t>background, ability or any physical or sensory disability.</w:t>
      </w:r>
      <w:r>
        <w:rPr>
          <w:spacing w:val="40"/>
        </w:rPr>
        <w:t xml:space="preserve"> </w:t>
      </w:r>
      <w:r>
        <w:t>We therefore aim to make Collective Worship accessible to</w:t>
      </w:r>
      <w:r>
        <w:rPr>
          <w:spacing w:val="-2"/>
        </w:rPr>
        <w:t xml:space="preserve"> </w:t>
      </w:r>
      <w:r>
        <w:t>all</w:t>
      </w:r>
      <w:r>
        <w:rPr>
          <w:spacing w:val="-2"/>
        </w:rPr>
        <w:t xml:space="preserve"> </w:t>
      </w:r>
      <w:r>
        <w:t>and</w:t>
      </w:r>
      <w:r>
        <w:rPr>
          <w:spacing w:val="-1"/>
        </w:rPr>
        <w:t xml:space="preserve"> </w:t>
      </w:r>
      <w:r>
        <w:t>accommodate ourselves</w:t>
      </w:r>
      <w:r>
        <w:rPr>
          <w:spacing w:val="-2"/>
        </w:rPr>
        <w:t xml:space="preserve"> </w:t>
      </w:r>
      <w:r>
        <w:t>to</w:t>
      </w:r>
      <w:r>
        <w:rPr>
          <w:spacing w:val="-2"/>
        </w:rPr>
        <w:t xml:space="preserve"> </w:t>
      </w:r>
      <w:r>
        <w:t>individual</w:t>
      </w:r>
      <w:r>
        <w:rPr>
          <w:spacing w:val="-2"/>
        </w:rPr>
        <w:t xml:space="preserve"> </w:t>
      </w:r>
      <w:r>
        <w:t>needs</w:t>
      </w:r>
      <w:r>
        <w:rPr>
          <w:spacing w:val="-2"/>
        </w:rPr>
        <w:t xml:space="preserve"> </w:t>
      </w:r>
      <w:r>
        <w:t>when appropriate.</w:t>
      </w:r>
    </w:p>
    <w:p w14:paraId="13DCE8E8" w14:textId="77777777" w:rsidR="001F2417" w:rsidRDefault="001F2417">
      <w:pPr>
        <w:pStyle w:val="BodyText"/>
        <w:spacing w:before="1"/>
      </w:pPr>
    </w:p>
    <w:p w14:paraId="1CDFC60E" w14:textId="77777777" w:rsidR="001F2417" w:rsidRDefault="009948C8">
      <w:pPr>
        <w:pStyle w:val="Heading1"/>
      </w:pPr>
      <w:r>
        <w:t>Implementation</w:t>
      </w:r>
      <w:r>
        <w:rPr>
          <w:spacing w:val="-3"/>
        </w:rPr>
        <w:t xml:space="preserve"> </w:t>
      </w:r>
      <w:r>
        <w:t>of</w:t>
      </w:r>
      <w:r>
        <w:rPr>
          <w:spacing w:val="-2"/>
        </w:rPr>
        <w:t xml:space="preserve"> Policy</w:t>
      </w:r>
    </w:p>
    <w:p w14:paraId="4FBDBC49" w14:textId="77777777" w:rsidR="001F2417" w:rsidRDefault="009948C8">
      <w:pPr>
        <w:pStyle w:val="BodyText"/>
        <w:ind w:left="113" w:right="68"/>
      </w:pPr>
      <w:r>
        <w:t xml:space="preserve">The </w:t>
      </w:r>
      <w:proofErr w:type="gramStart"/>
      <w:r>
        <w:t>Principal</w:t>
      </w:r>
      <w:proofErr w:type="gramEnd"/>
      <w:r>
        <w:t>/headteacher as Collective Worship Coordinator is responsible for this policy which will</w:t>
      </w:r>
      <w:r>
        <w:rPr>
          <w:spacing w:val="-2"/>
        </w:rPr>
        <w:t xml:space="preserve"> </w:t>
      </w:r>
      <w:r>
        <w:t>be</w:t>
      </w:r>
      <w:r>
        <w:rPr>
          <w:spacing w:val="-1"/>
        </w:rPr>
        <w:t xml:space="preserve"> </w:t>
      </w:r>
      <w:r>
        <w:t>reviewed every</w:t>
      </w:r>
      <w:r>
        <w:rPr>
          <w:spacing w:val="-1"/>
        </w:rPr>
        <w:t xml:space="preserve"> </w:t>
      </w:r>
      <w:r>
        <w:t>two</w:t>
      </w:r>
      <w:r>
        <w:rPr>
          <w:spacing w:val="-1"/>
        </w:rPr>
        <w:t xml:space="preserve"> </w:t>
      </w:r>
      <w:r>
        <w:t>years.</w:t>
      </w:r>
      <w:r>
        <w:rPr>
          <w:spacing w:val="40"/>
        </w:rPr>
        <w:t xml:space="preserve"> </w:t>
      </w:r>
      <w:r>
        <w:t>Its</w:t>
      </w:r>
      <w:r>
        <w:rPr>
          <w:spacing w:val="-1"/>
        </w:rPr>
        <w:t xml:space="preserve"> </w:t>
      </w:r>
      <w:r>
        <w:t>implementation</w:t>
      </w:r>
      <w:r>
        <w:rPr>
          <w:spacing w:val="-2"/>
        </w:rPr>
        <w:t xml:space="preserve"> </w:t>
      </w:r>
      <w:r>
        <w:t>is</w:t>
      </w:r>
      <w:r>
        <w:rPr>
          <w:spacing w:val="-3"/>
        </w:rPr>
        <w:t xml:space="preserve"> </w:t>
      </w:r>
      <w:r>
        <w:t>the</w:t>
      </w:r>
      <w:r>
        <w:rPr>
          <w:spacing w:val="-4"/>
        </w:rPr>
        <w:t xml:space="preserve"> </w:t>
      </w:r>
      <w:r>
        <w:t>responsibility</w:t>
      </w:r>
      <w:r>
        <w:rPr>
          <w:spacing w:val="-5"/>
        </w:rPr>
        <w:t xml:space="preserve"> </w:t>
      </w:r>
      <w:r>
        <w:t>of</w:t>
      </w:r>
      <w:r>
        <w:rPr>
          <w:spacing w:val="-3"/>
        </w:rPr>
        <w:t xml:space="preserve"> </w:t>
      </w:r>
      <w:r>
        <w:t>all</w:t>
      </w:r>
      <w:r>
        <w:rPr>
          <w:spacing w:val="-4"/>
        </w:rPr>
        <w:t xml:space="preserve"> </w:t>
      </w:r>
      <w:r>
        <w:t>those planning</w:t>
      </w:r>
      <w:r>
        <w:rPr>
          <w:spacing w:val="-2"/>
        </w:rPr>
        <w:t xml:space="preserve"> </w:t>
      </w:r>
      <w:r>
        <w:t>and leading Collective Worship.</w:t>
      </w:r>
    </w:p>
    <w:p w14:paraId="3CED1503" w14:textId="77777777" w:rsidR="001F2417" w:rsidRDefault="001F2417">
      <w:pPr>
        <w:pStyle w:val="BodyText"/>
        <w:spacing w:before="12"/>
        <w:rPr>
          <w:sz w:val="23"/>
        </w:rPr>
      </w:pPr>
    </w:p>
    <w:p w14:paraId="6E4BDB6B" w14:textId="77777777" w:rsidR="001F2417" w:rsidRDefault="009948C8">
      <w:pPr>
        <w:pStyle w:val="Heading1"/>
      </w:pPr>
      <w:r>
        <w:rPr>
          <w:spacing w:val="-2"/>
        </w:rPr>
        <w:t>Review</w:t>
      </w:r>
    </w:p>
    <w:p w14:paraId="6F2D9513" w14:textId="77777777" w:rsidR="001F2417" w:rsidRDefault="009948C8">
      <w:pPr>
        <w:pStyle w:val="BodyText"/>
        <w:ind w:left="113"/>
      </w:pPr>
      <w:r>
        <w:t>This</w:t>
      </w:r>
      <w:r>
        <w:rPr>
          <w:spacing w:val="-4"/>
        </w:rPr>
        <w:t xml:space="preserve"> </w:t>
      </w:r>
      <w:r>
        <w:t>policy</w:t>
      </w:r>
      <w:r>
        <w:rPr>
          <w:spacing w:val="-1"/>
        </w:rPr>
        <w:t xml:space="preserve"> </w:t>
      </w:r>
      <w:r>
        <w:t>will</w:t>
      </w:r>
      <w:r>
        <w:rPr>
          <w:spacing w:val="-2"/>
        </w:rPr>
        <w:t xml:space="preserve"> </w:t>
      </w:r>
      <w:r>
        <w:t>be</w:t>
      </w:r>
      <w:r>
        <w:rPr>
          <w:spacing w:val="-3"/>
        </w:rPr>
        <w:t xml:space="preserve"> </w:t>
      </w:r>
      <w:r>
        <w:t>reviewed every</w:t>
      </w:r>
      <w:r>
        <w:rPr>
          <w:spacing w:val="1"/>
        </w:rPr>
        <w:t xml:space="preserve"> </w:t>
      </w:r>
      <w:r>
        <w:t xml:space="preserve">two </w:t>
      </w:r>
      <w:r>
        <w:rPr>
          <w:spacing w:val="-2"/>
        </w:rPr>
        <w:t>years.</w:t>
      </w:r>
    </w:p>
    <w:p w14:paraId="42BCE7D3" w14:textId="77777777" w:rsidR="001F2417" w:rsidRDefault="001F2417">
      <w:pPr>
        <w:pStyle w:val="BodyText"/>
        <w:spacing w:before="11"/>
        <w:rPr>
          <w:sz w:val="23"/>
        </w:rPr>
      </w:pPr>
    </w:p>
    <w:p w14:paraId="64164F1C" w14:textId="77777777" w:rsidR="001F2417" w:rsidRDefault="009948C8">
      <w:pPr>
        <w:pStyle w:val="Heading1"/>
        <w:spacing w:before="1" w:line="292" w:lineRule="exact"/>
      </w:pPr>
      <w:r>
        <w:t>Links</w:t>
      </w:r>
      <w:r>
        <w:rPr>
          <w:spacing w:val="-2"/>
        </w:rPr>
        <w:t xml:space="preserve"> </w:t>
      </w:r>
      <w:r>
        <w:t>to</w:t>
      </w:r>
      <w:r>
        <w:rPr>
          <w:spacing w:val="-1"/>
        </w:rPr>
        <w:t xml:space="preserve"> </w:t>
      </w:r>
      <w:r>
        <w:t xml:space="preserve">Other </w:t>
      </w:r>
      <w:r>
        <w:rPr>
          <w:spacing w:val="-2"/>
        </w:rPr>
        <w:t>Policies:</w:t>
      </w:r>
    </w:p>
    <w:p w14:paraId="790E2E8A" w14:textId="02664344" w:rsidR="001F2417" w:rsidRDefault="00530D78">
      <w:pPr>
        <w:pStyle w:val="ListParagraph"/>
        <w:numPr>
          <w:ilvl w:val="0"/>
          <w:numId w:val="1"/>
        </w:numPr>
        <w:tabs>
          <w:tab w:val="left" w:pos="833"/>
          <w:tab w:val="left" w:pos="834"/>
        </w:tabs>
        <w:spacing w:before="1"/>
        <w:ind w:hanging="361"/>
        <w:rPr>
          <w:rFonts w:ascii="Symbol" w:hAnsi="Symbol"/>
          <w:sz w:val="24"/>
        </w:rPr>
      </w:pPr>
      <w:r>
        <w:rPr>
          <w:sz w:val="24"/>
        </w:rPr>
        <w:t>Spirituality/Spiritual Development Policy</w:t>
      </w:r>
    </w:p>
    <w:sectPr w:rsidR="001F2417">
      <w:footerReference w:type="default" r:id="rId11"/>
      <w:pgSz w:w="11910" w:h="16840"/>
      <w:pgMar w:top="1320" w:right="1040" w:bottom="1640" w:left="1020" w:header="0" w:footer="1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F275" w14:textId="77777777" w:rsidR="009B7287" w:rsidRDefault="009B7287">
      <w:r>
        <w:separator/>
      </w:r>
    </w:p>
  </w:endnote>
  <w:endnote w:type="continuationSeparator" w:id="0">
    <w:p w14:paraId="6934E10F" w14:textId="77777777" w:rsidR="009B7287" w:rsidRDefault="009B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2150" w14:textId="623C7B03" w:rsidR="001F2417" w:rsidRDefault="001F241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6A94" w14:textId="77777777" w:rsidR="009B7287" w:rsidRDefault="009B7287">
      <w:r>
        <w:separator/>
      </w:r>
    </w:p>
  </w:footnote>
  <w:footnote w:type="continuationSeparator" w:id="0">
    <w:p w14:paraId="50FD2515" w14:textId="77777777" w:rsidR="009B7287" w:rsidRDefault="009B7287">
      <w:r>
        <w:continuationSeparator/>
      </w:r>
    </w:p>
  </w:footnote>
  <w:footnote w:id="1">
    <w:p w14:paraId="51AA5A55" w14:textId="725B2659" w:rsidR="00A534C4" w:rsidRPr="00A534C4" w:rsidRDefault="00A534C4">
      <w:pPr>
        <w:pStyle w:val="FootnoteText"/>
        <w:rPr>
          <w:lang w:val="en-GB"/>
        </w:rPr>
      </w:pPr>
      <w:r>
        <w:rPr>
          <w:rStyle w:val="FootnoteReference"/>
        </w:rPr>
        <w:footnoteRef/>
      </w:r>
      <w:r>
        <w:t xml:space="preserve"> </w:t>
      </w:r>
      <w:hyperlink r:id="rId1" w:history="1">
        <w:r w:rsidRPr="00E109FB">
          <w:rPr>
            <w:rStyle w:val="Hyperlink"/>
          </w:rPr>
          <w:t>https://www.churchofengland.org/sites/default/files/2021-05/Collective%20Worship%20Guidance%2018052021.pdf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3D6FE44"/>
    <w:lvl w:ilvl="0" w:tplc="387EAF34">
      <w:start w:val="1"/>
      <w:numFmt w:val="lowerLetter"/>
      <w:lvlText w:val="%1)"/>
      <w:lvlJc w:val="left"/>
      <w:pPr>
        <w:ind w:left="720" w:hanging="360"/>
      </w:pPr>
      <w:rPr>
        <w:rFonts w:ascii="Calibri" w:eastAsia="Calibri" w:hAnsi="Calibri" w:cs="Times"/>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2ED440D2"/>
    <w:multiLevelType w:val="hybridMultilevel"/>
    <w:tmpl w:val="F3F6D5A2"/>
    <w:lvl w:ilvl="0" w:tplc="5E2E86CE">
      <w:start w:val="1"/>
      <w:numFmt w:val="decimal"/>
      <w:lvlText w:val="%1)"/>
      <w:lvlJc w:val="left"/>
      <w:pPr>
        <w:ind w:left="1020" w:hanging="360"/>
      </w:pPr>
    </w:lvl>
    <w:lvl w:ilvl="1" w:tplc="24F0783C">
      <w:start w:val="1"/>
      <w:numFmt w:val="decimal"/>
      <w:lvlText w:val="%2)"/>
      <w:lvlJc w:val="left"/>
      <w:pPr>
        <w:ind w:left="1020" w:hanging="360"/>
      </w:pPr>
    </w:lvl>
    <w:lvl w:ilvl="2" w:tplc="FB30264C">
      <w:start w:val="1"/>
      <w:numFmt w:val="decimal"/>
      <w:lvlText w:val="%3)"/>
      <w:lvlJc w:val="left"/>
      <w:pPr>
        <w:ind w:left="1020" w:hanging="360"/>
      </w:pPr>
    </w:lvl>
    <w:lvl w:ilvl="3" w:tplc="A56817D2">
      <w:start w:val="1"/>
      <w:numFmt w:val="decimal"/>
      <w:lvlText w:val="%4)"/>
      <w:lvlJc w:val="left"/>
      <w:pPr>
        <w:ind w:left="1020" w:hanging="360"/>
      </w:pPr>
    </w:lvl>
    <w:lvl w:ilvl="4" w:tplc="4D10C53E">
      <w:start w:val="1"/>
      <w:numFmt w:val="decimal"/>
      <w:lvlText w:val="%5)"/>
      <w:lvlJc w:val="left"/>
      <w:pPr>
        <w:ind w:left="1020" w:hanging="360"/>
      </w:pPr>
    </w:lvl>
    <w:lvl w:ilvl="5" w:tplc="6E0097B6">
      <w:start w:val="1"/>
      <w:numFmt w:val="decimal"/>
      <w:lvlText w:val="%6)"/>
      <w:lvlJc w:val="left"/>
      <w:pPr>
        <w:ind w:left="1020" w:hanging="360"/>
      </w:pPr>
    </w:lvl>
    <w:lvl w:ilvl="6" w:tplc="A5BA825A">
      <w:start w:val="1"/>
      <w:numFmt w:val="decimal"/>
      <w:lvlText w:val="%7)"/>
      <w:lvlJc w:val="left"/>
      <w:pPr>
        <w:ind w:left="1020" w:hanging="360"/>
      </w:pPr>
    </w:lvl>
    <w:lvl w:ilvl="7" w:tplc="3DA0A128">
      <w:start w:val="1"/>
      <w:numFmt w:val="decimal"/>
      <w:lvlText w:val="%8)"/>
      <w:lvlJc w:val="left"/>
      <w:pPr>
        <w:ind w:left="1020" w:hanging="360"/>
      </w:pPr>
    </w:lvl>
    <w:lvl w:ilvl="8" w:tplc="18FCBEFE">
      <w:start w:val="1"/>
      <w:numFmt w:val="decimal"/>
      <w:lvlText w:val="%9)"/>
      <w:lvlJc w:val="left"/>
      <w:pPr>
        <w:ind w:left="1020" w:hanging="360"/>
      </w:pPr>
    </w:lvl>
  </w:abstractNum>
  <w:abstractNum w:abstractNumId="2" w15:restartNumberingAfterBreak="0">
    <w:nsid w:val="424E7523"/>
    <w:multiLevelType w:val="hybridMultilevel"/>
    <w:tmpl w:val="1A6E2FAC"/>
    <w:lvl w:ilvl="0" w:tplc="3F5632C8">
      <w:numFmt w:val="bullet"/>
      <w:lvlText w:val=""/>
      <w:lvlJc w:val="left"/>
      <w:pPr>
        <w:ind w:left="833" w:hanging="360"/>
      </w:pPr>
      <w:rPr>
        <w:rFonts w:ascii="Symbol" w:eastAsia="Symbol" w:hAnsi="Symbol" w:cs="Symbol" w:hint="default"/>
        <w:w w:val="99"/>
        <w:lang w:val="en-US" w:eastAsia="en-US" w:bidi="ar-SA"/>
      </w:rPr>
    </w:lvl>
    <w:lvl w:ilvl="1" w:tplc="90BE6812">
      <w:numFmt w:val="bullet"/>
      <w:lvlText w:val="•"/>
      <w:lvlJc w:val="left"/>
      <w:pPr>
        <w:ind w:left="1740" w:hanging="360"/>
      </w:pPr>
      <w:rPr>
        <w:rFonts w:hint="default"/>
        <w:lang w:val="en-US" w:eastAsia="en-US" w:bidi="ar-SA"/>
      </w:rPr>
    </w:lvl>
    <w:lvl w:ilvl="2" w:tplc="08727426">
      <w:numFmt w:val="bullet"/>
      <w:lvlText w:val="•"/>
      <w:lvlJc w:val="left"/>
      <w:pPr>
        <w:ind w:left="2640" w:hanging="360"/>
      </w:pPr>
      <w:rPr>
        <w:rFonts w:hint="default"/>
        <w:lang w:val="en-US" w:eastAsia="en-US" w:bidi="ar-SA"/>
      </w:rPr>
    </w:lvl>
    <w:lvl w:ilvl="3" w:tplc="4B00D79E">
      <w:numFmt w:val="bullet"/>
      <w:lvlText w:val="•"/>
      <w:lvlJc w:val="left"/>
      <w:pPr>
        <w:ind w:left="3541" w:hanging="360"/>
      </w:pPr>
      <w:rPr>
        <w:rFonts w:hint="default"/>
        <w:lang w:val="en-US" w:eastAsia="en-US" w:bidi="ar-SA"/>
      </w:rPr>
    </w:lvl>
    <w:lvl w:ilvl="4" w:tplc="5574BAE4">
      <w:numFmt w:val="bullet"/>
      <w:lvlText w:val="•"/>
      <w:lvlJc w:val="left"/>
      <w:pPr>
        <w:ind w:left="4441" w:hanging="360"/>
      </w:pPr>
      <w:rPr>
        <w:rFonts w:hint="default"/>
        <w:lang w:val="en-US" w:eastAsia="en-US" w:bidi="ar-SA"/>
      </w:rPr>
    </w:lvl>
    <w:lvl w:ilvl="5" w:tplc="60EA7B7E">
      <w:numFmt w:val="bullet"/>
      <w:lvlText w:val="•"/>
      <w:lvlJc w:val="left"/>
      <w:pPr>
        <w:ind w:left="5342" w:hanging="360"/>
      </w:pPr>
      <w:rPr>
        <w:rFonts w:hint="default"/>
        <w:lang w:val="en-US" w:eastAsia="en-US" w:bidi="ar-SA"/>
      </w:rPr>
    </w:lvl>
    <w:lvl w:ilvl="6" w:tplc="28E2AA36">
      <w:numFmt w:val="bullet"/>
      <w:lvlText w:val="•"/>
      <w:lvlJc w:val="left"/>
      <w:pPr>
        <w:ind w:left="6242" w:hanging="360"/>
      </w:pPr>
      <w:rPr>
        <w:rFonts w:hint="default"/>
        <w:lang w:val="en-US" w:eastAsia="en-US" w:bidi="ar-SA"/>
      </w:rPr>
    </w:lvl>
    <w:lvl w:ilvl="7" w:tplc="8780CC52">
      <w:numFmt w:val="bullet"/>
      <w:lvlText w:val="•"/>
      <w:lvlJc w:val="left"/>
      <w:pPr>
        <w:ind w:left="7142" w:hanging="360"/>
      </w:pPr>
      <w:rPr>
        <w:rFonts w:hint="default"/>
        <w:lang w:val="en-US" w:eastAsia="en-US" w:bidi="ar-SA"/>
      </w:rPr>
    </w:lvl>
    <w:lvl w:ilvl="8" w:tplc="F7529676">
      <w:numFmt w:val="bullet"/>
      <w:lvlText w:val="•"/>
      <w:lvlJc w:val="left"/>
      <w:pPr>
        <w:ind w:left="8043" w:hanging="360"/>
      </w:pPr>
      <w:rPr>
        <w:rFonts w:hint="default"/>
        <w:lang w:val="en-US" w:eastAsia="en-US" w:bidi="ar-SA"/>
      </w:rPr>
    </w:lvl>
  </w:abstractNum>
  <w:abstractNum w:abstractNumId="3" w15:restartNumberingAfterBreak="0">
    <w:nsid w:val="451916B8"/>
    <w:multiLevelType w:val="hybridMultilevel"/>
    <w:tmpl w:val="B93255DA"/>
    <w:lvl w:ilvl="0" w:tplc="252204EC">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3710A"/>
    <w:multiLevelType w:val="hybridMultilevel"/>
    <w:tmpl w:val="A790EFE4"/>
    <w:lvl w:ilvl="0" w:tplc="A4D04D7E">
      <w:start w:val="1"/>
      <w:numFmt w:val="decimal"/>
      <w:lvlText w:val="%1)"/>
      <w:lvlJc w:val="left"/>
      <w:pPr>
        <w:ind w:left="1020" w:hanging="360"/>
      </w:pPr>
    </w:lvl>
    <w:lvl w:ilvl="1" w:tplc="5292072A">
      <w:start w:val="1"/>
      <w:numFmt w:val="decimal"/>
      <w:lvlText w:val="%2)"/>
      <w:lvlJc w:val="left"/>
      <w:pPr>
        <w:ind w:left="1020" w:hanging="360"/>
      </w:pPr>
    </w:lvl>
    <w:lvl w:ilvl="2" w:tplc="31C85048">
      <w:start w:val="1"/>
      <w:numFmt w:val="decimal"/>
      <w:lvlText w:val="%3)"/>
      <w:lvlJc w:val="left"/>
      <w:pPr>
        <w:ind w:left="1020" w:hanging="360"/>
      </w:pPr>
    </w:lvl>
    <w:lvl w:ilvl="3" w:tplc="3BE649C0">
      <w:start w:val="1"/>
      <w:numFmt w:val="decimal"/>
      <w:lvlText w:val="%4)"/>
      <w:lvlJc w:val="left"/>
      <w:pPr>
        <w:ind w:left="1020" w:hanging="360"/>
      </w:pPr>
    </w:lvl>
    <w:lvl w:ilvl="4" w:tplc="98E875A4">
      <w:start w:val="1"/>
      <w:numFmt w:val="decimal"/>
      <w:lvlText w:val="%5)"/>
      <w:lvlJc w:val="left"/>
      <w:pPr>
        <w:ind w:left="1020" w:hanging="360"/>
      </w:pPr>
    </w:lvl>
    <w:lvl w:ilvl="5" w:tplc="7B68E80A">
      <w:start w:val="1"/>
      <w:numFmt w:val="decimal"/>
      <w:lvlText w:val="%6)"/>
      <w:lvlJc w:val="left"/>
      <w:pPr>
        <w:ind w:left="1020" w:hanging="360"/>
      </w:pPr>
    </w:lvl>
    <w:lvl w:ilvl="6" w:tplc="83F24990">
      <w:start w:val="1"/>
      <w:numFmt w:val="decimal"/>
      <w:lvlText w:val="%7)"/>
      <w:lvlJc w:val="left"/>
      <w:pPr>
        <w:ind w:left="1020" w:hanging="360"/>
      </w:pPr>
    </w:lvl>
    <w:lvl w:ilvl="7" w:tplc="9006B1BA">
      <w:start w:val="1"/>
      <w:numFmt w:val="decimal"/>
      <w:lvlText w:val="%8)"/>
      <w:lvlJc w:val="left"/>
      <w:pPr>
        <w:ind w:left="1020" w:hanging="360"/>
      </w:pPr>
    </w:lvl>
    <w:lvl w:ilvl="8" w:tplc="BE4AC0A4">
      <w:start w:val="1"/>
      <w:numFmt w:val="decimal"/>
      <w:lvlText w:val="%9)"/>
      <w:lvlJc w:val="left"/>
      <w:pPr>
        <w:ind w:left="1020" w:hanging="360"/>
      </w:pPr>
    </w:lvl>
  </w:abstractNum>
  <w:abstractNum w:abstractNumId="5" w15:restartNumberingAfterBreak="0">
    <w:nsid w:val="61390420"/>
    <w:multiLevelType w:val="hybridMultilevel"/>
    <w:tmpl w:val="E13C4AF0"/>
    <w:lvl w:ilvl="0" w:tplc="260C0A64">
      <w:start w:val="1"/>
      <w:numFmt w:val="decimal"/>
      <w:lvlText w:val="%1)"/>
      <w:lvlJc w:val="left"/>
      <w:pPr>
        <w:ind w:left="1020" w:hanging="360"/>
      </w:pPr>
    </w:lvl>
    <w:lvl w:ilvl="1" w:tplc="0CD6EDC4">
      <w:start w:val="1"/>
      <w:numFmt w:val="decimal"/>
      <w:lvlText w:val="%2)"/>
      <w:lvlJc w:val="left"/>
      <w:pPr>
        <w:ind w:left="1020" w:hanging="360"/>
      </w:pPr>
    </w:lvl>
    <w:lvl w:ilvl="2" w:tplc="0F40753A">
      <w:start w:val="1"/>
      <w:numFmt w:val="decimal"/>
      <w:lvlText w:val="%3)"/>
      <w:lvlJc w:val="left"/>
      <w:pPr>
        <w:ind w:left="1020" w:hanging="360"/>
      </w:pPr>
    </w:lvl>
    <w:lvl w:ilvl="3" w:tplc="CBBA2810">
      <w:start w:val="1"/>
      <w:numFmt w:val="decimal"/>
      <w:lvlText w:val="%4)"/>
      <w:lvlJc w:val="left"/>
      <w:pPr>
        <w:ind w:left="1020" w:hanging="360"/>
      </w:pPr>
    </w:lvl>
    <w:lvl w:ilvl="4" w:tplc="375E8C62">
      <w:start w:val="1"/>
      <w:numFmt w:val="decimal"/>
      <w:lvlText w:val="%5)"/>
      <w:lvlJc w:val="left"/>
      <w:pPr>
        <w:ind w:left="1020" w:hanging="360"/>
      </w:pPr>
    </w:lvl>
    <w:lvl w:ilvl="5" w:tplc="0AEA0684">
      <w:start w:val="1"/>
      <w:numFmt w:val="decimal"/>
      <w:lvlText w:val="%6)"/>
      <w:lvlJc w:val="left"/>
      <w:pPr>
        <w:ind w:left="1020" w:hanging="360"/>
      </w:pPr>
    </w:lvl>
    <w:lvl w:ilvl="6" w:tplc="7AA0B7D8">
      <w:start w:val="1"/>
      <w:numFmt w:val="decimal"/>
      <w:lvlText w:val="%7)"/>
      <w:lvlJc w:val="left"/>
      <w:pPr>
        <w:ind w:left="1020" w:hanging="360"/>
      </w:pPr>
    </w:lvl>
    <w:lvl w:ilvl="7" w:tplc="6B60E1F6">
      <w:start w:val="1"/>
      <w:numFmt w:val="decimal"/>
      <w:lvlText w:val="%8)"/>
      <w:lvlJc w:val="left"/>
      <w:pPr>
        <w:ind w:left="1020" w:hanging="360"/>
      </w:pPr>
    </w:lvl>
    <w:lvl w:ilvl="8" w:tplc="47F63A52">
      <w:start w:val="1"/>
      <w:numFmt w:val="decimal"/>
      <w:lvlText w:val="%9)"/>
      <w:lvlJc w:val="left"/>
      <w:pPr>
        <w:ind w:left="1020" w:hanging="360"/>
      </w:pPr>
    </w:lvl>
  </w:abstractNum>
  <w:num w:numId="1" w16cid:durableId="1309475697">
    <w:abstractNumId w:val="2"/>
  </w:num>
  <w:num w:numId="2" w16cid:durableId="1242374024">
    <w:abstractNumId w:val="3"/>
  </w:num>
  <w:num w:numId="3" w16cid:durableId="749811319">
    <w:abstractNumId w:val="0"/>
    <w:lvlOverride w:ilvl="0">
      <w:startOverride w:val="1"/>
    </w:lvlOverride>
    <w:lvlOverride w:ilvl="1"/>
    <w:lvlOverride w:ilvl="2"/>
    <w:lvlOverride w:ilvl="3"/>
    <w:lvlOverride w:ilvl="4"/>
    <w:lvlOverride w:ilvl="5"/>
    <w:lvlOverride w:ilvl="6"/>
    <w:lvlOverride w:ilvl="7"/>
    <w:lvlOverride w:ilvl="8"/>
  </w:num>
  <w:num w:numId="4" w16cid:durableId="1974749439">
    <w:abstractNumId w:val="4"/>
  </w:num>
  <w:num w:numId="5" w16cid:durableId="1522666135">
    <w:abstractNumId w:val="1"/>
  </w:num>
  <w:num w:numId="6" w16cid:durableId="16732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17"/>
    <w:rsid w:val="000620E3"/>
    <w:rsid w:val="00062C3D"/>
    <w:rsid w:val="000B0893"/>
    <w:rsid w:val="000D7821"/>
    <w:rsid w:val="000F05B9"/>
    <w:rsid w:val="00103566"/>
    <w:rsid w:val="00140987"/>
    <w:rsid w:val="001F2417"/>
    <w:rsid w:val="00255F63"/>
    <w:rsid w:val="0026615A"/>
    <w:rsid w:val="00285935"/>
    <w:rsid w:val="00293EA2"/>
    <w:rsid w:val="002C69B4"/>
    <w:rsid w:val="002C78F8"/>
    <w:rsid w:val="00376325"/>
    <w:rsid w:val="0039114E"/>
    <w:rsid w:val="004276BE"/>
    <w:rsid w:val="00434703"/>
    <w:rsid w:val="004407C9"/>
    <w:rsid w:val="00445AAC"/>
    <w:rsid w:val="00455D68"/>
    <w:rsid w:val="004719A6"/>
    <w:rsid w:val="005228BA"/>
    <w:rsid w:val="00530D78"/>
    <w:rsid w:val="00543F6D"/>
    <w:rsid w:val="00563729"/>
    <w:rsid w:val="00567774"/>
    <w:rsid w:val="005F4079"/>
    <w:rsid w:val="006253E4"/>
    <w:rsid w:val="00652637"/>
    <w:rsid w:val="00684B4B"/>
    <w:rsid w:val="006A4621"/>
    <w:rsid w:val="006C7B3C"/>
    <w:rsid w:val="00704A85"/>
    <w:rsid w:val="00731659"/>
    <w:rsid w:val="007B705B"/>
    <w:rsid w:val="007D3AD5"/>
    <w:rsid w:val="007E1E0D"/>
    <w:rsid w:val="00834A82"/>
    <w:rsid w:val="008831EF"/>
    <w:rsid w:val="008C7E57"/>
    <w:rsid w:val="009033E8"/>
    <w:rsid w:val="00951C06"/>
    <w:rsid w:val="009948C8"/>
    <w:rsid w:val="009B7287"/>
    <w:rsid w:val="009E14AC"/>
    <w:rsid w:val="00A00B8A"/>
    <w:rsid w:val="00A534C4"/>
    <w:rsid w:val="00A87620"/>
    <w:rsid w:val="00AF5266"/>
    <w:rsid w:val="00B5294E"/>
    <w:rsid w:val="00BD0D8B"/>
    <w:rsid w:val="00BF3D44"/>
    <w:rsid w:val="00C33495"/>
    <w:rsid w:val="00C54961"/>
    <w:rsid w:val="00C94B65"/>
    <w:rsid w:val="00CB4089"/>
    <w:rsid w:val="00CC0A33"/>
    <w:rsid w:val="00CD239E"/>
    <w:rsid w:val="00D5001D"/>
    <w:rsid w:val="00D5772A"/>
    <w:rsid w:val="00D579F0"/>
    <w:rsid w:val="00DE7DD8"/>
    <w:rsid w:val="00DF6383"/>
    <w:rsid w:val="00E7748D"/>
    <w:rsid w:val="00EE4300"/>
    <w:rsid w:val="00F06D53"/>
    <w:rsid w:val="00F1386C"/>
    <w:rsid w:val="00F21308"/>
    <w:rsid w:val="00F41393"/>
    <w:rsid w:val="00F955BB"/>
    <w:rsid w:val="00FA459A"/>
    <w:rsid w:val="00FD3F3F"/>
    <w:rsid w:val="00FE1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FEC9A"/>
  <w15:docId w15:val="{69B3458C-D982-4AB0-B379-FBF34B19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184" w:right="1169"/>
      <w:jc w:val="center"/>
    </w:pPr>
    <w:rPr>
      <w:b/>
      <w:bCs/>
      <w:sz w:val="96"/>
      <w:szCs w:val="96"/>
    </w:rPr>
  </w:style>
  <w:style w:type="paragraph" w:styleId="ListParagraph">
    <w:name w:val="List Paragraph"/>
    <w:basedOn w:val="Normal"/>
    <w:uiPriority w:val="34"/>
    <w:qFormat/>
    <w:pPr>
      <w:ind w:left="833" w:hanging="361"/>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A87620"/>
    <w:pPr>
      <w:tabs>
        <w:tab w:val="center" w:pos="4513"/>
        <w:tab w:val="right" w:pos="9026"/>
      </w:tabs>
    </w:pPr>
  </w:style>
  <w:style w:type="character" w:customStyle="1" w:styleId="HeaderChar">
    <w:name w:val="Header Char"/>
    <w:basedOn w:val="DefaultParagraphFont"/>
    <w:link w:val="Header"/>
    <w:uiPriority w:val="99"/>
    <w:rsid w:val="00A87620"/>
    <w:rPr>
      <w:rFonts w:ascii="Calibri" w:eastAsia="Calibri" w:hAnsi="Calibri" w:cs="Calibri"/>
    </w:rPr>
  </w:style>
  <w:style w:type="paragraph" w:styleId="Footer">
    <w:name w:val="footer"/>
    <w:basedOn w:val="Normal"/>
    <w:link w:val="FooterChar"/>
    <w:uiPriority w:val="99"/>
    <w:unhideWhenUsed/>
    <w:rsid w:val="00A87620"/>
    <w:pPr>
      <w:tabs>
        <w:tab w:val="center" w:pos="4513"/>
        <w:tab w:val="right" w:pos="9026"/>
      </w:tabs>
    </w:pPr>
  </w:style>
  <w:style w:type="character" w:customStyle="1" w:styleId="FooterChar">
    <w:name w:val="Footer Char"/>
    <w:basedOn w:val="DefaultParagraphFont"/>
    <w:link w:val="Footer"/>
    <w:uiPriority w:val="99"/>
    <w:rsid w:val="00A87620"/>
    <w:rPr>
      <w:rFonts w:ascii="Calibri" w:eastAsia="Calibri" w:hAnsi="Calibri" w:cs="Calibri"/>
    </w:rPr>
  </w:style>
  <w:style w:type="paragraph" w:styleId="FootnoteText">
    <w:name w:val="footnote text"/>
    <w:basedOn w:val="Normal"/>
    <w:link w:val="FootnoteTextChar"/>
    <w:uiPriority w:val="99"/>
    <w:semiHidden/>
    <w:unhideWhenUsed/>
    <w:rsid w:val="00A534C4"/>
    <w:rPr>
      <w:sz w:val="20"/>
      <w:szCs w:val="20"/>
    </w:rPr>
  </w:style>
  <w:style w:type="character" w:customStyle="1" w:styleId="FootnoteTextChar">
    <w:name w:val="Footnote Text Char"/>
    <w:basedOn w:val="DefaultParagraphFont"/>
    <w:link w:val="FootnoteText"/>
    <w:uiPriority w:val="99"/>
    <w:semiHidden/>
    <w:rsid w:val="00A534C4"/>
    <w:rPr>
      <w:rFonts w:ascii="Calibri" w:eastAsia="Calibri" w:hAnsi="Calibri" w:cs="Calibri"/>
      <w:sz w:val="20"/>
      <w:szCs w:val="20"/>
    </w:rPr>
  </w:style>
  <w:style w:type="character" w:styleId="FootnoteReference">
    <w:name w:val="footnote reference"/>
    <w:basedOn w:val="DefaultParagraphFont"/>
    <w:uiPriority w:val="99"/>
    <w:semiHidden/>
    <w:unhideWhenUsed/>
    <w:rsid w:val="00A534C4"/>
    <w:rPr>
      <w:vertAlign w:val="superscript"/>
    </w:rPr>
  </w:style>
  <w:style w:type="character" w:styleId="Hyperlink">
    <w:name w:val="Hyperlink"/>
    <w:basedOn w:val="DefaultParagraphFont"/>
    <w:uiPriority w:val="99"/>
    <w:unhideWhenUsed/>
    <w:rsid w:val="00A534C4"/>
    <w:rPr>
      <w:color w:val="0000FF" w:themeColor="hyperlink"/>
      <w:u w:val="single"/>
    </w:rPr>
  </w:style>
  <w:style w:type="character" w:styleId="UnresolvedMention">
    <w:name w:val="Unresolved Mention"/>
    <w:basedOn w:val="DefaultParagraphFont"/>
    <w:uiPriority w:val="99"/>
    <w:semiHidden/>
    <w:unhideWhenUsed/>
    <w:rsid w:val="00A534C4"/>
    <w:rPr>
      <w:color w:val="605E5C"/>
      <w:shd w:val="clear" w:color="auto" w:fill="E1DFDD"/>
    </w:rPr>
  </w:style>
  <w:style w:type="character" w:styleId="CommentReference">
    <w:name w:val="annotation reference"/>
    <w:basedOn w:val="DefaultParagraphFont"/>
    <w:uiPriority w:val="99"/>
    <w:semiHidden/>
    <w:unhideWhenUsed/>
    <w:rsid w:val="007E1E0D"/>
    <w:rPr>
      <w:sz w:val="16"/>
      <w:szCs w:val="16"/>
    </w:rPr>
  </w:style>
  <w:style w:type="paragraph" w:styleId="CommentText">
    <w:name w:val="annotation text"/>
    <w:basedOn w:val="Normal"/>
    <w:link w:val="CommentTextChar"/>
    <w:uiPriority w:val="99"/>
    <w:unhideWhenUsed/>
    <w:rsid w:val="007E1E0D"/>
    <w:rPr>
      <w:sz w:val="20"/>
      <w:szCs w:val="20"/>
    </w:rPr>
  </w:style>
  <w:style w:type="character" w:customStyle="1" w:styleId="CommentTextChar">
    <w:name w:val="Comment Text Char"/>
    <w:basedOn w:val="DefaultParagraphFont"/>
    <w:link w:val="CommentText"/>
    <w:uiPriority w:val="99"/>
    <w:rsid w:val="007E1E0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E1E0D"/>
    <w:rPr>
      <w:b/>
      <w:bCs/>
    </w:rPr>
  </w:style>
  <w:style w:type="character" w:customStyle="1" w:styleId="CommentSubjectChar">
    <w:name w:val="Comment Subject Char"/>
    <w:basedOn w:val="CommentTextChar"/>
    <w:link w:val="CommentSubject"/>
    <w:uiPriority w:val="99"/>
    <w:semiHidden/>
    <w:rsid w:val="007E1E0D"/>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churchofengland.org/sites/default/files/2021-05/Collective%20Worship%20Guidance%201805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9f06da45-68d2-458d-b3d3-8060d8b51a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D8540B5BF282488ECC8CD3C4966458" ma:contentTypeVersion="19" ma:contentTypeDescription="Create a new document." ma:contentTypeScope="" ma:versionID="57bf15419993b673ec509e8754732e63">
  <xsd:schema xmlns:xsd="http://www.w3.org/2001/XMLSchema" xmlns:xs="http://www.w3.org/2001/XMLSchema" xmlns:p="http://schemas.microsoft.com/office/2006/metadata/properties" xmlns:ns2="f3a3f4af-9df9-4e1d-8c69-a33c6e733a58" xmlns:ns3="9f06da45-68d2-458d-b3d3-8060d8b51a1e" targetNamespace="http://schemas.microsoft.com/office/2006/metadata/properties" ma:root="true" ma:fieldsID="68b4671bcd9bf669713e8476a52de664" ns2:_="" ns3:_="">
    <xsd:import namespace="f3a3f4af-9df9-4e1d-8c69-a33c6e733a58"/>
    <xsd:import namespace="9f06da45-68d2-458d-b3d3-8060d8b51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06da45-68d2-458d-b3d3-8060d8b51a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3402F-801C-4C63-B5EA-23A87536D782}">
  <ds:schemaRefs>
    <ds:schemaRef ds:uri="http://schemas.microsoft.com/sharepoint/v3/contenttype/forms"/>
  </ds:schemaRefs>
</ds:datastoreItem>
</file>

<file path=customXml/itemProps2.xml><?xml version="1.0" encoding="utf-8"?>
<ds:datastoreItem xmlns:ds="http://schemas.openxmlformats.org/officeDocument/2006/customXml" ds:itemID="{55E018AB-EE45-49AD-B1E1-A15951A985F5}">
  <ds:schemaRefs>
    <ds:schemaRef ds:uri="http://schemas.microsoft.com/office/2006/metadata/properties"/>
    <ds:schemaRef ds:uri="http://schemas.microsoft.com/office/infopath/2007/PartnerControls"/>
    <ds:schemaRef ds:uri="f3a3f4af-9df9-4e1d-8c69-a33c6e733a58"/>
    <ds:schemaRef ds:uri="9f06da45-68d2-458d-b3d3-8060d8b51a1e"/>
  </ds:schemaRefs>
</ds:datastoreItem>
</file>

<file path=customXml/itemProps3.xml><?xml version="1.0" encoding="utf-8"?>
<ds:datastoreItem xmlns:ds="http://schemas.openxmlformats.org/officeDocument/2006/customXml" ds:itemID="{D918534F-FBBE-49A5-8074-73FB7B9FFD96}">
  <ds:schemaRefs>
    <ds:schemaRef ds:uri="http://schemas.openxmlformats.org/officeDocument/2006/bibliography"/>
  </ds:schemaRefs>
</ds:datastoreItem>
</file>

<file path=customXml/itemProps4.xml><?xml version="1.0" encoding="utf-8"?>
<ds:datastoreItem xmlns:ds="http://schemas.openxmlformats.org/officeDocument/2006/customXml" ds:itemID="{3591462C-C0C9-4ECB-A51D-9F9F0F579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3f4af-9df9-4e1d-8c69-a33c6e733a58"/>
    <ds:schemaRef ds:uri="9f06da45-68d2-458d-b3d3-8060d8b51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1676</Words>
  <Characters>9203</Characters>
  <Application>Microsoft Office Word</Application>
  <DocSecurity>0</DocSecurity>
  <Lines>209</Lines>
  <Paragraphs>79</Paragraphs>
  <ScaleCrop>false</ScaleCrop>
  <Company>Diocese of St Albans</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Pupil</dc:creator>
  <cp:lastModifiedBy>Ryan Parker</cp:lastModifiedBy>
  <cp:revision>56</cp:revision>
  <dcterms:created xsi:type="dcterms:W3CDTF">2023-03-15T07:23:00Z</dcterms:created>
  <dcterms:modified xsi:type="dcterms:W3CDTF">2026-02-25T09:47:00Z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2016-05-09T00:00:00Z</vt:filetime>
  </property>
  <property fmtid="{D5CDD505-2E9C-101B-9397-08002B2CF9AE}" pid="3" name="Creator">
    <vt:lpwstr>Microsoft® Word 2010</vt:lpwstr>
  </property>
  <property fmtid="{D5CDD505-2E9C-101B-9397-08002B2CF9AE}" pid="4" name="LastSaved">
    <vt:filetime>2023-03-15T00:00:00Z</vt:filetime>
  </property>
  <property fmtid="{D5CDD505-2E9C-101B-9397-08002B2CF9AE}" pid="5" name="Producer">
    <vt:lpwstr>Microsoft® Word 2010</vt:lpwstr>
  </property>
  <property fmtid="{D5CDD505-2E9C-101B-9397-08002B2CF9AE}" pid="6" name="ContentTypeId">
    <vt:lpwstr>0x010100FCD8540B5BF282488ECC8CD3C4966458</vt:lpwstr>
  </property>
  <property fmtid="{D5CDD505-2E9C-101B-9397-08002B2CF9AE}" pid="7" name="MediaServiceImageTags">
    <vt:lpwstr/>
  </property>
</Properties>
</file>